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2-17/2017-20</w:t>
      </w:r>
    </w:p>
    <w:p w:rsidR="00A77B3E">
      <w:r>
        <w:t xml:space="preserve"> 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дата  </w:t>
      </w:r>
      <w:r>
        <w:tab/>
      </w:r>
      <w:r>
        <w:tab/>
      </w:r>
      <w:r>
        <w:tab/>
        <w:t xml:space="preserve">                                                   адрес</w:t>
      </w:r>
    </w:p>
    <w:p w:rsidR="00A77B3E"/>
    <w:p w:rsidR="00A77B3E">
      <w:r>
        <w:t xml:space="preserve">Мировой судья судебного участка №20 Нахимовского судебного района адрес </w:t>
      </w:r>
      <w:r>
        <w:t>фио</w:t>
      </w:r>
      <w:r>
        <w:t xml:space="preserve"> (адрес, адрес), </w:t>
      </w:r>
    </w:p>
    <w:p w:rsidR="00A77B3E">
      <w:r>
        <w:t xml:space="preserve">при секретаре </w:t>
      </w:r>
      <w:r>
        <w:t>фио</w:t>
      </w:r>
      <w:r>
        <w:t xml:space="preserve">, </w:t>
      </w:r>
    </w:p>
    <w:p w:rsidR="00A77B3E">
      <w:r>
        <w:t xml:space="preserve">с участием представителя истца по доверенности – </w:t>
      </w:r>
      <w:r>
        <w:t>фио</w:t>
      </w:r>
      <w:r>
        <w:t xml:space="preserve">, рассмотрев в открытом судебном заседании гражданское дело по иску представителя истца </w:t>
      </w:r>
      <w:r>
        <w:t>фио</w:t>
      </w:r>
      <w:r>
        <w:t xml:space="preserve"> – </w:t>
      </w:r>
      <w:r>
        <w:t>фио</w:t>
      </w:r>
      <w:r>
        <w:t xml:space="preserve"> к Публичному акционерному обществу Страховая Компания (далее ПАО СК) «</w:t>
      </w:r>
      <w:r>
        <w:t>Росгосстрах</w:t>
      </w:r>
      <w:r>
        <w:t>» о в</w:t>
      </w:r>
      <w:r>
        <w:t xml:space="preserve">зыскании страховой выплаты по договору ОСАГО, руководствуясь статьями 98, 194-198  ГПК РФ,  </w:t>
      </w:r>
    </w:p>
    <w:p w:rsidR="00A77B3E">
      <w:r>
        <w:t>Р Е Ш И Л:</w:t>
      </w:r>
    </w:p>
    <w:p w:rsidR="00A77B3E">
      <w:r>
        <w:t xml:space="preserve">Исковые требования представителя истца </w:t>
      </w:r>
      <w:r>
        <w:t>фио</w:t>
      </w:r>
      <w:r>
        <w:t xml:space="preserve"> – </w:t>
      </w:r>
      <w:r>
        <w:t>фио</w:t>
      </w:r>
      <w:r>
        <w:t xml:space="preserve"> к наименование организации – удовлетворить частично.</w:t>
      </w:r>
    </w:p>
    <w:p w:rsidR="00A77B3E">
      <w:r>
        <w:t>Взыскать с Публичного акционерного общества Страхо</w:t>
      </w:r>
      <w:r>
        <w:t xml:space="preserve">вая наименование организации в пользу </w:t>
      </w:r>
      <w:r>
        <w:t>фио</w:t>
      </w:r>
      <w:r>
        <w:t xml:space="preserve"> по страховому случаю в результате дорожно-транспортного происшествия, имевшего место дата, невыплаченное страховое возмещение в размере сумма, сумму морального вреда в размере сумма, неустойку за нарушение срока вы</w:t>
      </w:r>
      <w:r>
        <w:t>платы страхового возмещения в размере сумма, штраф в размере 50% от присужденного страхового возмещения – сумма, судебные расходы: по проведению экспертизы в размере сумма, а все денежные средства в общей сумме сумма</w:t>
      </w:r>
    </w:p>
    <w:p w:rsidR="00A77B3E">
      <w:r>
        <w:t>Взыскать с ответчика в доход местного б</w:t>
      </w:r>
      <w:r>
        <w:t>юджета государственную пошлину в порядке статьи 103 ГПК РФ в размере сумма</w:t>
      </w:r>
    </w:p>
    <w:p w:rsidR="00A77B3E">
      <w:r>
        <w:t>В остальной части иска отказать.</w:t>
      </w:r>
    </w:p>
    <w:p w:rsidR="00A77B3E">
      <w: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</w:t>
      </w:r>
      <w:r>
        <w:t>авителей заявления о составлении мотивированного решения суда,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</w:t>
      </w:r>
      <w:r>
        <w:t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Разъяснить, что мотивированное решение суда составляется в течение пяти дней со дня поступления</w:t>
      </w:r>
      <w:r>
        <w:t xml:space="preserve">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Нахимовский районный суд адрес через мирового судью судебного участка № 20 Нахимовского судебного района  адрес в течение м</w:t>
      </w:r>
      <w:r>
        <w:t xml:space="preserve">есяца со дня принятия решения в окончательной форме путем подачи апелляционной жалобы. </w:t>
      </w:r>
    </w:p>
    <w:p w:rsidR="00A77B3E"/>
    <w:p w:rsidR="00A77B3E">
      <w:r>
        <w:t>Мировой судья – подпись</w:t>
      </w:r>
    </w:p>
    <w:p w:rsidR="00A77B3E">
      <w:r>
        <w:t>Копия верна:</w:t>
      </w:r>
    </w:p>
    <w:p w:rsidR="00A77B3E">
      <w:r>
        <w:t xml:space="preserve">Мировой судья                                                                                        </w:t>
      </w:r>
      <w:r>
        <w:t>фио</w:t>
      </w:r>
    </w:p>
    <w:p w:rsidR="00A77B3E"/>
    <w:p w:rsidR="00A77B3E"/>
    <w:sectPr w:rsidSect="00AB29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957"/>
    <w:rsid w:val="00274B64"/>
    <w:rsid w:val="00A77B3E"/>
    <w:rsid w:val="00AB29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9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