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A94" w:rsidRDefault="005F7A94" w:rsidP="00397A6A">
      <w:pPr>
        <w:spacing w:after="0" w:line="240" w:lineRule="auto"/>
        <w:jc w:val="right"/>
        <w:rPr>
          <w:rFonts w:ascii="Times New Roman" w:hAnsi="Times New Roman" w:cs="Times New Roman"/>
          <w:sz w:val="24"/>
          <w:szCs w:val="24"/>
        </w:rPr>
      </w:pPr>
    </w:p>
    <w:p w:rsidR="00FC437A" w:rsidRPr="00001F63" w:rsidRDefault="00FC437A" w:rsidP="00397A6A">
      <w:pPr>
        <w:spacing w:after="0" w:line="240" w:lineRule="auto"/>
        <w:jc w:val="right"/>
        <w:rPr>
          <w:rFonts w:ascii="Times New Roman" w:hAnsi="Times New Roman" w:cs="Times New Roman"/>
          <w:sz w:val="28"/>
          <w:szCs w:val="28"/>
        </w:rPr>
      </w:pPr>
      <w:r w:rsidRPr="00001F63">
        <w:rPr>
          <w:rFonts w:ascii="Times New Roman" w:hAnsi="Times New Roman" w:cs="Times New Roman"/>
          <w:sz w:val="28"/>
          <w:szCs w:val="28"/>
        </w:rPr>
        <w:t>Дело № 2-</w:t>
      </w:r>
      <w:r w:rsidR="00001F63">
        <w:rPr>
          <w:rFonts w:ascii="Times New Roman" w:hAnsi="Times New Roman" w:cs="Times New Roman"/>
          <w:sz w:val="28"/>
          <w:szCs w:val="28"/>
        </w:rPr>
        <w:t>15</w:t>
      </w:r>
      <w:r w:rsidRPr="00001F63">
        <w:rPr>
          <w:rFonts w:ascii="Times New Roman" w:hAnsi="Times New Roman" w:cs="Times New Roman"/>
          <w:sz w:val="28"/>
          <w:szCs w:val="28"/>
        </w:rPr>
        <w:t>/201</w:t>
      </w:r>
      <w:r w:rsidR="00001F63">
        <w:rPr>
          <w:rFonts w:ascii="Times New Roman" w:hAnsi="Times New Roman" w:cs="Times New Roman"/>
          <w:sz w:val="28"/>
          <w:szCs w:val="28"/>
        </w:rPr>
        <w:t>7</w:t>
      </w:r>
    </w:p>
    <w:p w:rsidR="005F7A94" w:rsidRPr="00001F63" w:rsidRDefault="005F7A94" w:rsidP="00856E5D">
      <w:pPr>
        <w:spacing w:after="0" w:line="240" w:lineRule="auto"/>
        <w:jc w:val="center"/>
        <w:rPr>
          <w:rFonts w:ascii="Times New Roman" w:hAnsi="Times New Roman" w:cs="Times New Roman"/>
          <w:b/>
          <w:sz w:val="28"/>
          <w:szCs w:val="28"/>
        </w:rPr>
      </w:pPr>
    </w:p>
    <w:p w:rsidR="00FC437A" w:rsidRPr="00001F63" w:rsidRDefault="00FC437A" w:rsidP="00856E5D">
      <w:pPr>
        <w:spacing w:after="0" w:line="240" w:lineRule="auto"/>
        <w:jc w:val="center"/>
        <w:rPr>
          <w:rFonts w:ascii="Times New Roman" w:hAnsi="Times New Roman" w:cs="Times New Roman"/>
          <w:b/>
          <w:sz w:val="28"/>
          <w:szCs w:val="28"/>
        </w:rPr>
      </w:pPr>
      <w:r w:rsidRPr="00001F63">
        <w:rPr>
          <w:rFonts w:ascii="Times New Roman" w:hAnsi="Times New Roman" w:cs="Times New Roman"/>
          <w:b/>
          <w:sz w:val="28"/>
          <w:szCs w:val="28"/>
        </w:rPr>
        <w:t>РЕШЕНИЕ</w:t>
      </w:r>
    </w:p>
    <w:p w:rsidR="00FC437A" w:rsidRPr="00001F63" w:rsidRDefault="00FC437A" w:rsidP="00856E5D">
      <w:pPr>
        <w:spacing w:after="0" w:line="240" w:lineRule="auto"/>
        <w:jc w:val="center"/>
        <w:rPr>
          <w:rFonts w:ascii="Times New Roman" w:hAnsi="Times New Roman" w:cs="Times New Roman"/>
          <w:b/>
          <w:sz w:val="28"/>
          <w:szCs w:val="28"/>
        </w:rPr>
      </w:pPr>
      <w:r w:rsidRPr="00001F63">
        <w:rPr>
          <w:rFonts w:ascii="Times New Roman" w:hAnsi="Times New Roman" w:cs="Times New Roman"/>
          <w:b/>
          <w:sz w:val="28"/>
          <w:szCs w:val="28"/>
        </w:rPr>
        <w:t>ИМЕНЕМ РОССИЙСКОЙ ФЕДЕРАЦИИ</w:t>
      </w:r>
    </w:p>
    <w:p w:rsidR="00FC437A" w:rsidRPr="00001F63" w:rsidRDefault="00FC437A" w:rsidP="00856E5D">
      <w:pPr>
        <w:spacing w:after="0" w:line="240" w:lineRule="auto"/>
        <w:jc w:val="both"/>
        <w:rPr>
          <w:rFonts w:ascii="Times New Roman" w:hAnsi="Times New Roman" w:cs="Times New Roman"/>
          <w:sz w:val="28"/>
          <w:szCs w:val="28"/>
        </w:rPr>
      </w:pPr>
    </w:p>
    <w:p w:rsidR="00FC437A" w:rsidRPr="00001F63" w:rsidRDefault="00001F63" w:rsidP="00856E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 февраля</w:t>
      </w:r>
      <w:r w:rsidR="00FC437A" w:rsidRPr="00001F63">
        <w:rPr>
          <w:rFonts w:ascii="Times New Roman" w:hAnsi="Times New Roman" w:cs="Times New Roman"/>
          <w:sz w:val="28"/>
          <w:szCs w:val="28"/>
        </w:rPr>
        <w:t xml:space="preserve"> 201</w:t>
      </w:r>
      <w:r>
        <w:rPr>
          <w:rFonts w:ascii="Times New Roman" w:hAnsi="Times New Roman" w:cs="Times New Roman"/>
          <w:sz w:val="28"/>
          <w:szCs w:val="28"/>
        </w:rPr>
        <w:t>7</w:t>
      </w:r>
      <w:r w:rsidR="00FC437A" w:rsidRPr="00001F63">
        <w:rPr>
          <w:rFonts w:ascii="Times New Roman" w:hAnsi="Times New Roman" w:cs="Times New Roman"/>
          <w:sz w:val="28"/>
          <w:szCs w:val="28"/>
        </w:rPr>
        <w:t xml:space="preserve"> года мировой судья судебного участка № </w:t>
      </w:r>
      <w:r w:rsidR="005154D0" w:rsidRPr="00001F63">
        <w:rPr>
          <w:rFonts w:ascii="Times New Roman" w:hAnsi="Times New Roman" w:cs="Times New Roman"/>
          <w:sz w:val="28"/>
          <w:szCs w:val="28"/>
        </w:rPr>
        <w:t>2</w:t>
      </w:r>
      <w:r w:rsidR="00FC437A" w:rsidRPr="00001F63">
        <w:rPr>
          <w:rFonts w:ascii="Times New Roman" w:hAnsi="Times New Roman" w:cs="Times New Roman"/>
          <w:sz w:val="28"/>
          <w:szCs w:val="28"/>
        </w:rPr>
        <w:t xml:space="preserve"> Балаклавского судебного района города Севастополя </w:t>
      </w:r>
      <w:r w:rsidR="00DD32B6" w:rsidRPr="00001F63">
        <w:rPr>
          <w:rFonts w:ascii="Times New Roman" w:hAnsi="Times New Roman" w:cs="Times New Roman"/>
          <w:sz w:val="28"/>
          <w:szCs w:val="28"/>
        </w:rPr>
        <w:t>Антонова Ю.В.</w:t>
      </w:r>
      <w:r w:rsidR="00FC437A" w:rsidRPr="00001F63">
        <w:rPr>
          <w:rFonts w:ascii="Times New Roman" w:hAnsi="Times New Roman" w:cs="Times New Roman"/>
          <w:sz w:val="28"/>
          <w:szCs w:val="28"/>
        </w:rPr>
        <w:t xml:space="preserve">, с участием секретаря </w:t>
      </w:r>
      <w:r w:rsidR="00F53D8C" w:rsidRPr="00001F63">
        <w:rPr>
          <w:rFonts w:ascii="Times New Roman" w:hAnsi="Times New Roman" w:cs="Times New Roman"/>
          <w:sz w:val="28"/>
          <w:szCs w:val="28"/>
        </w:rPr>
        <w:t>Басовой А.С.</w:t>
      </w:r>
      <w:r w:rsidR="00FC437A" w:rsidRPr="00001F63">
        <w:rPr>
          <w:rFonts w:ascii="Times New Roman" w:hAnsi="Times New Roman" w:cs="Times New Roman"/>
          <w:sz w:val="28"/>
          <w:szCs w:val="28"/>
        </w:rPr>
        <w:t xml:space="preserve">, рассмотрев в открытом судебном заседании гражданское дело по исковому заявлению </w:t>
      </w:r>
      <w:r w:rsidR="007E4EA1">
        <w:rPr>
          <w:rFonts w:ascii="Times New Roman" w:hAnsi="Times New Roman" w:cs="Times New Roman"/>
          <w:sz w:val="28"/>
          <w:szCs w:val="28"/>
        </w:rPr>
        <w:t>Шевченко Н.П.</w:t>
      </w:r>
      <w:r>
        <w:rPr>
          <w:rFonts w:ascii="Times New Roman" w:hAnsi="Times New Roman" w:cs="Times New Roman"/>
          <w:sz w:val="28"/>
          <w:szCs w:val="28"/>
        </w:rPr>
        <w:t xml:space="preserve"> к </w:t>
      </w:r>
      <w:r w:rsidR="007E4EA1">
        <w:rPr>
          <w:rFonts w:ascii="Times New Roman" w:hAnsi="Times New Roman" w:cs="Times New Roman"/>
          <w:sz w:val="28"/>
          <w:szCs w:val="28"/>
        </w:rPr>
        <w:t>Орловой Л.И.</w:t>
      </w:r>
      <w:r>
        <w:rPr>
          <w:rFonts w:ascii="Times New Roman" w:hAnsi="Times New Roman" w:cs="Times New Roman"/>
          <w:sz w:val="28"/>
          <w:szCs w:val="28"/>
        </w:rPr>
        <w:t xml:space="preserve"> о взыскании неосновательно полученных денежных средств</w:t>
      </w:r>
      <w:r w:rsidR="00FC437A" w:rsidRPr="00001F63">
        <w:rPr>
          <w:rFonts w:ascii="Times New Roman" w:hAnsi="Times New Roman" w:cs="Times New Roman"/>
          <w:sz w:val="28"/>
          <w:szCs w:val="28"/>
        </w:rPr>
        <w:t>,</w:t>
      </w:r>
    </w:p>
    <w:p w:rsidR="00FC437A" w:rsidRPr="00001F63" w:rsidRDefault="00FC437A" w:rsidP="00856E5D">
      <w:pPr>
        <w:spacing w:after="0" w:line="240" w:lineRule="auto"/>
        <w:jc w:val="both"/>
        <w:rPr>
          <w:rFonts w:ascii="Times New Roman" w:hAnsi="Times New Roman" w:cs="Times New Roman"/>
          <w:sz w:val="28"/>
          <w:szCs w:val="28"/>
        </w:rPr>
      </w:pPr>
    </w:p>
    <w:p w:rsidR="00FC437A" w:rsidRPr="00001F63" w:rsidRDefault="00FC437A" w:rsidP="00856E5D">
      <w:pPr>
        <w:spacing w:after="0" w:line="240" w:lineRule="auto"/>
        <w:jc w:val="center"/>
        <w:rPr>
          <w:rFonts w:ascii="Times New Roman" w:hAnsi="Times New Roman" w:cs="Times New Roman"/>
          <w:b/>
          <w:sz w:val="28"/>
          <w:szCs w:val="28"/>
        </w:rPr>
      </w:pPr>
      <w:r w:rsidRPr="00001F63">
        <w:rPr>
          <w:rFonts w:ascii="Times New Roman" w:hAnsi="Times New Roman" w:cs="Times New Roman"/>
          <w:b/>
          <w:sz w:val="28"/>
          <w:szCs w:val="28"/>
        </w:rPr>
        <w:t>УСТАНОВИЛ:</w:t>
      </w:r>
    </w:p>
    <w:p w:rsidR="00FB316A" w:rsidRPr="00001F63" w:rsidRDefault="00FB316A" w:rsidP="00856E5D">
      <w:pPr>
        <w:spacing w:after="0" w:line="240" w:lineRule="auto"/>
        <w:jc w:val="center"/>
        <w:rPr>
          <w:rFonts w:ascii="Times New Roman" w:hAnsi="Times New Roman" w:cs="Times New Roman"/>
          <w:b/>
          <w:sz w:val="28"/>
          <w:szCs w:val="28"/>
        </w:rPr>
      </w:pPr>
    </w:p>
    <w:p w:rsidR="00054B45" w:rsidRPr="00001F63" w:rsidRDefault="007E4EA1" w:rsidP="00856E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Шевченко Н.П.</w:t>
      </w:r>
      <w:r w:rsidR="00001F63">
        <w:rPr>
          <w:rFonts w:ascii="Times New Roman" w:hAnsi="Times New Roman" w:cs="Times New Roman"/>
          <w:color w:val="000000"/>
          <w:sz w:val="28"/>
          <w:szCs w:val="28"/>
        </w:rPr>
        <w:t xml:space="preserve"> </w:t>
      </w:r>
      <w:r w:rsidR="00813A56" w:rsidRPr="00001F63">
        <w:rPr>
          <w:rFonts w:ascii="Times New Roman" w:hAnsi="Times New Roman" w:cs="Times New Roman"/>
          <w:color w:val="000000"/>
          <w:sz w:val="28"/>
          <w:szCs w:val="28"/>
        </w:rPr>
        <w:t>обратил</w:t>
      </w:r>
      <w:r w:rsidR="00001F63">
        <w:rPr>
          <w:rFonts w:ascii="Times New Roman" w:hAnsi="Times New Roman" w:cs="Times New Roman"/>
          <w:color w:val="000000"/>
          <w:sz w:val="28"/>
          <w:szCs w:val="28"/>
        </w:rPr>
        <w:t>а</w:t>
      </w:r>
      <w:r w:rsidR="00BE3AB6" w:rsidRPr="00001F63">
        <w:rPr>
          <w:rFonts w:ascii="Times New Roman" w:hAnsi="Times New Roman" w:cs="Times New Roman"/>
          <w:color w:val="000000"/>
          <w:sz w:val="28"/>
          <w:szCs w:val="28"/>
        </w:rPr>
        <w:t>сь</w:t>
      </w:r>
      <w:r w:rsidR="00813A56" w:rsidRPr="00001F63">
        <w:rPr>
          <w:rFonts w:ascii="Times New Roman" w:hAnsi="Times New Roman" w:cs="Times New Roman"/>
          <w:color w:val="000000"/>
          <w:sz w:val="28"/>
          <w:szCs w:val="28"/>
        </w:rPr>
        <w:t xml:space="preserve"> </w:t>
      </w:r>
      <w:r w:rsidR="00001F63">
        <w:rPr>
          <w:rFonts w:ascii="Times New Roman" w:hAnsi="Times New Roman" w:cs="Times New Roman"/>
          <w:color w:val="000000"/>
          <w:sz w:val="28"/>
          <w:szCs w:val="28"/>
        </w:rPr>
        <w:t xml:space="preserve">в суд </w:t>
      </w:r>
      <w:r w:rsidR="00813A56" w:rsidRPr="00001F63">
        <w:rPr>
          <w:rFonts w:ascii="Times New Roman" w:hAnsi="Times New Roman" w:cs="Times New Roman"/>
          <w:color w:val="000000"/>
          <w:sz w:val="28"/>
          <w:szCs w:val="28"/>
        </w:rPr>
        <w:t>с исковым заявлением</w:t>
      </w:r>
      <w:r w:rsidR="00E76B13" w:rsidRPr="00001F63">
        <w:rPr>
          <w:rFonts w:ascii="Times New Roman" w:hAnsi="Times New Roman" w:cs="Times New Roman"/>
          <w:color w:val="000000"/>
          <w:sz w:val="28"/>
          <w:szCs w:val="28"/>
        </w:rPr>
        <w:t xml:space="preserve"> к ответчику </w:t>
      </w:r>
      <w:r>
        <w:rPr>
          <w:rFonts w:ascii="Times New Roman" w:hAnsi="Times New Roman" w:cs="Times New Roman"/>
          <w:color w:val="000000"/>
          <w:sz w:val="28"/>
          <w:szCs w:val="28"/>
        </w:rPr>
        <w:t>Орловой Л.И.</w:t>
      </w:r>
      <w:r w:rsidR="00EF08B7" w:rsidRPr="00EF08B7">
        <w:rPr>
          <w:rFonts w:ascii="Times New Roman" w:hAnsi="Times New Roman" w:cs="Times New Roman"/>
          <w:color w:val="000000"/>
          <w:sz w:val="28"/>
          <w:szCs w:val="28"/>
        </w:rPr>
        <w:t xml:space="preserve"> </w:t>
      </w:r>
      <w:r w:rsidR="00001F63">
        <w:rPr>
          <w:rFonts w:ascii="Times New Roman" w:hAnsi="Times New Roman" w:cs="Times New Roman"/>
          <w:sz w:val="28"/>
          <w:szCs w:val="28"/>
        </w:rPr>
        <w:t>о взыскании неосновательно полученных денежных средств</w:t>
      </w:r>
      <w:r w:rsidR="00BE3AB6" w:rsidRPr="00001F63">
        <w:rPr>
          <w:rFonts w:ascii="Times New Roman" w:hAnsi="Times New Roman" w:cs="Times New Roman"/>
          <w:sz w:val="28"/>
          <w:szCs w:val="28"/>
        </w:rPr>
        <w:t xml:space="preserve"> в размере </w:t>
      </w:r>
      <w:r w:rsidR="00001F63">
        <w:rPr>
          <w:rFonts w:ascii="Times New Roman" w:hAnsi="Times New Roman" w:cs="Times New Roman"/>
          <w:sz w:val="28"/>
          <w:szCs w:val="28"/>
        </w:rPr>
        <w:t>20000</w:t>
      </w:r>
      <w:r w:rsidR="00BE3AB6" w:rsidRPr="00001F63">
        <w:rPr>
          <w:rFonts w:ascii="Times New Roman" w:hAnsi="Times New Roman" w:cs="Times New Roman"/>
          <w:sz w:val="28"/>
          <w:szCs w:val="28"/>
        </w:rPr>
        <w:t xml:space="preserve"> руб</w:t>
      </w:r>
      <w:r w:rsidR="0074536C" w:rsidRPr="00001F63">
        <w:rPr>
          <w:rFonts w:ascii="Times New Roman" w:hAnsi="Times New Roman" w:cs="Times New Roman"/>
          <w:sz w:val="28"/>
          <w:szCs w:val="28"/>
        </w:rPr>
        <w:t>.</w:t>
      </w:r>
      <w:r w:rsidR="00BE3AB6" w:rsidRPr="00001F63">
        <w:rPr>
          <w:rFonts w:ascii="Times New Roman" w:hAnsi="Times New Roman" w:cs="Times New Roman"/>
          <w:sz w:val="28"/>
          <w:szCs w:val="28"/>
        </w:rPr>
        <w:t xml:space="preserve">, </w:t>
      </w:r>
      <w:r w:rsidR="00001F63">
        <w:rPr>
          <w:rFonts w:ascii="Times New Roman" w:hAnsi="Times New Roman" w:cs="Times New Roman"/>
          <w:sz w:val="28"/>
          <w:szCs w:val="28"/>
        </w:rPr>
        <w:t>судебных расходов в виде уплаченной государственной пошлины в сумме 800 руб., а также расходов на юридические услуги по составлению иска</w:t>
      </w:r>
      <w:r w:rsidR="00BE3AB6" w:rsidRPr="00001F63">
        <w:rPr>
          <w:rFonts w:ascii="Times New Roman" w:hAnsi="Times New Roman" w:cs="Times New Roman"/>
          <w:sz w:val="28"/>
          <w:szCs w:val="28"/>
        </w:rPr>
        <w:t>.</w:t>
      </w:r>
    </w:p>
    <w:p w:rsidR="00001F63" w:rsidRDefault="00FD79D7" w:rsidP="00856E5D">
      <w:pPr>
        <w:spacing w:after="0" w:line="240" w:lineRule="auto"/>
        <w:ind w:firstLine="709"/>
        <w:jc w:val="both"/>
        <w:rPr>
          <w:rFonts w:ascii="Times New Roman" w:hAnsi="Times New Roman" w:cs="Times New Roman"/>
          <w:color w:val="000000"/>
          <w:sz w:val="28"/>
          <w:szCs w:val="28"/>
        </w:rPr>
      </w:pPr>
      <w:r w:rsidRPr="00001F63">
        <w:rPr>
          <w:rFonts w:ascii="Times New Roman" w:hAnsi="Times New Roman" w:cs="Times New Roman"/>
          <w:color w:val="000000"/>
          <w:sz w:val="28"/>
          <w:szCs w:val="28"/>
        </w:rPr>
        <w:t xml:space="preserve">Исковые требования мотивированы тем, что </w:t>
      </w:r>
      <w:r w:rsidR="00001F63">
        <w:rPr>
          <w:rFonts w:ascii="Times New Roman" w:hAnsi="Times New Roman" w:cs="Times New Roman"/>
          <w:color w:val="000000"/>
          <w:sz w:val="28"/>
          <w:szCs w:val="28"/>
        </w:rPr>
        <w:t xml:space="preserve">истец </w:t>
      </w:r>
      <w:r w:rsidR="007E4EA1">
        <w:rPr>
          <w:rFonts w:ascii="Times New Roman" w:hAnsi="Times New Roman" w:cs="Times New Roman"/>
          <w:sz w:val="28"/>
          <w:szCs w:val="28"/>
        </w:rPr>
        <w:t>Шевченко Н.П.</w:t>
      </w:r>
      <w:r w:rsidR="00001F63">
        <w:rPr>
          <w:rFonts w:ascii="Times New Roman" w:hAnsi="Times New Roman" w:cs="Times New Roman"/>
          <w:color w:val="000000"/>
          <w:sz w:val="28"/>
          <w:szCs w:val="28"/>
        </w:rPr>
        <w:t xml:space="preserve"> 09 марта 2016 года передала ответчику </w:t>
      </w:r>
      <w:r w:rsidR="007E4EA1">
        <w:rPr>
          <w:rFonts w:ascii="Times New Roman" w:hAnsi="Times New Roman" w:cs="Times New Roman"/>
          <w:color w:val="000000"/>
          <w:sz w:val="28"/>
          <w:szCs w:val="28"/>
        </w:rPr>
        <w:t>Орловой Л.И.</w:t>
      </w:r>
      <w:r w:rsidR="00001F63">
        <w:rPr>
          <w:rFonts w:ascii="Times New Roman" w:hAnsi="Times New Roman" w:cs="Times New Roman"/>
          <w:color w:val="000000"/>
          <w:sz w:val="28"/>
          <w:szCs w:val="28"/>
        </w:rPr>
        <w:t xml:space="preserve"> 20000 руб. в счет будущей покупки домовладения последней, о чем была составлена расписка. Письменных соглашений о намерениях совершить сделку купли-продажи не заключалось. Вследствие изменения обстоятельств, сделка купли-продажи домовладения не была заключена. Истец полагает, что данная сумма </w:t>
      </w:r>
      <w:r w:rsidR="00BB569C">
        <w:rPr>
          <w:rFonts w:ascii="Times New Roman" w:hAnsi="Times New Roman" w:cs="Times New Roman"/>
          <w:color w:val="000000"/>
          <w:sz w:val="28"/>
          <w:szCs w:val="28"/>
        </w:rPr>
        <w:t>передана ответчику в качестве аванса и подлежит возврату истцу.</w:t>
      </w:r>
    </w:p>
    <w:p w:rsidR="00BB569C" w:rsidRDefault="0074536C" w:rsidP="00856E5D">
      <w:pPr>
        <w:spacing w:after="0" w:line="240" w:lineRule="auto"/>
        <w:ind w:firstLine="709"/>
        <w:jc w:val="both"/>
        <w:rPr>
          <w:rFonts w:ascii="Times New Roman" w:hAnsi="Times New Roman" w:cs="Times New Roman"/>
          <w:sz w:val="28"/>
          <w:szCs w:val="28"/>
        </w:rPr>
      </w:pPr>
      <w:r w:rsidRPr="00001F63">
        <w:rPr>
          <w:rFonts w:ascii="Times New Roman" w:hAnsi="Times New Roman" w:cs="Times New Roman"/>
          <w:sz w:val="28"/>
          <w:szCs w:val="28"/>
        </w:rPr>
        <w:t xml:space="preserve">При подготовке дела к судебному разбирательству, </w:t>
      </w:r>
      <w:r w:rsidR="00BB569C">
        <w:rPr>
          <w:rFonts w:ascii="Times New Roman" w:hAnsi="Times New Roman" w:cs="Times New Roman"/>
          <w:sz w:val="28"/>
          <w:szCs w:val="28"/>
        </w:rPr>
        <w:t xml:space="preserve">ответчик исковые требования не признала, просила в удовлетворении иска отказать. По мнению ответчика, денежная сумма в размере 20000 руб., полученная ею от </w:t>
      </w:r>
      <w:r w:rsidR="007E4EA1">
        <w:rPr>
          <w:rFonts w:ascii="Times New Roman" w:hAnsi="Times New Roman" w:cs="Times New Roman"/>
          <w:sz w:val="28"/>
          <w:szCs w:val="28"/>
        </w:rPr>
        <w:t>Шевченко Н.П.</w:t>
      </w:r>
      <w:r w:rsidR="00EF08B7">
        <w:rPr>
          <w:rFonts w:ascii="Times New Roman" w:hAnsi="Times New Roman" w:cs="Times New Roman"/>
          <w:color w:val="000000"/>
          <w:sz w:val="28"/>
          <w:szCs w:val="28"/>
        </w:rPr>
        <w:t xml:space="preserve"> </w:t>
      </w:r>
      <w:r w:rsidR="00BB569C">
        <w:rPr>
          <w:rFonts w:ascii="Times New Roman" w:hAnsi="Times New Roman" w:cs="Times New Roman"/>
          <w:sz w:val="28"/>
          <w:szCs w:val="28"/>
        </w:rPr>
        <w:t>09.03.2016г., является задатком, полученным от истца в счет оплаты покупки домовладения. Сделка купли-продажи не состоялась по вине истца, которая долго откладывала оплату, в дальнейшем отказалась от покупки, а поэтому сумма задатка не подлежит возврату.</w:t>
      </w:r>
    </w:p>
    <w:p w:rsidR="009C75D2" w:rsidRPr="009C75D2" w:rsidRDefault="00BB569C" w:rsidP="006E1000">
      <w:pPr>
        <w:spacing w:after="0" w:line="240" w:lineRule="auto"/>
        <w:ind w:firstLine="709"/>
        <w:jc w:val="both"/>
        <w:rPr>
          <w:rFonts w:ascii="Times New Roman" w:hAnsi="Times New Roman" w:cs="Times New Roman"/>
          <w:sz w:val="28"/>
          <w:szCs w:val="28"/>
        </w:rPr>
      </w:pPr>
      <w:r w:rsidRPr="009C75D2">
        <w:rPr>
          <w:rFonts w:ascii="Times New Roman" w:hAnsi="Times New Roman" w:cs="Times New Roman"/>
          <w:sz w:val="28"/>
          <w:szCs w:val="28"/>
        </w:rPr>
        <w:t xml:space="preserve">В судебное заседание истец и ответчик не явились, о времени и месте рассмотрения дела были извещены в установленном процессуальным законом порядке. </w:t>
      </w:r>
    </w:p>
    <w:p w:rsidR="009C75D2" w:rsidRPr="009C75D2" w:rsidRDefault="00BB569C" w:rsidP="006E1000">
      <w:pPr>
        <w:spacing w:after="0" w:line="240" w:lineRule="auto"/>
        <w:ind w:firstLine="709"/>
        <w:jc w:val="both"/>
        <w:rPr>
          <w:rFonts w:ascii="Times New Roman" w:hAnsi="Times New Roman" w:cs="Times New Roman"/>
          <w:sz w:val="28"/>
          <w:szCs w:val="28"/>
        </w:rPr>
      </w:pPr>
      <w:r w:rsidRPr="009C75D2">
        <w:rPr>
          <w:rFonts w:ascii="Times New Roman" w:hAnsi="Times New Roman" w:cs="Times New Roman"/>
          <w:sz w:val="28"/>
          <w:szCs w:val="28"/>
        </w:rPr>
        <w:t>От истца поступило заявление с просьбой рассмотреть дело в ее отсутствие, в связи с удаленностью судебного участка № 2 Балаклавского судебного района города Севастополя от места ее постоянного проживания (</w:t>
      </w:r>
      <w:r w:rsidR="00EF08B7" w:rsidRPr="00EF08B7">
        <w:rPr>
          <w:rFonts w:ascii="Times New Roman" w:hAnsi="Times New Roman" w:cs="Times New Roman"/>
          <w:sz w:val="28"/>
          <w:szCs w:val="28"/>
        </w:rPr>
        <w:t>&lt;</w:t>
      </w:r>
      <w:r w:rsidR="00EF08B7">
        <w:rPr>
          <w:rFonts w:ascii="Times New Roman" w:hAnsi="Times New Roman" w:cs="Times New Roman"/>
          <w:sz w:val="28"/>
          <w:szCs w:val="28"/>
        </w:rPr>
        <w:t>адрес №1</w:t>
      </w:r>
      <w:r w:rsidR="00EF08B7" w:rsidRPr="00EF08B7">
        <w:rPr>
          <w:rFonts w:ascii="Times New Roman" w:hAnsi="Times New Roman" w:cs="Times New Roman"/>
          <w:sz w:val="28"/>
          <w:szCs w:val="28"/>
        </w:rPr>
        <w:t>&gt;</w:t>
      </w:r>
      <w:r w:rsidRPr="009C75D2">
        <w:rPr>
          <w:rFonts w:ascii="Times New Roman" w:hAnsi="Times New Roman" w:cs="Times New Roman"/>
          <w:sz w:val="28"/>
          <w:szCs w:val="28"/>
        </w:rPr>
        <w:t xml:space="preserve">), на удовлетворении исковых требований настаивала (л.д.34, 36). </w:t>
      </w:r>
    </w:p>
    <w:p w:rsidR="009C75D2" w:rsidRPr="009C75D2" w:rsidRDefault="00BB569C" w:rsidP="006E1000">
      <w:pPr>
        <w:spacing w:after="0" w:line="240" w:lineRule="auto"/>
        <w:ind w:firstLine="709"/>
        <w:jc w:val="both"/>
        <w:rPr>
          <w:rFonts w:ascii="Times New Roman" w:hAnsi="Times New Roman" w:cs="Times New Roman"/>
          <w:sz w:val="28"/>
          <w:szCs w:val="28"/>
        </w:rPr>
      </w:pPr>
      <w:r w:rsidRPr="009C75D2">
        <w:rPr>
          <w:rFonts w:ascii="Times New Roman" w:hAnsi="Times New Roman" w:cs="Times New Roman"/>
          <w:sz w:val="28"/>
          <w:szCs w:val="28"/>
        </w:rPr>
        <w:t>Ответчик в судебное заседание также не явилась, о рассмотрении дела извещена под подпись (л.д.32)</w:t>
      </w:r>
      <w:r w:rsidR="006E1000" w:rsidRPr="009C75D2">
        <w:rPr>
          <w:rFonts w:ascii="Times New Roman" w:hAnsi="Times New Roman" w:cs="Times New Roman"/>
          <w:sz w:val="28"/>
          <w:szCs w:val="28"/>
        </w:rPr>
        <w:t xml:space="preserve">, о причинах неявки суд не уведомила, об отложении рассмотрения дела не ходатайствовала. </w:t>
      </w:r>
    </w:p>
    <w:p w:rsidR="00BB569C" w:rsidRDefault="006E1000" w:rsidP="006E1000">
      <w:pPr>
        <w:spacing w:after="0" w:line="240" w:lineRule="auto"/>
        <w:ind w:firstLine="709"/>
        <w:jc w:val="both"/>
        <w:rPr>
          <w:rStyle w:val="subheaderb"/>
          <w:rFonts w:ascii="Times New Roman" w:hAnsi="Times New Roman" w:cs="Times New Roman"/>
          <w:sz w:val="28"/>
          <w:szCs w:val="28"/>
        </w:rPr>
      </w:pPr>
      <w:r>
        <w:rPr>
          <w:rFonts w:ascii="Times New Roman" w:hAnsi="Times New Roman" w:cs="Times New Roman"/>
          <w:sz w:val="28"/>
          <w:szCs w:val="28"/>
        </w:rPr>
        <w:t xml:space="preserve">Кроме того, о дате, времени и месте рассмотрения дела лица, участвующие в деле, извещены заблаговременно путем размещения информации о времени и месте судебного разбирательства на сайте </w:t>
      </w:r>
      <w:r w:rsidRPr="00B126F8">
        <w:rPr>
          <w:rFonts w:ascii="Times New Roman" w:hAnsi="Times New Roman" w:cs="Times New Roman"/>
          <w:sz w:val="28"/>
          <w:szCs w:val="28"/>
        </w:rPr>
        <w:t xml:space="preserve">Мировых судей Севастополя </w:t>
      </w:r>
      <w:r w:rsidRPr="00B126F8">
        <w:rPr>
          <w:rFonts w:ascii="Times New Roman" w:hAnsi="Times New Roman" w:cs="Times New Roman"/>
          <w:sz w:val="28"/>
          <w:szCs w:val="28"/>
        </w:rPr>
        <w:lastRenderedPageBreak/>
        <w:t>(</w:t>
      </w:r>
      <w:hyperlink r:id="rId8" w:history="1">
        <w:r w:rsidRPr="00B126F8">
          <w:rPr>
            <w:rStyle w:val="a5"/>
            <w:rFonts w:ascii="Times New Roman" w:hAnsi="Times New Roman" w:cs="Times New Roman"/>
            <w:color w:val="auto"/>
            <w:sz w:val="28"/>
            <w:szCs w:val="28"/>
            <w:u w:val="none"/>
          </w:rPr>
          <w:t>http://mirsud.sev.gov.ru</w:t>
        </w:r>
      </w:hyperlink>
      <w:r w:rsidRPr="00B126F8">
        <w:rPr>
          <w:rFonts w:ascii="Times New Roman" w:hAnsi="Times New Roman" w:cs="Times New Roman"/>
          <w:sz w:val="28"/>
          <w:szCs w:val="28"/>
        </w:rPr>
        <w:t xml:space="preserve"> раздел «</w:t>
      </w:r>
      <w:r w:rsidRPr="00B126F8">
        <w:rPr>
          <w:rStyle w:val="subheaderb"/>
          <w:rFonts w:ascii="Times New Roman" w:hAnsi="Times New Roman" w:cs="Times New Roman"/>
          <w:sz w:val="28"/>
          <w:szCs w:val="28"/>
        </w:rPr>
        <w:t xml:space="preserve">Информация по </w:t>
      </w:r>
      <w:r w:rsidRPr="006E1000">
        <w:rPr>
          <w:rStyle w:val="subheaderb"/>
          <w:rFonts w:ascii="Times New Roman" w:hAnsi="Times New Roman" w:cs="Times New Roman"/>
          <w:sz w:val="28"/>
          <w:szCs w:val="28"/>
        </w:rPr>
        <w:t>гражданскому судопроизводству в первой инстанции»</w:t>
      </w:r>
      <w:r>
        <w:rPr>
          <w:rStyle w:val="subheaderb"/>
          <w:rFonts w:ascii="Times New Roman" w:hAnsi="Times New Roman" w:cs="Times New Roman"/>
          <w:sz w:val="28"/>
          <w:szCs w:val="28"/>
        </w:rPr>
        <w:t>).</w:t>
      </w:r>
    </w:p>
    <w:p w:rsidR="006E1000" w:rsidRDefault="006E1000" w:rsidP="006E1000">
      <w:pPr>
        <w:spacing w:after="0" w:line="240" w:lineRule="auto"/>
        <w:ind w:firstLine="709"/>
        <w:jc w:val="both"/>
        <w:rPr>
          <w:rStyle w:val="subheaderb"/>
          <w:rFonts w:ascii="Times New Roman" w:hAnsi="Times New Roman" w:cs="Times New Roman"/>
          <w:sz w:val="28"/>
          <w:szCs w:val="28"/>
        </w:rPr>
      </w:pPr>
      <w:r>
        <w:rPr>
          <w:rStyle w:val="subheaderb"/>
          <w:rFonts w:ascii="Times New Roman" w:hAnsi="Times New Roman" w:cs="Times New Roman"/>
          <w:sz w:val="28"/>
          <w:szCs w:val="28"/>
        </w:rPr>
        <w:t>С учетом изложенного, руководствуясь статьей 167 Гражданского процессуального кодекса Российской Федерации</w:t>
      </w:r>
      <w:r w:rsidR="008A4B7D">
        <w:rPr>
          <w:rStyle w:val="subheaderb"/>
          <w:rFonts w:ascii="Times New Roman" w:hAnsi="Times New Roman" w:cs="Times New Roman"/>
          <w:sz w:val="28"/>
          <w:szCs w:val="28"/>
        </w:rPr>
        <w:t>, и принимая во внимание, что участвующие в деле лица извещены надлежащим образом и за срок, достаточный для обеспечения явки и подготовки к судебному заседанию, об отложении рассмотрения дела не ходатайствовали, мировой судья считает возможным рассмотреть дело в отсутствии не явившихся лиц.</w:t>
      </w:r>
    </w:p>
    <w:p w:rsidR="009F2BCA" w:rsidRPr="009F2BCA" w:rsidRDefault="009C75D2" w:rsidP="009F2BC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C75D2">
        <w:rPr>
          <w:rFonts w:ascii="Times New Roman" w:hAnsi="Times New Roman" w:cs="Times New Roman"/>
          <w:sz w:val="28"/>
          <w:szCs w:val="28"/>
        </w:rPr>
        <w:t>И</w:t>
      </w:r>
      <w:r w:rsidR="009F2BCA" w:rsidRPr="009F2BCA">
        <w:rPr>
          <w:rFonts w:ascii="Times New Roman" w:hAnsi="Times New Roman" w:cs="Times New Roman"/>
          <w:color w:val="000000"/>
          <w:sz w:val="28"/>
          <w:szCs w:val="28"/>
        </w:rPr>
        <w:t xml:space="preserve">сследовав </w:t>
      </w:r>
      <w:r>
        <w:rPr>
          <w:rFonts w:ascii="Times New Roman" w:hAnsi="Times New Roman" w:cs="Times New Roman"/>
          <w:color w:val="000000"/>
          <w:sz w:val="28"/>
          <w:szCs w:val="28"/>
        </w:rPr>
        <w:t xml:space="preserve">материалы дела и </w:t>
      </w:r>
      <w:r w:rsidR="009F2BCA" w:rsidRPr="009F2BCA">
        <w:rPr>
          <w:rFonts w:ascii="Times New Roman" w:hAnsi="Times New Roman" w:cs="Times New Roman"/>
          <w:color w:val="000000"/>
          <w:sz w:val="28"/>
          <w:szCs w:val="28"/>
        </w:rPr>
        <w:t xml:space="preserve">представленные доказательства,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w:t>
      </w:r>
      <w:r w:rsidR="009F2BCA">
        <w:rPr>
          <w:rFonts w:ascii="Times New Roman" w:hAnsi="Times New Roman" w:cs="Times New Roman"/>
          <w:color w:val="000000"/>
          <w:sz w:val="28"/>
          <w:szCs w:val="28"/>
        </w:rPr>
        <w:t>мировой судья</w:t>
      </w:r>
      <w:r w:rsidR="009F2BCA" w:rsidRPr="009F2BCA">
        <w:rPr>
          <w:rFonts w:ascii="Times New Roman" w:hAnsi="Times New Roman" w:cs="Times New Roman"/>
          <w:color w:val="000000"/>
          <w:sz w:val="28"/>
          <w:szCs w:val="28"/>
        </w:rPr>
        <w:t xml:space="preserve"> заключил о следующем</w:t>
      </w:r>
      <w:r w:rsidR="009F2BCA" w:rsidRPr="009F2BCA">
        <w:rPr>
          <w:rFonts w:ascii="Times New Roman" w:hAnsi="Times New Roman" w:cs="Times New Roman"/>
          <w:sz w:val="28"/>
          <w:szCs w:val="28"/>
        </w:rPr>
        <w:t>.</w:t>
      </w:r>
    </w:p>
    <w:p w:rsidR="008A4B7D" w:rsidRDefault="008A4B7D" w:rsidP="006E1000">
      <w:pPr>
        <w:spacing w:after="0" w:line="240" w:lineRule="auto"/>
        <w:ind w:firstLine="709"/>
        <w:jc w:val="both"/>
        <w:rPr>
          <w:rStyle w:val="subheaderb"/>
          <w:rFonts w:ascii="Times New Roman" w:hAnsi="Times New Roman" w:cs="Times New Roman"/>
          <w:sz w:val="28"/>
          <w:szCs w:val="28"/>
        </w:rPr>
      </w:pPr>
      <w:r>
        <w:rPr>
          <w:rStyle w:val="subheaderb"/>
          <w:rFonts w:ascii="Times New Roman" w:hAnsi="Times New Roman" w:cs="Times New Roman"/>
          <w:sz w:val="28"/>
          <w:szCs w:val="28"/>
        </w:rPr>
        <w:t xml:space="preserve">Судом установлено, не оспаривалось сторонами по делу, что </w:t>
      </w:r>
      <w:r w:rsidR="007E4EA1">
        <w:rPr>
          <w:rFonts w:ascii="Times New Roman" w:hAnsi="Times New Roman" w:cs="Times New Roman"/>
          <w:sz w:val="28"/>
          <w:szCs w:val="28"/>
        </w:rPr>
        <w:t>Орлова</w:t>
      </w:r>
      <w:bookmarkStart w:id="0" w:name="_GoBack"/>
      <w:bookmarkEnd w:id="0"/>
      <w:r w:rsidR="007E4EA1">
        <w:rPr>
          <w:rFonts w:ascii="Times New Roman" w:hAnsi="Times New Roman" w:cs="Times New Roman"/>
          <w:sz w:val="28"/>
          <w:szCs w:val="28"/>
        </w:rPr>
        <w:t xml:space="preserve"> Л.И.</w:t>
      </w:r>
      <w:r w:rsidR="00EF08B7">
        <w:rPr>
          <w:rFonts w:ascii="Times New Roman" w:hAnsi="Times New Roman" w:cs="Times New Roman"/>
          <w:color w:val="000000"/>
          <w:sz w:val="28"/>
          <w:szCs w:val="28"/>
        </w:rPr>
        <w:t xml:space="preserve"> </w:t>
      </w:r>
      <w:r>
        <w:rPr>
          <w:rStyle w:val="subheaderb"/>
          <w:rFonts w:ascii="Times New Roman" w:hAnsi="Times New Roman" w:cs="Times New Roman"/>
          <w:sz w:val="28"/>
          <w:szCs w:val="28"/>
        </w:rPr>
        <w:t xml:space="preserve">09 марта 2016 года получила от </w:t>
      </w:r>
      <w:r w:rsidR="007E4EA1">
        <w:rPr>
          <w:rFonts w:ascii="Times New Roman" w:hAnsi="Times New Roman" w:cs="Times New Roman"/>
          <w:sz w:val="28"/>
          <w:szCs w:val="28"/>
        </w:rPr>
        <w:t>Шевченко Н.П.</w:t>
      </w:r>
      <w:r w:rsidR="00EF08B7">
        <w:rPr>
          <w:rFonts w:ascii="Times New Roman" w:hAnsi="Times New Roman" w:cs="Times New Roman"/>
          <w:color w:val="000000"/>
          <w:sz w:val="28"/>
          <w:szCs w:val="28"/>
        </w:rPr>
        <w:t xml:space="preserve"> </w:t>
      </w:r>
      <w:r>
        <w:rPr>
          <w:rStyle w:val="subheaderb"/>
          <w:rFonts w:ascii="Times New Roman" w:hAnsi="Times New Roman" w:cs="Times New Roman"/>
          <w:sz w:val="28"/>
          <w:szCs w:val="28"/>
        </w:rPr>
        <w:t>20000 рублей в счет оплаты покупки дома, что подтверждается оригиналом расписки, имеющейся в материалах дела (л.д.6).</w:t>
      </w:r>
    </w:p>
    <w:p w:rsidR="008A4B7D" w:rsidRDefault="008A4B7D" w:rsidP="006E1000">
      <w:pPr>
        <w:spacing w:after="0" w:line="240" w:lineRule="auto"/>
        <w:ind w:firstLine="709"/>
        <w:jc w:val="both"/>
        <w:rPr>
          <w:rStyle w:val="subheaderb"/>
          <w:rFonts w:ascii="Times New Roman" w:hAnsi="Times New Roman" w:cs="Times New Roman"/>
          <w:sz w:val="28"/>
          <w:szCs w:val="28"/>
        </w:rPr>
      </w:pPr>
      <w:r>
        <w:rPr>
          <w:rStyle w:val="subheaderb"/>
          <w:rFonts w:ascii="Times New Roman" w:hAnsi="Times New Roman" w:cs="Times New Roman"/>
          <w:sz w:val="28"/>
          <w:szCs w:val="28"/>
        </w:rPr>
        <w:t>В дальнейшем сделка купли-продажи указанного дома не состоялась.</w:t>
      </w:r>
    </w:p>
    <w:p w:rsidR="004F0C0A" w:rsidRPr="004F0C0A" w:rsidRDefault="004F0C0A" w:rsidP="004F0C0A">
      <w:pPr>
        <w:autoSpaceDE w:val="0"/>
        <w:autoSpaceDN w:val="0"/>
        <w:adjustRightInd w:val="0"/>
        <w:spacing w:after="0" w:line="240" w:lineRule="auto"/>
        <w:ind w:firstLine="709"/>
        <w:jc w:val="both"/>
        <w:rPr>
          <w:rFonts w:ascii="Times New Roman" w:hAnsi="Times New Roman" w:cs="Times New Roman"/>
          <w:sz w:val="28"/>
          <w:szCs w:val="28"/>
        </w:rPr>
      </w:pPr>
      <w:r w:rsidRPr="004F0C0A">
        <w:rPr>
          <w:rFonts w:ascii="Times New Roman" w:hAnsi="Times New Roman" w:cs="Times New Roman"/>
          <w:sz w:val="28"/>
          <w:szCs w:val="28"/>
        </w:rPr>
        <w:t xml:space="preserve">В соответствии со статьей 1102 главы 60 </w:t>
      </w:r>
      <w:r w:rsidRPr="008A4B7D">
        <w:rPr>
          <w:rFonts w:ascii="Times New Roman" w:hAnsi="Times New Roman" w:cs="Times New Roman"/>
          <w:sz w:val="28"/>
          <w:szCs w:val="28"/>
        </w:rPr>
        <w:t>Г</w:t>
      </w:r>
      <w:r>
        <w:rPr>
          <w:rFonts w:ascii="Times New Roman" w:hAnsi="Times New Roman" w:cs="Times New Roman"/>
          <w:sz w:val="28"/>
          <w:szCs w:val="28"/>
        </w:rPr>
        <w:t>ражданского кодекса</w:t>
      </w:r>
      <w:r w:rsidRPr="008A4B7D">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8A4B7D">
        <w:rPr>
          <w:rFonts w:ascii="Times New Roman" w:hAnsi="Times New Roman" w:cs="Times New Roman"/>
          <w:sz w:val="28"/>
          <w:szCs w:val="28"/>
        </w:rPr>
        <w:t>Ф</w:t>
      </w:r>
      <w:r>
        <w:rPr>
          <w:rFonts w:ascii="Times New Roman" w:hAnsi="Times New Roman" w:cs="Times New Roman"/>
          <w:sz w:val="28"/>
          <w:szCs w:val="28"/>
        </w:rPr>
        <w:t>едерации</w:t>
      </w:r>
      <w:r w:rsidRPr="004F0C0A">
        <w:rPr>
          <w:rFonts w:ascii="Times New Roman" w:hAnsi="Times New Roman" w:cs="Times New Roman"/>
          <w:sz w:val="28"/>
          <w:szCs w:val="28"/>
        </w:rPr>
        <w:t xml:space="preserve">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9" w:history="1">
        <w:r w:rsidRPr="004F0C0A">
          <w:rPr>
            <w:rFonts w:ascii="Times New Roman" w:hAnsi="Times New Roman" w:cs="Times New Roman"/>
            <w:sz w:val="28"/>
            <w:szCs w:val="28"/>
          </w:rPr>
          <w:t>статьей 1109</w:t>
        </w:r>
      </w:hyperlink>
      <w:r w:rsidRPr="004F0C0A">
        <w:rPr>
          <w:rFonts w:ascii="Times New Roman" w:hAnsi="Times New Roman" w:cs="Times New Roman"/>
          <w:sz w:val="28"/>
          <w:szCs w:val="28"/>
        </w:rPr>
        <w:t xml:space="preserve"> настоящего Кодекса </w:t>
      </w:r>
      <w:hyperlink r:id="rId10" w:history="1">
        <w:r w:rsidRPr="004F0C0A">
          <w:rPr>
            <w:rFonts w:ascii="Times New Roman" w:hAnsi="Times New Roman" w:cs="Times New Roman"/>
            <w:sz w:val="28"/>
            <w:szCs w:val="28"/>
          </w:rPr>
          <w:t>(пункт 1)</w:t>
        </w:r>
      </w:hyperlink>
      <w:r w:rsidRPr="004F0C0A">
        <w:rPr>
          <w:rFonts w:ascii="Times New Roman" w:hAnsi="Times New Roman" w:cs="Times New Roman"/>
          <w:sz w:val="28"/>
          <w:szCs w:val="28"/>
        </w:rPr>
        <w:t>.</w:t>
      </w:r>
    </w:p>
    <w:p w:rsidR="004F0C0A" w:rsidRPr="004F0C0A" w:rsidRDefault="004F0C0A" w:rsidP="004F0C0A">
      <w:pPr>
        <w:autoSpaceDE w:val="0"/>
        <w:autoSpaceDN w:val="0"/>
        <w:adjustRightInd w:val="0"/>
        <w:spacing w:after="0" w:line="240" w:lineRule="auto"/>
        <w:ind w:firstLine="709"/>
        <w:jc w:val="both"/>
        <w:rPr>
          <w:rFonts w:ascii="Times New Roman" w:hAnsi="Times New Roman" w:cs="Times New Roman"/>
          <w:sz w:val="28"/>
          <w:szCs w:val="28"/>
        </w:rPr>
      </w:pPr>
      <w:r w:rsidRPr="004F0C0A">
        <w:rPr>
          <w:rFonts w:ascii="Times New Roman" w:hAnsi="Times New Roman" w:cs="Times New Roman"/>
          <w:sz w:val="28"/>
          <w:szCs w:val="28"/>
        </w:rPr>
        <w:t xml:space="preserve">Правила, предусмотренные настоящей </w:t>
      </w:r>
      <w:hyperlink r:id="rId11" w:history="1">
        <w:r w:rsidRPr="004F0C0A">
          <w:rPr>
            <w:rFonts w:ascii="Times New Roman" w:hAnsi="Times New Roman" w:cs="Times New Roman"/>
            <w:sz w:val="28"/>
            <w:szCs w:val="28"/>
          </w:rPr>
          <w:t>главой</w:t>
        </w:r>
      </w:hyperlink>
      <w:r w:rsidRPr="004F0C0A">
        <w:rPr>
          <w:rFonts w:ascii="Times New Roman" w:hAnsi="Times New Roman" w:cs="Times New Roman"/>
          <w:sz w:val="28"/>
          <w:szCs w:val="28"/>
        </w:rP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 (пункт 2).</w:t>
      </w:r>
    </w:p>
    <w:p w:rsidR="004F0C0A" w:rsidRPr="004F0C0A" w:rsidRDefault="004F0C0A" w:rsidP="004F0C0A">
      <w:pPr>
        <w:autoSpaceDE w:val="0"/>
        <w:autoSpaceDN w:val="0"/>
        <w:adjustRightInd w:val="0"/>
        <w:spacing w:after="0" w:line="240" w:lineRule="auto"/>
        <w:ind w:firstLine="709"/>
        <w:jc w:val="both"/>
        <w:rPr>
          <w:rFonts w:ascii="Times New Roman" w:hAnsi="Times New Roman" w:cs="Times New Roman"/>
          <w:sz w:val="28"/>
          <w:szCs w:val="28"/>
        </w:rPr>
      </w:pPr>
      <w:r w:rsidRPr="004F0C0A">
        <w:rPr>
          <w:rFonts w:ascii="Times New Roman" w:hAnsi="Times New Roman" w:cs="Times New Roman"/>
          <w:sz w:val="28"/>
          <w:szCs w:val="28"/>
        </w:rPr>
        <w:t xml:space="preserve">В силу </w:t>
      </w:r>
      <w:hyperlink r:id="rId12" w:history="1">
        <w:r w:rsidRPr="004F0C0A">
          <w:rPr>
            <w:rFonts w:ascii="Times New Roman" w:hAnsi="Times New Roman" w:cs="Times New Roman"/>
            <w:sz w:val="28"/>
            <w:szCs w:val="28"/>
          </w:rPr>
          <w:t>статьи 1109</w:t>
        </w:r>
      </w:hyperlink>
      <w:r w:rsidRPr="004F0C0A">
        <w:rPr>
          <w:rFonts w:ascii="Times New Roman" w:hAnsi="Times New Roman" w:cs="Times New Roman"/>
          <w:sz w:val="28"/>
          <w:szCs w:val="28"/>
        </w:rPr>
        <w:t xml:space="preserve"> </w:t>
      </w:r>
      <w:r w:rsidRPr="008A4B7D">
        <w:rPr>
          <w:rFonts w:ascii="Times New Roman" w:hAnsi="Times New Roman" w:cs="Times New Roman"/>
          <w:sz w:val="28"/>
          <w:szCs w:val="28"/>
        </w:rPr>
        <w:t>Г</w:t>
      </w:r>
      <w:r>
        <w:rPr>
          <w:rFonts w:ascii="Times New Roman" w:hAnsi="Times New Roman" w:cs="Times New Roman"/>
          <w:sz w:val="28"/>
          <w:szCs w:val="28"/>
        </w:rPr>
        <w:t>ражданского кодекса</w:t>
      </w:r>
      <w:r w:rsidRPr="008A4B7D">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8A4B7D">
        <w:rPr>
          <w:rFonts w:ascii="Times New Roman" w:hAnsi="Times New Roman" w:cs="Times New Roman"/>
          <w:sz w:val="28"/>
          <w:szCs w:val="28"/>
        </w:rPr>
        <w:t>Ф</w:t>
      </w:r>
      <w:r>
        <w:rPr>
          <w:rFonts w:ascii="Times New Roman" w:hAnsi="Times New Roman" w:cs="Times New Roman"/>
          <w:sz w:val="28"/>
          <w:szCs w:val="28"/>
        </w:rPr>
        <w:t>едерации</w:t>
      </w:r>
      <w:r w:rsidRPr="008A4B7D">
        <w:rPr>
          <w:rFonts w:ascii="Times New Roman" w:hAnsi="Times New Roman" w:cs="Times New Roman"/>
          <w:sz w:val="28"/>
          <w:szCs w:val="28"/>
        </w:rPr>
        <w:t xml:space="preserve"> </w:t>
      </w:r>
      <w:r w:rsidRPr="004F0C0A">
        <w:rPr>
          <w:rFonts w:ascii="Times New Roman" w:hAnsi="Times New Roman" w:cs="Times New Roman"/>
          <w:sz w:val="28"/>
          <w:szCs w:val="28"/>
        </w:rPr>
        <w:t>не подлежат возврату в качестве неосновательного обогащения:</w:t>
      </w:r>
    </w:p>
    <w:p w:rsidR="004F0C0A" w:rsidRPr="004F0C0A" w:rsidRDefault="004F0C0A" w:rsidP="004F0C0A">
      <w:pPr>
        <w:autoSpaceDE w:val="0"/>
        <w:autoSpaceDN w:val="0"/>
        <w:adjustRightInd w:val="0"/>
        <w:spacing w:after="0" w:line="240" w:lineRule="auto"/>
        <w:ind w:firstLine="709"/>
        <w:jc w:val="both"/>
        <w:rPr>
          <w:rFonts w:ascii="Times New Roman" w:hAnsi="Times New Roman" w:cs="Times New Roman"/>
          <w:sz w:val="28"/>
          <w:szCs w:val="28"/>
        </w:rPr>
      </w:pPr>
      <w:r w:rsidRPr="004F0C0A">
        <w:rPr>
          <w:rFonts w:ascii="Times New Roman" w:hAnsi="Times New Roman" w:cs="Times New Roman"/>
          <w:sz w:val="28"/>
          <w:szCs w:val="28"/>
        </w:rPr>
        <w:t>1) имущество, переданное во исполнение обязательства до наступления срока исполнения, если обязательством не предусмотрено иное;</w:t>
      </w:r>
    </w:p>
    <w:p w:rsidR="004F0C0A" w:rsidRPr="004F0C0A" w:rsidRDefault="004F0C0A" w:rsidP="004F0C0A">
      <w:pPr>
        <w:autoSpaceDE w:val="0"/>
        <w:autoSpaceDN w:val="0"/>
        <w:adjustRightInd w:val="0"/>
        <w:spacing w:after="0" w:line="240" w:lineRule="auto"/>
        <w:ind w:firstLine="709"/>
        <w:jc w:val="both"/>
        <w:rPr>
          <w:rFonts w:ascii="Times New Roman" w:hAnsi="Times New Roman" w:cs="Times New Roman"/>
          <w:sz w:val="28"/>
          <w:szCs w:val="28"/>
        </w:rPr>
      </w:pPr>
      <w:r w:rsidRPr="004F0C0A">
        <w:rPr>
          <w:rFonts w:ascii="Times New Roman" w:hAnsi="Times New Roman" w:cs="Times New Roman"/>
          <w:sz w:val="28"/>
          <w:szCs w:val="28"/>
        </w:rPr>
        <w:t>2) имущество, переданное во исполнение обязательства по истечении срока исковой давности;</w:t>
      </w:r>
    </w:p>
    <w:p w:rsidR="004F0C0A" w:rsidRPr="004F0C0A" w:rsidRDefault="004F0C0A" w:rsidP="004F0C0A">
      <w:pPr>
        <w:autoSpaceDE w:val="0"/>
        <w:autoSpaceDN w:val="0"/>
        <w:adjustRightInd w:val="0"/>
        <w:spacing w:after="0" w:line="240" w:lineRule="auto"/>
        <w:ind w:firstLine="709"/>
        <w:jc w:val="both"/>
        <w:rPr>
          <w:rFonts w:ascii="Times New Roman" w:hAnsi="Times New Roman" w:cs="Times New Roman"/>
          <w:sz w:val="28"/>
          <w:szCs w:val="28"/>
        </w:rPr>
      </w:pPr>
      <w:r w:rsidRPr="004F0C0A">
        <w:rPr>
          <w:rFonts w:ascii="Times New Roman" w:hAnsi="Times New Roman" w:cs="Times New Roman"/>
          <w:sz w:val="28"/>
          <w:szCs w:val="28"/>
        </w:rP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4F0C0A" w:rsidRPr="004F0C0A" w:rsidRDefault="004F0C0A" w:rsidP="004F0C0A">
      <w:pPr>
        <w:autoSpaceDE w:val="0"/>
        <w:autoSpaceDN w:val="0"/>
        <w:adjustRightInd w:val="0"/>
        <w:spacing w:after="0" w:line="240" w:lineRule="auto"/>
        <w:ind w:firstLine="709"/>
        <w:jc w:val="both"/>
        <w:rPr>
          <w:rFonts w:ascii="Times New Roman" w:hAnsi="Times New Roman" w:cs="Times New Roman"/>
          <w:sz w:val="28"/>
          <w:szCs w:val="28"/>
        </w:rPr>
      </w:pPr>
      <w:r w:rsidRPr="004F0C0A">
        <w:rPr>
          <w:rFonts w:ascii="Times New Roman" w:hAnsi="Times New Roman" w:cs="Times New Roman"/>
          <w:sz w:val="28"/>
          <w:szCs w:val="28"/>
        </w:rP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8A4B7D" w:rsidRPr="008A4B7D" w:rsidRDefault="008A4B7D" w:rsidP="008A4B7D">
      <w:pPr>
        <w:autoSpaceDE w:val="0"/>
        <w:autoSpaceDN w:val="0"/>
        <w:adjustRightInd w:val="0"/>
        <w:spacing w:after="0" w:line="240" w:lineRule="auto"/>
        <w:ind w:firstLine="709"/>
        <w:jc w:val="both"/>
        <w:rPr>
          <w:rFonts w:ascii="Times New Roman" w:hAnsi="Times New Roman" w:cs="Times New Roman"/>
          <w:sz w:val="28"/>
          <w:szCs w:val="28"/>
        </w:rPr>
      </w:pPr>
      <w:r w:rsidRPr="008A4B7D">
        <w:rPr>
          <w:rFonts w:ascii="Times New Roman" w:hAnsi="Times New Roman" w:cs="Times New Roman"/>
          <w:sz w:val="28"/>
          <w:szCs w:val="28"/>
        </w:rPr>
        <w:t xml:space="preserve">В силу </w:t>
      </w:r>
      <w:hyperlink r:id="rId13" w:history="1">
        <w:r w:rsidRPr="008A4B7D">
          <w:rPr>
            <w:rFonts w:ascii="Times New Roman" w:hAnsi="Times New Roman" w:cs="Times New Roman"/>
            <w:sz w:val="28"/>
            <w:szCs w:val="28"/>
          </w:rPr>
          <w:t>ст. 380</w:t>
        </w:r>
      </w:hyperlink>
      <w:r w:rsidRPr="008A4B7D">
        <w:rPr>
          <w:rFonts w:ascii="Times New Roman" w:hAnsi="Times New Roman" w:cs="Times New Roman"/>
          <w:sz w:val="28"/>
          <w:szCs w:val="28"/>
        </w:rPr>
        <w:t xml:space="preserve"> Г</w:t>
      </w:r>
      <w:r w:rsidR="004F0C0A">
        <w:rPr>
          <w:rFonts w:ascii="Times New Roman" w:hAnsi="Times New Roman" w:cs="Times New Roman"/>
          <w:sz w:val="28"/>
          <w:szCs w:val="28"/>
        </w:rPr>
        <w:t>ражданского кодекса</w:t>
      </w:r>
      <w:r w:rsidRPr="008A4B7D">
        <w:rPr>
          <w:rFonts w:ascii="Times New Roman" w:hAnsi="Times New Roman" w:cs="Times New Roman"/>
          <w:sz w:val="28"/>
          <w:szCs w:val="28"/>
        </w:rPr>
        <w:t xml:space="preserve"> Р</w:t>
      </w:r>
      <w:r w:rsidR="004F0C0A">
        <w:rPr>
          <w:rFonts w:ascii="Times New Roman" w:hAnsi="Times New Roman" w:cs="Times New Roman"/>
          <w:sz w:val="28"/>
          <w:szCs w:val="28"/>
        </w:rPr>
        <w:t xml:space="preserve">оссийской </w:t>
      </w:r>
      <w:r w:rsidRPr="008A4B7D">
        <w:rPr>
          <w:rFonts w:ascii="Times New Roman" w:hAnsi="Times New Roman" w:cs="Times New Roman"/>
          <w:sz w:val="28"/>
          <w:szCs w:val="28"/>
        </w:rPr>
        <w:t>Ф</w:t>
      </w:r>
      <w:r w:rsidR="004F0C0A">
        <w:rPr>
          <w:rFonts w:ascii="Times New Roman" w:hAnsi="Times New Roman" w:cs="Times New Roman"/>
          <w:sz w:val="28"/>
          <w:szCs w:val="28"/>
        </w:rPr>
        <w:t>едерации</w:t>
      </w:r>
      <w:r w:rsidRPr="008A4B7D">
        <w:rPr>
          <w:rFonts w:ascii="Times New Roman" w:hAnsi="Times New Roman" w:cs="Times New Roman"/>
          <w:sz w:val="28"/>
          <w:szCs w:val="28"/>
        </w:rPr>
        <w:t xml:space="preserve">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Соглашение о задатке </w:t>
      </w:r>
      <w:r w:rsidRPr="008A4B7D">
        <w:rPr>
          <w:rFonts w:ascii="Times New Roman" w:hAnsi="Times New Roman" w:cs="Times New Roman"/>
          <w:sz w:val="28"/>
          <w:szCs w:val="28"/>
        </w:rPr>
        <w:lastRenderedPageBreak/>
        <w:t xml:space="preserve">независимо от суммы задатка должно быть совершено в письменной форме.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r:id="rId14" w:history="1">
        <w:r w:rsidRPr="008A4B7D">
          <w:rPr>
            <w:rFonts w:ascii="Times New Roman" w:hAnsi="Times New Roman" w:cs="Times New Roman"/>
            <w:sz w:val="28"/>
            <w:szCs w:val="28"/>
          </w:rPr>
          <w:t>п. 2 настоящей статьи</w:t>
        </w:r>
      </w:hyperlink>
      <w:r w:rsidRPr="008A4B7D">
        <w:rPr>
          <w:rFonts w:ascii="Times New Roman" w:hAnsi="Times New Roman" w:cs="Times New Roman"/>
          <w:sz w:val="28"/>
          <w:szCs w:val="28"/>
        </w:rPr>
        <w:t>, эта сумма считается уплаченной в качестве аванса, если не доказано иное.</w:t>
      </w:r>
    </w:p>
    <w:p w:rsidR="008A4B7D" w:rsidRPr="008A4B7D" w:rsidRDefault="008A4B7D" w:rsidP="008A4B7D">
      <w:pPr>
        <w:autoSpaceDE w:val="0"/>
        <w:autoSpaceDN w:val="0"/>
        <w:adjustRightInd w:val="0"/>
        <w:spacing w:after="0" w:line="240" w:lineRule="auto"/>
        <w:ind w:firstLine="709"/>
        <w:jc w:val="both"/>
        <w:rPr>
          <w:rFonts w:ascii="Times New Roman" w:hAnsi="Times New Roman" w:cs="Times New Roman"/>
          <w:sz w:val="28"/>
          <w:szCs w:val="28"/>
        </w:rPr>
      </w:pPr>
      <w:r w:rsidRPr="008A4B7D">
        <w:rPr>
          <w:rFonts w:ascii="Times New Roman" w:hAnsi="Times New Roman" w:cs="Times New Roman"/>
          <w:sz w:val="28"/>
          <w:szCs w:val="28"/>
        </w:rPr>
        <w:t xml:space="preserve">Таким образом, задаток является одним из способов обеспечения исполнения обязательства, в том числе, задаток может обеспечивать исполнение обязательства по заключению основного договора на условиях, предусмотренных предварительным договором </w:t>
      </w:r>
      <w:hyperlink r:id="rId15" w:history="1">
        <w:r w:rsidRPr="008A4B7D">
          <w:rPr>
            <w:rFonts w:ascii="Times New Roman" w:hAnsi="Times New Roman" w:cs="Times New Roman"/>
            <w:sz w:val="28"/>
            <w:szCs w:val="28"/>
          </w:rPr>
          <w:t>(статья 429</w:t>
        </w:r>
        <w:r w:rsidR="004F0C0A">
          <w:rPr>
            <w:rFonts w:ascii="Times New Roman" w:hAnsi="Times New Roman" w:cs="Times New Roman"/>
            <w:sz w:val="28"/>
            <w:szCs w:val="28"/>
          </w:rPr>
          <w:t xml:space="preserve"> </w:t>
        </w:r>
        <w:r w:rsidR="004F0C0A" w:rsidRPr="008A4B7D">
          <w:rPr>
            <w:rFonts w:ascii="Times New Roman" w:hAnsi="Times New Roman" w:cs="Times New Roman"/>
            <w:sz w:val="28"/>
            <w:szCs w:val="28"/>
          </w:rPr>
          <w:t>Г</w:t>
        </w:r>
        <w:r w:rsidR="004F0C0A">
          <w:rPr>
            <w:rFonts w:ascii="Times New Roman" w:hAnsi="Times New Roman" w:cs="Times New Roman"/>
            <w:sz w:val="28"/>
            <w:szCs w:val="28"/>
          </w:rPr>
          <w:t>ражданского кодекса</w:t>
        </w:r>
        <w:r w:rsidR="004F0C0A" w:rsidRPr="008A4B7D">
          <w:rPr>
            <w:rFonts w:ascii="Times New Roman" w:hAnsi="Times New Roman" w:cs="Times New Roman"/>
            <w:sz w:val="28"/>
            <w:szCs w:val="28"/>
          </w:rPr>
          <w:t xml:space="preserve"> Р</w:t>
        </w:r>
        <w:r w:rsidR="004F0C0A">
          <w:rPr>
            <w:rFonts w:ascii="Times New Roman" w:hAnsi="Times New Roman" w:cs="Times New Roman"/>
            <w:sz w:val="28"/>
            <w:szCs w:val="28"/>
          </w:rPr>
          <w:t xml:space="preserve">оссийской </w:t>
        </w:r>
        <w:r w:rsidR="004F0C0A" w:rsidRPr="008A4B7D">
          <w:rPr>
            <w:rFonts w:ascii="Times New Roman" w:hAnsi="Times New Roman" w:cs="Times New Roman"/>
            <w:sz w:val="28"/>
            <w:szCs w:val="28"/>
          </w:rPr>
          <w:t>Ф</w:t>
        </w:r>
        <w:r w:rsidR="004F0C0A">
          <w:rPr>
            <w:rFonts w:ascii="Times New Roman" w:hAnsi="Times New Roman" w:cs="Times New Roman"/>
            <w:sz w:val="28"/>
            <w:szCs w:val="28"/>
          </w:rPr>
          <w:t>едерации</w:t>
        </w:r>
        <w:r w:rsidRPr="008A4B7D">
          <w:rPr>
            <w:rFonts w:ascii="Times New Roman" w:hAnsi="Times New Roman" w:cs="Times New Roman"/>
            <w:sz w:val="28"/>
            <w:szCs w:val="28"/>
          </w:rPr>
          <w:t>)</w:t>
        </w:r>
      </w:hyperlink>
      <w:r w:rsidRPr="008A4B7D">
        <w:rPr>
          <w:rFonts w:ascii="Times New Roman" w:hAnsi="Times New Roman" w:cs="Times New Roman"/>
          <w:sz w:val="28"/>
          <w:szCs w:val="28"/>
        </w:rPr>
        <w:t>.</w:t>
      </w:r>
    </w:p>
    <w:p w:rsidR="008A4B7D" w:rsidRPr="008A4B7D" w:rsidRDefault="008A4B7D" w:rsidP="008A4B7D">
      <w:pPr>
        <w:autoSpaceDE w:val="0"/>
        <w:autoSpaceDN w:val="0"/>
        <w:adjustRightInd w:val="0"/>
        <w:spacing w:after="0" w:line="240" w:lineRule="auto"/>
        <w:ind w:firstLine="709"/>
        <w:jc w:val="both"/>
        <w:rPr>
          <w:rFonts w:ascii="Times New Roman" w:hAnsi="Times New Roman" w:cs="Times New Roman"/>
          <w:sz w:val="28"/>
          <w:szCs w:val="28"/>
        </w:rPr>
      </w:pPr>
      <w:r w:rsidRPr="008A4B7D">
        <w:rPr>
          <w:rFonts w:ascii="Times New Roman" w:hAnsi="Times New Roman" w:cs="Times New Roman"/>
          <w:sz w:val="28"/>
          <w:szCs w:val="28"/>
        </w:rPr>
        <w:t xml:space="preserve">В соответствии со </w:t>
      </w:r>
      <w:hyperlink r:id="rId16" w:history="1">
        <w:r w:rsidRPr="008A4B7D">
          <w:rPr>
            <w:rFonts w:ascii="Times New Roman" w:hAnsi="Times New Roman" w:cs="Times New Roman"/>
            <w:sz w:val="28"/>
            <w:szCs w:val="28"/>
          </w:rPr>
          <w:t>ст. 429</w:t>
        </w:r>
      </w:hyperlink>
      <w:r w:rsidRPr="008A4B7D">
        <w:rPr>
          <w:rFonts w:ascii="Times New Roman" w:hAnsi="Times New Roman" w:cs="Times New Roman"/>
          <w:sz w:val="28"/>
          <w:szCs w:val="28"/>
        </w:rPr>
        <w:t xml:space="preserve"> </w:t>
      </w:r>
      <w:r w:rsidR="004F0C0A" w:rsidRPr="008A4B7D">
        <w:rPr>
          <w:rFonts w:ascii="Times New Roman" w:hAnsi="Times New Roman" w:cs="Times New Roman"/>
          <w:sz w:val="28"/>
          <w:szCs w:val="28"/>
        </w:rPr>
        <w:t>Г</w:t>
      </w:r>
      <w:r w:rsidR="004F0C0A">
        <w:rPr>
          <w:rFonts w:ascii="Times New Roman" w:hAnsi="Times New Roman" w:cs="Times New Roman"/>
          <w:sz w:val="28"/>
          <w:szCs w:val="28"/>
        </w:rPr>
        <w:t>ражданского кодекса</w:t>
      </w:r>
      <w:r w:rsidR="004F0C0A" w:rsidRPr="008A4B7D">
        <w:rPr>
          <w:rFonts w:ascii="Times New Roman" w:hAnsi="Times New Roman" w:cs="Times New Roman"/>
          <w:sz w:val="28"/>
          <w:szCs w:val="28"/>
        </w:rPr>
        <w:t xml:space="preserve"> Р</w:t>
      </w:r>
      <w:r w:rsidR="004F0C0A">
        <w:rPr>
          <w:rFonts w:ascii="Times New Roman" w:hAnsi="Times New Roman" w:cs="Times New Roman"/>
          <w:sz w:val="28"/>
          <w:szCs w:val="28"/>
        </w:rPr>
        <w:t xml:space="preserve">оссийской </w:t>
      </w:r>
      <w:r w:rsidR="004F0C0A" w:rsidRPr="008A4B7D">
        <w:rPr>
          <w:rFonts w:ascii="Times New Roman" w:hAnsi="Times New Roman" w:cs="Times New Roman"/>
          <w:sz w:val="28"/>
          <w:szCs w:val="28"/>
        </w:rPr>
        <w:t>Ф</w:t>
      </w:r>
      <w:r w:rsidR="004F0C0A">
        <w:rPr>
          <w:rFonts w:ascii="Times New Roman" w:hAnsi="Times New Roman" w:cs="Times New Roman"/>
          <w:sz w:val="28"/>
          <w:szCs w:val="28"/>
        </w:rPr>
        <w:t>едерации</w:t>
      </w:r>
      <w:r w:rsidRPr="008A4B7D">
        <w:rPr>
          <w:rFonts w:ascii="Times New Roman" w:hAnsi="Times New Roman" w:cs="Times New Roman"/>
          <w:sz w:val="28"/>
          <w:szCs w:val="28"/>
        </w:rPr>
        <w:t xml:space="preserve">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8A4B7D" w:rsidRPr="008A4B7D" w:rsidRDefault="008A4B7D" w:rsidP="008A4B7D">
      <w:pPr>
        <w:autoSpaceDE w:val="0"/>
        <w:autoSpaceDN w:val="0"/>
        <w:adjustRightInd w:val="0"/>
        <w:spacing w:after="0" w:line="240" w:lineRule="auto"/>
        <w:ind w:firstLine="709"/>
        <w:jc w:val="both"/>
        <w:rPr>
          <w:rFonts w:ascii="Times New Roman" w:hAnsi="Times New Roman" w:cs="Times New Roman"/>
          <w:sz w:val="28"/>
          <w:szCs w:val="28"/>
        </w:rPr>
      </w:pPr>
      <w:r w:rsidRPr="008A4B7D">
        <w:rPr>
          <w:rFonts w:ascii="Times New Roman" w:hAnsi="Times New Roman" w:cs="Times New Roman"/>
          <w:sz w:val="28"/>
          <w:szCs w:val="28"/>
        </w:rPr>
        <w:t>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8A4B7D" w:rsidRPr="008A4B7D" w:rsidRDefault="008A4B7D" w:rsidP="008A4B7D">
      <w:pPr>
        <w:autoSpaceDE w:val="0"/>
        <w:autoSpaceDN w:val="0"/>
        <w:adjustRightInd w:val="0"/>
        <w:spacing w:after="0" w:line="240" w:lineRule="auto"/>
        <w:ind w:firstLine="709"/>
        <w:jc w:val="both"/>
        <w:rPr>
          <w:rFonts w:ascii="Times New Roman" w:hAnsi="Times New Roman" w:cs="Times New Roman"/>
          <w:sz w:val="28"/>
          <w:szCs w:val="28"/>
        </w:rPr>
      </w:pPr>
      <w:r w:rsidRPr="008A4B7D">
        <w:rPr>
          <w:rFonts w:ascii="Times New Roman" w:hAnsi="Times New Roman" w:cs="Times New Roman"/>
          <w:sz w:val="28"/>
          <w:szCs w:val="28"/>
        </w:rPr>
        <w:t>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8A4B7D" w:rsidRPr="008A4B7D" w:rsidRDefault="008A4B7D" w:rsidP="008A4B7D">
      <w:pPr>
        <w:autoSpaceDE w:val="0"/>
        <w:autoSpaceDN w:val="0"/>
        <w:adjustRightInd w:val="0"/>
        <w:spacing w:after="0" w:line="240" w:lineRule="auto"/>
        <w:ind w:firstLine="709"/>
        <w:jc w:val="both"/>
        <w:rPr>
          <w:rFonts w:ascii="Times New Roman" w:hAnsi="Times New Roman" w:cs="Times New Roman"/>
          <w:sz w:val="28"/>
          <w:szCs w:val="28"/>
        </w:rPr>
      </w:pPr>
      <w:r w:rsidRPr="008A4B7D">
        <w:rPr>
          <w:rFonts w:ascii="Times New Roman" w:hAnsi="Times New Roman" w:cs="Times New Roman"/>
          <w:sz w:val="28"/>
          <w:szCs w:val="28"/>
        </w:rPr>
        <w:t>В предварительном договоре указывается срок, в который стороны обязуются заключить основной договор.</w:t>
      </w:r>
    </w:p>
    <w:p w:rsidR="008A4B7D" w:rsidRPr="008A4B7D" w:rsidRDefault="008A4B7D" w:rsidP="008A4B7D">
      <w:pPr>
        <w:autoSpaceDE w:val="0"/>
        <w:autoSpaceDN w:val="0"/>
        <w:adjustRightInd w:val="0"/>
        <w:spacing w:after="0" w:line="240" w:lineRule="auto"/>
        <w:ind w:firstLine="709"/>
        <w:jc w:val="both"/>
        <w:rPr>
          <w:rFonts w:ascii="Times New Roman" w:hAnsi="Times New Roman" w:cs="Times New Roman"/>
          <w:sz w:val="28"/>
          <w:szCs w:val="28"/>
        </w:rPr>
      </w:pPr>
      <w:r w:rsidRPr="008A4B7D">
        <w:rPr>
          <w:rFonts w:ascii="Times New Roman" w:hAnsi="Times New Roman" w:cs="Times New Roman"/>
          <w:sz w:val="28"/>
          <w:szCs w:val="28"/>
        </w:rP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8A4B7D" w:rsidRPr="008A4B7D" w:rsidRDefault="008A4B7D" w:rsidP="008A4B7D">
      <w:pPr>
        <w:autoSpaceDE w:val="0"/>
        <w:autoSpaceDN w:val="0"/>
        <w:adjustRightInd w:val="0"/>
        <w:spacing w:after="0" w:line="240" w:lineRule="auto"/>
        <w:ind w:firstLine="709"/>
        <w:jc w:val="both"/>
        <w:rPr>
          <w:rFonts w:ascii="Times New Roman" w:hAnsi="Times New Roman" w:cs="Times New Roman"/>
          <w:sz w:val="28"/>
          <w:szCs w:val="28"/>
        </w:rPr>
      </w:pPr>
      <w:r w:rsidRPr="008A4B7D">
        <w:rPr>
          <w:rFonts w:ascii="Times New Roman" w:hAnsi="Times New Roman" w:cs="Times New Roman"/>
          <w:sz w:val="28"/>
          <w:szCs w:val="28"/>
        </w:rPr>
        <w:t xml:space="preserve">Согласно </w:t>
      </w:r>
      <w:hyperlink r:id="rId17" w:history="1">
        <w:r w:rsidRPr="008A4B7D">
          <w:rPr>
            <w:rFonts w:ascii="Times New Roman" w:hAnsi="Times New Roman" w:cs="Times New Roman"/>
            <w:sz w:val="28"/>
            <w:szCs w:val="28"/>
          </w:rPr>
          <w:t>ст. 381</w:t>
        </w:r>
      </w:hyperlink>
      <w:r w:rsidRPr="008A4B7D">
        <w:rPr>
          <w:rFonts w:ascii="Times New Roman" w:hAnsi="Times New Roman" w:cs="Times New Roman"/>
          <w:sz w:val="28"/>
          <w:szCs w:val="28"/>
        </w:rPr>
        <w:t xml:space="preserve"> </w:t>
      </w:r>
      <w:r w:rsidR="004F0C0A" w:rsidRPr="008A4B7D">
        <w:rPr>
          <w:rFonts w:ascii="Times New Roman" w:hAnsi="Times New Roman" w:cs="Times New Roman"/>
          <w:sz w:val="28"/>
          <w:szCs w:val="28"/>
        </w:rPr>
        <w:t>Г</w:t>
      </w:r>
      <w:r w:rsidR="004F0C0A">
        <w:rPr>
          <w:rFonts w:ascii="Times New Roman" w:hAnsi="Times New Roman" w:cs="Times New Roman"/>
          <w:sz w:val="28"/>
          <w:szCs w:val="28"/>
        </w:rPr>
        <w:t>ражданского кодекса</w:t>
      </w:r>
      <w:r w:rsidR="004F0C0A" w:rsidRPr="008A4B7D">
        <w:rPr>
          <w:rFonts w:ascii="Times New Roman" w:hAnsi="Times New Roman" w:cs="Times New Roman"/>
          <w:sz w:val="28"/>
          <w:szCs w:val="28"/>
        </w:rPr>
        <w:t xml:space="preserve"> Р</w:t>
      </w:r>
      <w:r w:rsidR="004F0C0A">
        <w:rPr>
          <w:rFonts w:ascii="Times New Roman" w:hAnsi="Times New Roman" w:cs="Times New Roman"/>
          <w:sz w:val="28"/>
          <w:szCs w:val="28"/>
        </w:rPr>
        <w:t xml:space="preserve">оссийской </w:t>
      </w:r>
      <w:r w:rsidR="004F0C0A" w:rsidRPr="008A4B7D">
        <w:rPr>
          <w:rFonts w:ascii="Times New Roman" w:hAnsi="Times New Roman" w:cs="Times New Roman"/>
          <w:sz w:val="28"/>
          <w:szCs w:val="28"/>
        </w:rPr>
        <w:t>Ф</w:t>
      </w:r>
      <w:r w:rsidR="004F0C0A">
        <w:rPr>
          <w:rFonts w:ascii="Times New Roman" w:hAnsi="Times New Roman" w:cs="Times New Roman"/>
          <w:sz w:val="28"/>
          <w:szCs w:val="28"/>
        </w:rPr>
        <w:t>едерации</w:t>
      </w:r>
      <w:r w:rsidRPr="008A4B7D">
        <w:rPr>
          <w:rFonts w:ascii="Times New Roman" w:hAnsi="Times New Roman" w:cs="Times New Roman"/>
          <w:sz w:val="28"/>
          <w:szCs w:val="28"/>
        </w:rPr>
        <w:t xml:space="preserve"> при прекращении обязательства до начала его исполнения по соглашению сторон либо вследствие невозможности исполнения (статья 416</w:t>
      </w:r>
      <w:r w:rsidR="004F0C0A">
        <w:rPr>
          <w:rFonts w:ascii="Times New Roman" w:hAnsi="Times New Roman" w:cs="Times New Roman"/>
          <w:sz w:val="28"/>
          <w:szCs w:val="28"/>
        </w:rPr>
        <w:t xml:space="preserve"> </w:t>
      </w:r>
      <w:r w:rsidR="004F0C0A" w:rsidRPr="008A4B7D">
        <w:rPr>
          <w:rFonts w:ascii="Times New Roman" w:hAnsi="Times New Roman" w:cs="Times New Roman"/>
          <w:sz w:val="28"/>
          <w:szCs w:val="28"/>
        </w:rPr>
        <w:t>Г</w:t>
      </w:r>
      <w:r w:rsidR="004F0C0A">
        <w:rPr>
          <w:rFonts w:ascii="Times New Roman" w:hAnsi="Times New Roman" w:cs="Times New Roman"/>
          <w:sz w:val="28"/>
          <w:szCs w:val="28"/>
        </w:rPr>
        <w:t>ражданского кодекса</w:t>
      </w:r>
      <w:r w:rsidR="004F0C0A" w:rsidRPr="008A4B7D">
        <w:rPr>
          <w:rFonts w:ascii="Times New Roman" w:hAnsi="Times New Roman" w:cs="Times New Roman"/>
          <w:sz w:val="28"/>
          <w:szCs w:val="28"/>
        </w:rPr>
        <w:t xml:space="preserve"> Р</w:t>
      </w:r>
      <w:r w:rsidR="004F0C0A">
        <w:rPr>
          <w:rFonts w:ascii="Times New Roman" w:hAnsi="Times New Roman" w:cs="Times New Roman"/>
          <w:sz w:val="28"/>
          <w:szCs w:val="28"/>
        </w:rPr>
        <w:t xml:space="preserve">оссийской </w:t>
      </w:r>
      <w:r w:rsidR="004F0C0A" w:rsidRPr="008A4B7D">
        <w:rPr>
          <w:rFonts w:ascii="Times New Roman" w:hAnsi="Times New Roman" w:cs="Times New Roman"/>
          <w:sz w:val="28"/>
          <w:szCs w:val="28"/>
        </w:rPr>
        <w:t>Ф</w:t>
      </w:r>
      <w:r w:rsidR="004F0C0A">
        <w:rPr>
          <w:rFonts w:ascii="Times New Roman" w:hAnsi="Times New Roman" w:cs="Times New Roman"/>
          <w:sz w:val="28"/>
          <w:szCs w:val="28"/>
        </w:rPr>
        <w:t>едерации</w:t>
      </w:r>
      <w:r w:rsidRPr="008A4B7D">
        <w:rPr>
          <w:rFonts w:ascii="Times New Roman" w:hAnsi="Times New Roman" w:cs="Times New Roman"/>
          <w:sz w:val="28"/>
          <w:szCs w:val="28"/>
        </w:rPr>
        <w:t>) задаток должен быть возвращен.</w:t>
      </w:r>
    </w:p>
    <w:p w:rsidR="008A4B7D" w:rsidRPr="008A4B7D" w:rsidRDefault="008A4B7D" w:rsidP="008A4B7D">
      <w:pPr>
        <w:autoSpaceDE w:val="0"/>
        <w:autoSpaceDN w:val="0"/>
        <w:adjustRightInd w:val="0"/>
        <w:spacing w:after="0" w:line="240" w:lineRule="auto"/>
        <w:ind w:firstLine="709"/>
        <w:jc w:val="both"/>
        <w:rPr>
          <w:rFonts w:ascii="Times New Roman" w:hAnsi="Times New Roman" w:cs="Times New Roman"/>
          <w:sz w:val="28"/>
          <w:szCs w:val="28"/>
        </w:rPr>
      </w:pPr>
      <w:r w:rsidRPr="008A4B7D">
        <w:rPr>
          <w:rFonts w:ascii="Times New Roman" w:hAnsi="Times New Roman" w:cs="Times New Roman"/>
          <w:sz w:val="28"/>
          <w:szCs w:val="28"/>
        </w:rPr>
        <w:t>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8A4B7D" w:rsidRPr="008A4B7D" w:rsidRDefault="008A4B7D" w:rsidP="008A4B7D">
      <w:pPr>
        <w:autoSpaceDE w:val="0"/>
        <w:autoSpaceDN w:val="0"/>
        <w:adjustRightInd w:val="0"/>
        <w:spacing w:after="0" w:line="240" w:lineRule="auto"/>
        <w:ind w:firstLine="709"/>
        <w:jc w:val="both"/>
        <w:rPr>
          <w:rFonts w:ascii="Times New Roman" w:hAnsi="Times New Roman" w:cs="Times New Roman"/>
          <w:sz w:val="28"/>
          <w:szCs w:val="28"/>
        </w:rPr>
      </w:pPr>
      <w:r w:rsidRPr="008A4B7D">
        <w:rPr>
          <w:rFonts w:ascii="Times New Roman" w:hAnsi="Times New Roman" w:cs="Times New Roman"/>
          <w:sz w:val="28"/>
          <w:szCs w:val="28"/>
        </w:rP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8A4B7D" w:rsidRPr="008A4B7D" w:rsidRDefault="008A4B7D" w:rsidP="008A4B7D">
      <w:pPr>
        <w:autoSpaceDE w:val="0"/>
        <w:autoSpaceDN w:val="0"/>
        <w:adjustRightInd w:val="0"/>
        <w:spacing w:after="0" w:line="240" w:lineRule="auto"/>
        <w:ind w:firstLine="709"/>
        <w:jc w:val="both"/>
        <w:rPr>
          <w:rFonts w:ascii="Times New Roman" w:hAnsi="Times New Roman" w:cs="Times New Roman"/>
          <w:sz w:val="28"/>
          <w:szCs w:val="28"/>
        </w:rPr>
      </w:pPr>
      <w:r w:rsidRPr="008A4B7D">
        <w:rPr>
          <w:rFonts w:ascii="Times New Roman" w:hAnsi="Times New Roman" w:cs="Times New Roman"/>
          <w:sz w:val="28"/>
          <w:szCs w:val="28"/>
        </w:rPr>
        <w:t xml:space="preserve">На основании </w:t>
      </w:r>
      <w:hyperlink r:id="rId18" w:history="1">
        <w:r w:rsidRPr="008A4B7D">
          <w:rPr>
            <w:rFonts w:ascii="Times New Roman" w:hAnsi="Times New Roman" w:cs="Times New Roman"/>
            <w:sz w:val="28"/>
            <w:szCs w:val="28"/>
          </w:rPr>
          <w:t>ст. 431</w:t>
        </w:r>
      </w:hyperlink>
      <w:r w:rsidRPr="008A4B7D">
        <w:rPr>
          <w:rFonts w:ascii="Times New Roman" w:hAnsi="Times New Roman" w:cs="Times New Roman"/>
          <w:sz w:val="28"/>
          <w:szCs w:val="28"/>
        </w:rPr>
        <w:t xml:space="preserve"> </w:t>
      </w:r>
      <w:r w:rsidR="004F0C0A" w:rsidRPr="008A4B7D">
        <w:rPr>
          <w:rFonts w:ascii="Times New Roman" w:hAnsi="Times New Roman" w:cs="Times New Roman"/>
          <w:sz w:val="28"/>
          <w:szCs w:val="28"/>
        </w:rPr>
        <w:t>Г</w:t>
      </w:r>
      <w:r w:rsidR="004F0C0A">
        <w:rPr>
          <w:rFonts w:ascii="Times New Roman" w:hAnsi="Times New Roman" w:cs="Times New Roman"/>
          <w:sz w:val="28"/>
          <w:szCs w:val="28"/>
        </w:rPr>
        <w:t>ражданского кодекса</w:t>
      </w:r>
      <w:r w:rsidR="004F0C0A" w:rsidRPr="008A4B7D">
        <w:rPr>
          <w:rFonts w:ascii="Times New Roman" w:hAnsi="Times New Roman" w:cs="Times New Roman"/>
          <w:sz w:val="28"/>
          <w:szCs w:val="28"/>
        </w:rPr>
        <w:t xml:space="preserve"> Р</w:t>
      </w:r>
      <w:r w:rsidR="004F0C0A">
        <w:rPr>
          <w:rFonts w:ascii="Times New Roman" w:hAnsi="Times New Roman" w:cs="Times New Roman"/>
          <w:sz w:val="28"/>
          <w:szCs w:val="28"/>
        </w:rPr>
        <w:t xml:space="preserve">оссийской </w:t>
      </w:r>
      <w:r w:rsidR="004F0C0A" w:rsidRPr="008A4B7D">
        <w:rPr>
          <w:rFonts w:ascii="Times New Roman" w:hAnsi="Times New Roman" w:cs="Times New Roman"/>
          <w:sz w:val="28"/>
          <w:szCs w:val="28"/>
        </w:rPr>
        <w:t>Ф</w:t>
      </w:r>
      <w:r w:rsidR="004F0C0A">
        <w:rPr>
          <w:rFonts w:ascii="Times New Roman" w:hAnsi="Times New Roman" w:cs="Times New Roman"/>
          <w:sz w:val="28"/>
          <w:szCs w:val="28"/>
        </w:rPr>
        <w:t>едерации</w:t>
      </w:r>
      <w:r w:rsidRPr="008A4B7D">
        <w:rPr>
          <w:rFonts w:ascii="Times New Roman" w:hAnsi="Times New Roman" w:cs="Times New Roman"/>
          <w:sz w:val="28"/>
          <w:szCs w:val="28"/>
        </w:rPr>
        <w:t xml:space="preserve">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8A4B7D" w:rsidRPr="008A4B7D" w:rsidRDefault="008A4B7D" w:rsidP="008A4B7D">
      <w:pPr>
        <w:autoSpaceDE w:val="0"/>
        <w:autoSpaceDN w:val="0"/>
        <w:adjustRightInd w:val="0"/>
        <w:spacing w:after="0" w:line="240" w:lineRule="auto"/>
        <w:ind w:firstLine="709"/>
        <w:jc w:val="both"/>
        <w:rPr>
          <w:rFonts w:ascii="Times New Roman" w:hAnsi="Times New Roman" w:cs="Times New Roman"/>
          <w:sz w:val="28"/>
          <w:szCs w:val="28"/>
        </w:rPr>
      </w:pPr>
      <w:r w:rsidRPr="008A4B7D">
        <w:rPr>
          <w:rFonts w:ascii="Times New Roman" w:hAnsi="Times New Roman" w:cs="Times New Roman"/>
          <w:sz w:val="28"/>
          <w:szCs w:val="28"/>
        </w:rPr>
        <w:t>В данном случае намерение сторон было направлено на заключение договора купли-продажи дом</w:t>
      </w:r>
      <w:r w:rsidR="004F0C0A">
        <w:rPr>
          <w:rFonts w:ascii="Times New Roman" w:hAnsi="Times New Roman" w:cs="Times New Roman"/>
          <w:sz w:val="28"/>
          <w:szCs w:val="28"/>
        </w:rPr>
        <w:t>а</w:t>
      </w:r>
      <w:r w:rsidRPr="008A4B7D">
        <w:rPr>
          <w:rFonts w:ascii="Times New Roman" w:hAnsi="Times New Roman" w:cs="Times New Roman"/>
          <w:sz w:val="28"/>
          <w:szCs w:val="28"/>
        </w:rPr>
        <w:t xml:space="preserve">, однако, предварительного договора, из которого бы усматривались его условия, а также условия подразумеваемого основного договора, который стороны планировали заключить в будущем, не имеется; срок, в который должны быть выполнены обязательства по заключению договора купли-продажи, </w:t>
      </w:r>
      <w:r w:rsidRPr="008A4B7D">
        <w:rPr>
          <w:rFonts w:ascii="Times New Roman" w:hAnsi="Times New Roman" w:cs="Times New Roman"/>
          <w:sz w:val="28"/>
          <w:szCs w:val="28"/>
        </w:rPr>
        <w:lastRenderedPageBreak/>
        <w:t>стороны в расписке не указали. Письменных предложений по заключению основного договора ни одна сторона другой не направляла.</w:t>
      </w:r>
    </w:p>
    <w:p w:rsidR="008A4B7D" w:rsidRPr="008A4B7D" w:rsidRDefault="008A4B7D" w:rsidP="008A4B7D">
      <w:pPr>
        <w:autoSpaceDE w:val="0"/>
        <w:autoSpaceDN w:val="0"/>
        <w:adjustRightInd w:val="0"/>
        <w:spacing w:after="0" w:line="240" w:lineRule="auto"/>
        <w:ind w:firstLine="709"/>
        <w:jc w:val="both"/>
        <w:rPr>
          <w:rFonts w:ascii="Times New Roman" w:hAnsi="Times New Roman" w:cs="Times New Roman"/>
          <w:sz w:val="28"/>
          <w:szCs w:val="28"/>
        </w:rPr>
      </w:pPr>
      <w:r w:rsidRPr="008A4B7D">
        <w:rPr>
          <w:rFonts w:ascii="Times New Roman" w:hAnsi="Times New Roman" w:cs="Times New Roman"/>
          <w:sz w:val="28"/>
          <w:szCs w:val="28"/>
        </w:rPr>
        <w:t xml:space="preserve">Поскольку условия обязательства (в частности - срок заключения договора купли-продажи) сторонами в расписке определены не были, нельзя прийти к выводу, что какая-либо из сторон нарушила свои обязательства, не совершив сделку в оговоренный срок. </w:t>
      </w:r>
      <w:r w:rsidR="004F0C0A">
        <w:rPr>
          <w:rFonts w:ascii="Times New Roman" w:hAnsi="Times New Roman" w:cs="Times New Roman"/>
          <w:sz w:val="28"/>
          <w:szCs w:val="28"/>
        </w:rPr>
        <w:t xml:space="preserve"> </w:t>
      </w:r>
    </w:p>
    <w:p w:rsidR="008A4B7D" w:rsidRDefault="008A4B7D" w:rsidP="008A4B7D">
      <w:pPr>
        <w:autoSpaceDE w:val="0"/>
        <w:autoSpaceDN w:val="0"/>
        <w:adjustRightInd w:val="0"/>
        <w:spacing w:after="0" w:line="240" w:lineRule="auto"/>
        <w:ind w:firstLine="709"/>
        <w:jc w:val="both"/>
        <w:rPr>
          <w:rFonts w:ascii="Times New Roman" w:hAnsi="Times New Roman" w:cs="Times New Roman"/>
          <w:sz w:val="28"/>
          <w:szCs w:val="28"/>
        </w:rPr>
      </w:pPr>
      <w:r w:rsidRPr="008A4B7D">
        <w:rPr>
          <w:rFonts w:ascii="Times New Roman" w:hAnsi="Times New Roman" w:cs="Times New Roman"/>
          <w:sz w:val="28"/>
          <w:szCs w:val="28"/>
        </w:rPr>
        <w:t xml:space="preserve">Аванс же представляет собой денежную сумму, уплаченную до исполнения договора в счет причитающихся платежей и, являясь частью цены договора (оплаты за приобретаемый объект) подлежит возвращению в случае, если основной договор не заключается. Законом не предусмотрена возможность удержания продавцом частичной оплаты за непроданный товар. В силу </w:t>
      </w:r>
      <w:hyperlink r:id="rId19" w:history="1">
        <w:r w:rsidRPr="008A4B7D">
          <w:rPr>
            <w:rFonts w:ascii="Times New Roman" w:hAnsi="Times New Roman" w:cs="Times New Roman"/>
            <w:sz w:val="28"/>
            <w:szCs w:val="28"/>
          </w:rPr>
          <w:t>главы 23</w:t>
        </w:r>
      </w:hyperlink>
      <w:r w:rsidRPr="008A4B7D">
        <w:rPr>
          <w:rFonts w:ascii="Times New Roman" w:hAnsi="Times New Roman" w:cs="Times New Roman"/>
          <w:sz w:val="28"/>
          <w:szCs w:val="28"/>
        </w:rPr>
        <w:t xml:space="preserve"> Гражданского </w:t>
      </w:r>
      <w:r w:rsidR="00B126F8">
        <w:rPr>
          <w:rFonts w:ascii="Times New Roman" w:hAnsi="Times New Roman" w:cs="Times New Roman"/>
          <w:sz w:val="28"/>
          <w:szCs w:val="28"/>
        </w:rPr>
        <w:t>к</w:t>
      </w:r>
      <w:r w:rsidRPr="008A4B7D">
        <w:rPr>
          <w:rFonts w:ascii="Times New Roman" w:hAnsi="Times New Roman" w:cs="Times New Roman"/>
          <w:sz w:val="28"/>
          <w:szCs w:val="28"/>
        </w:rPr>
        <w:t>одекса Р</w:t>
      </w:r>
      <w:r w:rsidR="00B126F8">
        <w:rPr>
          <w:rFonts w:ascii="Times New Roman" w:hAnsi="Times New Roman" w:cs="Times New Roman"/>
          <w:sz w:val="28"/>
          <w:szCs w:val="28"/>
        </w:rPr>
        <w:t xml:space="preserve">оссийской </w:t>
      </w:r>
      <w:r w:rsidRPr="008A4B7D">
        <w:rPr>
          <w:rFonts w:ascii="Times New Roman" w:hAnsi="Times New Roman" w:cs="Times New Roman"/>
          <w:sz w:val="28"/>
          <w:szCs w:val="28"/>
        </w:rPr>
        <w:t>Ф</w:t>
      </w:r>
      <w:r w:rsidR="00B126F8">
        <w:rPr>
          <w:rFonts w:ascii="Times New Roman" w:hAnsi="Times New Roman" w:cs="Times New Roman"/>
          <w:sz w:val="28"/>
          <w:szCs w:val="28"/>
        </w:rPr>
        <w:t>едерации</w:t>
      </w:r>
      <w:r w:rsidRPr="008A4B7D">
        <w:rPr>
          <w:rFonts w:ascii="Times New Roman" w:hAnsi="Times New Roman" w:cs="Times New Roman"/>
          <w:sz w:val="28"/>
          <w:szCs w:val="28"/>
        </w:rPr>
        <w:t>, аванс не относится к способам обеспечения исполнения обязательств. Авансовый платеж всегда выполняет платежную функцию и может выполнять доказательственную функцию наличия правоотношений между сторонами. Сторона, выдавшая аванс, вправе требовать его возвращения во всех случаях неисполнения или ненадлежащего исполнения обязательств по заключению основного договора.</w:t>
      </w:r>
    </w:p>
    <w:p w:rsidR="004F0C0A" w:rsidRPr="008A4B7D" w:rsidRDefault="004F0C0A" w:rsidP="008A4B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Аналогичная правовая позиция изложена в апелляционном определении Московского городского суда от 22.12.2016г. по делу № 33-46127; </w:t>
      </w:r>
      <w:r w:rsidR="0010166B">
        <w:rPr>
          <w:rFonts w:ascii="Times New Roman" w:hAnsi="Times New Roman" w:cs="Times New Roman"/>
          <w:sz w:val="28"/>
          <w:szCs w:val="28"/>
        </w:rPr>
        <w:t>апелляционном определении Воронежского областного суда от 26.04.2016г. по делу № 33-2536; апелляционном определении Воронежского областного суда от 05.04.2016г. по делу № 33-1546; апелляционном определении Свердловского областного суда от 18.10.2016г. по делу № 33-17798\2016.</w:t>
      </w:r>
    </w:p>
    <w:p w:rsidR="008A4B7D" w:rsidRDefault="004F0C0A" w:rsidP="008A4B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Мировой судья</w:t>
      </w:r>
      <w:r w:rsidR="008A4B7D" w:rsidRPr="008A4B7D">
        <w:rPr>
          <w:rFonts w:ascii="Times New Roman" w:hAnsi="Times New Roman" w:cs="Times New Roman"/>
          <w:sz w:val="28"/>
          <w:szCs w:val="28"/>
        </w:rPr>
        <w:t xml:space="preserve"> приходит к выводу о том, что в данном случае имеются сомнения на предмет того, является ли уплаченная </w:t>
      </w:r>
      <w:r w:rsidR="007E4EA1">
        <w:rPr>
          <w:rFonts w:ascii="Times New Roman" w:hAnsi="Times New Roman" w:cs="Times New Roman"/>
          <w:sz w:val="28"/>
          <w:szCs w:val="28"/>
        </w:rPr>
        <w:t>Шевченко Н.П.</w:t>
      </w:r>
      <w:r w:rsidR="00866995">
        <w:rPr>
          <w:rFonts w:ascii="Times New Roman" w:hAnsi="Times New Roman" w:cs="Times New Roman"/>
          <w:sz w:val="28"/>
          <w:szCs w:val="28"/>
        </w:rPr>
        <w:t xml:space="preserve"> </w:t>
      </w:r>
      <w:r w:rsidR="007E4EA1">
        <w:rPr>
          <w:rFonts w:ascii="Times New Roman" w:hAnsi="Times New Roman" w:cs="Times New Roman"/>
          <w:sz w:val="28"/>
          <w:szCs w:val="28"/>
        </w:rPr>
        <w:t>Орловой Л.И.</w:t>
      </w:r>
      <w:r w:rsidR="008A4B7D" w:rsidRPr="008A4B7D">
        <w:rPr>
          <w:rFonts w:ascii="Times New Roman" w:hAnsi="Times New Roman" w:cs="Times New Roman"/>
          <w:sz w:val="28"/>
          <w:szCs w:val="28"/>
        </w:rPr>
        <w:t xml:space="preserve"> сумма задатком, а потому ее следует расценивать как аванс в счет последующего приобретения дом</w:t>
      </w:r>
      <w:r>
        <w:rPr>
          <w:rFonts w:ascii="Times New Roman" w:hAnsi="Times New Roman" w:cs="Times New Roman"/>
          <w:sz w:val="28"/>
          <w:szCs w:val="28"/>
        </w:rPr>
        <w:t>а</w:t>
      </w:r>
      <w:r w:rsidR="008A4B7D" w:rsidRPr="008A4B7D">
        <w:rPr>
          <w:rFonts w:ascii="Times New Roman" w:hAnsi="Times New Roman" w:cs="Times New Roman"/>
          <w:sz w:val="28"/>
          <w:szCs w:val="28"/>
        </w:rPr>
        <w:t>.</w:t>
      </w:r>
    </w:p>
    <w:p w:rsidR="004F0C0A" w:rsidRPr="004F0C0A" w:rsidRDefault="004F0C0A" w:rsidP="004F0C0A">
      <w:pPr>
        <w:autoSpaceDE w:val="0"/>
        <w:autoSpaceDN w:val="0"/>
        <w:adjustRightInd w:val="0"/>
        <w:spacing w:after="0" w:line="240" w:lineRule="auto"/>
        <w:ind w:firstLine="540"/>
        <w:jc w:val="both"/>
        <w:rPr>
          <w:rFonts w:ascii="Times New Roman" w:hAnsi="Times New Roman" w:cs="Times New Roman"/>
          <w:sz w:val="28"/>
          <w:szCs w:val="28"/>
        </w:rPr>
      </w:pPr>
      <w:r w:rsidRPr="004F0C0A">
        <w:rPr>
          <w:rFonts w:ascii="Times New Roman" w:hAnsi="Times New Roman" w:cs="Times New Roman"/>
          <w:sz w:val="28"/>
          <w:szCs w:val="28"/>
        </w:rPr>
        <w:t xml:space="preserve">Дав оценку представленным доказательствам по правилам </w:t>
      </w:r>
      <w:hyperlink r:id="rId20" w:history="1">
        <w:r w:rsidRPr="004F0C0A">
          <w:rPr>
            <w:rFonts w:ascii="Times New Roman" w:hAnsi="Times New Roman" w:cs="Times New Roman"/>
            <w:sz w:val="28"/>
            <w:szCs w:val="28"/>
          </w:rPr>
          <w:t>статьи 67</w:t>
        </w:r>
      </w:hyperlink>
      <w:r w:rsidRPr="004F0C0A">
        <w:rPr>
          <w:rFonts w:ascii="Times New Roman" w:hAnsi="Times New Roman" w:cs="Times New Roman"/>
          <w:sz w:val="28"/>
          <w:szCs w:val="28"/>
        </w:rPr>
        <w:t xml:space="preserve"> </w:t>
      </w:r>
      <w:r w:rsidR="0010166B">
        <w:rPr>
          <w:rStyle w:val="subheaderb"/>
          <w:rFonts w:ascii="Times New Roman" w:hAnsi="Times New Roman" w:cs="Times New Roman"/>
          <w:sz w:val="28"/>
          <w:szCs w:val="28"/>
        </w:rPr>
        <w:t>Гражданского процессуального кодекса Российской Федерации</w:t>
      </w:r>
      <w:r w:rsidRPr="004F0C0A">
        <w:rPr>
          <w:rFonts w:ascii="Times New Roman" w:hAnsi="Times New Roman" w:cs="Times New Roman"/>
          <w:sz w:val="28"/>
          <w:szCs w:val="28"/>
        </w:rPr>
        <w:t xml:space="preserve">, </w:t>
      </w:r>
      <w:r>
        <w:rPr>
          <w:rFonts w:ascii="Times New Roman" w:hAnsi="Times New Roman" w:cs="Times New Roman"/>
          <w:sz w:val="28"/>
          <w:szCs w:val="28"/>
        </w:rPr>
        <w:t>мировой судья</w:t>
      </w:r>
      <w:r w:rsidRPr="004F0C0A">
        <w:rPr>
          <w:rFonts w:ascii="Times New Roman" w:hAnsi="Times New Roman" w:cs="Times New Roman"/>
          <w:sz w:val="28"/>
          <w:szCs w:val="28"/>
        </w:rPr>
        <w:t xml:space="preserve"> при</w:t>
      </w:r>
      <w:r>
        <w:rPr>
          <w:rFonts w:ascii="Times New Roman" w:hAnsi="Times New Roman" w:cs="Times New Roman"/>
          <w:sz w:val="28"/>
          <w:szCs w:val="28"/>
        </w:rPr>
        <w:t>ходит</w:t>
      </w:r>
      <w:r w:rsidRPr="004F0C0A">
        <w:rPr>
          <w:rFonts w:ascii="Times New Roman" w:hAnsi="Times New Roman" w:cs="Times New Roman"/>
          <w:sz w:val="28"/>
          <w:szCs w:val="28"/>
        </w:rPr>
        <w:t xml:space="preserve"> к вывод</w:t>
      </w:r>
      <w:r>
        <w:rPr>
          <w:rFonts w:ascii="Times New Roman" w:hAnsi="Times New Roman" w:cs="Times New Roman"/>
          <w:sz w:val="28"/>
          <w:szCs w:val="28"/>
        </w:rPr>
        <w:t>у</w:t>
      </w:r>
      <w:r w:rsidRPr="004F0C0A">
        <w:rPr>
          <w:rFonts w:ascii="Times New Roman" w:hAnsi="Times New Roman" w:cs="Times New Roman"/>
          <w:sz w:val="28"/>
          <w:szCs w:val="28"/>
        </w:rPr>
        <w:t xml:space="preserve"> об отсутствии оснований полагать, что полученная ответчиком сумма в размере </w:t>
      </w:r>
      <w:r>
        <w:rPr>
          <w:rFonts w:ascii="Times New Roman" w:hAnsi="Times New Roman" w:cs="Times New Roman"/>
          <w:sz w:val="28"/>
          <w:szCs w:val="28"/>
        </w:rPr>
        <w:t>20000 рублей</w:t>
      </w:r>
      <w:r w:rsidRPr="004F0C0A">
        <w:rPr>
          <w:rFonts w:ascii="Times New Roman" w:hAnsi="Times New Roman" w:cs="Times New Roman"/>
          <w:sz w:val="28"/>
          <w:szCs w:val="28"/>
        </w:rPr>
        <w:t xml:space="preserve"> является задатком. Доказательства заключения между сторонами какого-либо договора, содержащего согласованные сторонами его существенные условия, либо заключения предварительного договора, по которому задатком обеспечивалось бы исполнение обязательства по заключению основного договора, суду не представлены.</w:t>
      </w:r>
    </w:p>
    <w:p w:rsidR="004F0C0A" w:rsidRPr="004F0C0A" w:rsidRDefault="004F0C0A" w:rsidP="004F0C0A">
      <w:pPr>
        <w:autoSpaceDE w:val="0"/>
        <w:autoSpaceDN w:val="0"/>
        <w:adjustRightInd w:val="0"/>
        <w:spacing w:after="0" w:line="240" w:lineRule="auto"/>
        <w:ind w:firstLine="540"/>
        <w:jc w:val="both"/>
        <w:rPr>
          <w:rFonts w:ascii="Times New Roman" w:hAnsi="Times New Roman" w:cs="Times New Roman"/>
          <w:sz w:val="28"/>
          <w:szCs w:val="28"/>
        </w:rPr>
      </w:pPr>
      <w:r w:rsidRPr="004F0C0A">
        <w:rPr>
          <w:rFonts w:ascii="Times New Roman" w:hAnsi="Times New Roman" w:cs="Times New Roman"/>
          <w:sz w:val="28"/>
          <w:szCs w:val="28"/>
        </w:rPr>
        <w:t xml:space="preserve">Расписка </w:t>
      </w:r>
      <w:r w:rsidR="007E4EA1">
        <w:rPr>
          <w:rFonts w:ascii="Times New Roman" w:hAnsi="Times New Roman" w:cs="Times New Roman"/>
          <w:sz w:val="28"/>
          <w:szCs w:val="28"/>
        </w:rPr>
        <w:t>Орловой Л.И.</w:t>
      </w:r>
      <w:r w:rsidRPr="004F0C0A">
        <w:rPr>
          <w:rFonts w:ascii="Times New Roman" w:hAnsi="Times New Roman" w:cs="Times New Roman"/>
          <w:sz w:val="28"/>
          <w:szCs w:val="28"/>
        </w:rPr>
        <w:t xml:space="preserve"> от </w:t>
      </w:r>
      <w:r w:rsidR="0010166B">
        <w:rPr>
          <w:rFonts w:ascii="Times New Roman" w:hAnsi="Times New Roman" w:cs="Times New Roman"/>
          <w:sz w:val="28"/>
          <w:szCs w:val="28"/>
        </w:rPr>
        <w:t>09.03.2016г.</w:t>
      </w:r>
      <w:r w:rsidRPr="004F0C0A">
        <w:rPr>
          <w:rFonts w:ascii="Times New Roman" w:hAnsi="Times New Roman" w:cs="Times New Roman"/>
          <w:sz w:val="28"/>
          <w:szCs w:val="28"/>
        </w:rPr>
        <w:t xml:space="preserve"> не может считать</w:t>
      </w:r>
      <w:r w:rsidR="0010166B">
        <w:rPr>
          <w:rFonts w:ascii="Times New Roman" w:hAnsi="Times New Roman" w:cs="Times New Roman"/>
          <w:sz w:val="28"/>
          <w:szCs w:val="28"/>
        </w:rPr>
        <w:t>ся соглашением сторон о задатке</w:t>
      </w:r>
      <w:r w:rsidRPr="004F0C0A">
        <w:rPr>
          <w:rFonts w:ascii="Times New Roman" w:hAnsi="Times New Roman" w:cs="Times New Roman"/>
          <w:sz w:val="28"/>
          <w:szCs w:val="28"/>
        </w:rPr>
        <w:t>. Никаких иных соглашений, заключенных между сторонами, позволяющих достоверно и объективно установить волю сторон, условия сделки, суду не представлено.</w:t>
      </w:r>
    </w:p>
    <w:p w:rsidR="004F0C0A" w:rsidRDefault="0010166B" w:rsidP="004F0C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w:t>
      </w:r>
      <w:r w:rsidR="004F0C0A" w:rsidRPr="004F0C0A">
        <w:rPr>
          <w:rFonts w:ascii="Times New Roman" w:hAnsi="Times New Roman" w:cs="Times New Roman"/>
          <w:sz w:val="28"/>
          <w:szCs w:val="28"/>
        </w:rPr>
        <w:t xml:space="preserve">, денежная сумма в размере </w:t>
      </w:r>
      <w:r>
        <w:rPr>
          <w:rFonts w:ascii="Times New Roman" w:hAnsi="Times New Roman" w:cs="Times New Roman"/>
          <w:sz w:val="28"/>
          <w:szCs w:val="28"/>
        </w:rPr>
        <w:t>20000 рублей</w:t>
      </w:r>
      <w:r w:rsidR="004F0C0A" w:rsidRPr="004F0C0A">
        <w:rPr>
          <w:rFonts w:ascii="Times New Roman" w:hAnsi="Times New Roman" w:cs="Times New Roman"/>
          <w:sz w:val="28"/>
          <w:szCs w:val="28"/>
        </w:rPr>
        <w:t xml:space="preserve">, полученная ответчиком от истца </w:t>
      </w:r>
      <w:r>
        <w:rPr>
          <w:rFonts w:ascii="Times New Roman" w:hAnsi="Times New Roman" w:cs="Times New Roman"/>
          <w:sz w:val="28"/>
          <w:szCs w:val="28"/>
        </w:rPr>
        <w:t>09.03.2016г.</w:t>
      </w:r>
      <w:r w:rsidR="004F0C0A" w:rsidRPr="004F0C0A">
        <w:rPr>
          <w:rFonts w:ascii="Times New Roman" w:hAnsi="Times New Roman" w:cs="Times New Roman"/>
          <w:sz w:val="28"/>
          <w:szCs w:val="28"/>
        </w:rPr>
        <w:t>, является неосновательным обогащением, и подлежит взысканию с ответчика в пользу истца.</w:t>
      </w:r>
    </w:p>
    <w:p w:rsidR="0010166B" w:rsidRDefault="0010166B" w:rsidP="004F0C0A">
      <w:pPr>
        <w:autoSpaceDE w:val="0"/>
        <w:autoSpaceDN w:val="0"/>
        <w:adjustRightInd w:val="0"/>
        <w:spacing w:after="0" w:line="240" w:lineRule="auto"/>
        <w:ind w:firstLine="540"/>
        <w:jc w:val="both"/>
        <w:rPr>
          <w:rStyle w:val="subheaderb"/>
          <w:rFonts w:ascii="Times New Roman" w:hAnsi="Times New Roman" w:cs="Times New Roman"/>
          <w:sz w:val="28"/>
          <w:szCs w:val="28"/>
        </w:rPr>
      </w:pPr>
      <w:r>
        <w:rPr>
          <w:rFonts w:ascii="Times New Roman" w:hAnsi="Times New Roman" w:cs="Times New Roman"/>
          <w:sz w:val="28"/>
          <w:szCs w:val="28"/>
        </w:rPr>
        <w:t xml:space="preserve">Доводы ответчика о том, что передаваемая по расписке сумма по устной договоренности является задатком, </w:t>
      </w:r>
      <w:r w:rsidR="001166DF">
        <w:rPr>
          <w:rFonts w:ascii="Times New Roman" w:hAnsi="Times New Roman" w:cs="Times New Roman"/>
          <w:sz w:val="28"/>
          <w:szCs w:val="28"/>
        </w:rPr>
        <w:t xml:space="preserve">основаны на неверном понимании норм материального права, </w:t>
      </w:r>
      <w:r>
        <w:rPr>
          <w:rFonts w:ascii="Times New Roman" w:hAnsi="Times New Roman" w:cs="Times New Roman"/>
          <w:sz w:val="28"/>
          <w:szCs w:val="28"/>
        </w:rPr>
        <w:t xml:space="preserve">не могут быть приняты во внимание, поскольку основаны только на предположениях, в нарушение требований ст.56 </w:t>
      </w:r>
      <w:r>
        <w:rPr>
          <w:rStyle w:val="subheaderb"/>
          <w:rFonts w:ascii="Times New Roman" w:hAnsi="Times New Roman" w:cs="Times New Roman"/>
          <w:sz w:val="28"/>
          <w:szCs w:val="28"/>
        </w:rPr>
        <w:t xml:space="preserve">Гражданского </w:t>
      </w:r>
      <w:r>
        <w:rPr>
          <w:rStyle w:val="subheaderb"/>
          <w:rFonts w:ascii="Times New Roman" w:hAnsi="Times New Roman" w:cs="Times New Roman"/>
          <w:sz w:val="28"/>
          <w:szCs w:val="28"/>
        </w:rPr>
        <w:lastRenderedPageBreak/>
        <w:t>процессуального кодекса Российской Федерации доказательствами не подтверждены. Кроме этого, указанные доводы не меняют правовую природу этой суммы, которая не является задатком в силу закона.</w:t>
      </w:r>
    </w:p>
    <w:p w:rsidR="0010166B" w:rsidRPr="004F0C0A" w:rsidRDefault="0010166B" w:rsidP="004F0C0A">
      <w:pPr>
        <w:autoSpaceDE w:val="0"/>
        <w:autoSpaceDN w:val="0"/>
        <w:adjustRightInd w:val="0"/>
        <w:spacing w:after="0" w:line="240" w:lineRule="auto"/>
        <w:ind w:firstLine="540"/>
        <w:jc w:val="both"/>
        <w:rPr>
          <w:rFonts w:ascii="Times New Roman" w:hAnsi="Times New Roman" w:cs="Times New Roman"/>
          <w:sz w:val="28"/>
          <w:szCs w:val="28"/>
        </w:rPr>
      </w:pPr>
      <w:r>
        <w:rPr>
          <w:rStyle w:val="subheaderb"/>
          <w:rFonts w:ascii="Times New Roman" w:hAnsi="Times New Roman" w:cs="Times New Roman"/>
          <w:sz w:val="28"/>
          <w:szCs w:val="28"/>
        </w:rPr>
        <w:t xml:space="preserve">Кроме этого, из содержания расписки усматривается только платежная функция передаваемой денежной суммы, характерных признаков задатка, установленных п.2 ст.381 Гражданского кодекса Российской Федерации (условия возвращения задатка в зависимости от ответственности каждой стороны договора за неисполнение условий договора), в соглашении не установлено. </w:t>
      </w:r>
    </w:p>
    <w:p w:rsidR="008A4B7D" w:rsidRDefault="0010166B" w:rsidP="008A4B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66DF">
        <w:rPr>
          <w:rFonts w:ascii="Times New Roman" w:hAnsi="Times New Roman" w:cs="Times New Roman"/>
          <w:sz w:val="28"/>
          <w:szCs w:val="28"/>
        </w:rPr>
        <w:t xml:space="preserve">Исходя из вышеизложенных правовых норм, задаток может существовать лишь при условии действия основного обязательства, а в данном случае </w:t>
      </w:r>
      <w:r w:rsidR="009F2BCA">
        <w:rPr>
          <w:rFonts w:ascii="Times New Roman" w:hAnsi="Times New Roman" w:cs="Times New Roman"/>
          <w:sz w:val="28"/>
          <w:szCs w:val="28"/>
        </w:rPr>
        <w:t>между сторонами ни предварительный договор купли-продажи, ни договор купли-продажи жилого дома заключен не был, следовательно, переданные истцом ответчику денежные средства не могут служить средством обеспечения исполнения сторонами своих обязательств по договору, поскольку какого-либо обязательства не возникло.</w:t>
      </w:r>
    </w:p>
    <w:p w:rsidR="009F2BCA" w:rsidRDefault="009F2BCA" w:rsidP="008A4B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Доводы ответчика о том, что сделка купли-продажи жилого дома не состоялась по вине истца, поэтому денежные средства не должны быть возвращены, не являются основанием для отказа в иске, поскольку получение ответчиком денежных средств по расписке в счет предстоящей продажи не влияет на правовую квалификацию фактических правоотношений, возникших по поводу невозврата истцу денежных средств и не освобождает лицо, неосновательно приобретшее денежные средства возвратить их истцу. Неосновательное их получение выражается в том, что стороны не заключали соглашение о задатке, не заключали предварительный договор купли-продажи с указанием существенных условий о сроке исполнения и цене договора.</w:t>
      </w:r>
    </w:p>
    <w:p w:rsidR="00B126F8" w:rsidRDefault="00B126F8" w:rsidP="008A4B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исковые требования в части взыскания с ответчика в пользу истца денежных средств, полученных по расписке от 09.03.2016г. подлежат удовлетворению.</w:t>
      </w:r>
    </w:p>
    <w:p w:rsidR="002E6170" w:rsidRDefault="00B126F8" w:rsidP="00B126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616A" w:rsidRPr="00001F63">
        <w:rPr>
          <w:rFonts w:ascii="Times New Roman" w:hAnsi="Times New Roman" w:cs="Times New Roman"/>
          <w:sz w:val="28"/>
          <w:szCs w:val="28"/>
        </w:rPr>
        <w:t xml:space="preserve">В соответствии со ст. </w:t>
      </w:r>
      <w:hyperlink r:id="rId21" w:tgtFrame="_blank" w:tooltip="Раздел I. Общие положения&lt;br /&gt;&lt;br /&gt;Глава 7. Судебные расходы&lt;br /&gt;&lt;br /&gt;Статья 98. Распределение судебных расходов между сторонами" w:history="1">
        <w:r w:rsidR="0075616A" w:rsidRPr="00001F63">
          <w:rPr>
            <w:rStyle w:val="a5"/>
            <w:rFonts w:ascii="Times New Roman" w:hAnsi="Times New Roman" w:cs="Times New Roman"/>
            <w:color w:val="auto"/>
            <w:sz w:val="28"/>
            <w:szCs w:val="28"/>
            <w:u w:val="none"/>
          </w:rPr>
          <w:t>98</w:t>
        </w:r>
      </w:hyperlink>
      <w:r w:rsidR="0075616A" w:rsidRPr="00001F63">
        <w:rPr>
          <w:rFonts w:ascii="Times New Roman" w:hAnsi="Times New Roman" w:cs="Times New Roman"/>
          <w:sz w:val="28"/>
          <w:szCs w:val="28"/>
        </w:rPr>
        <w:t xml:space="preserve">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w:t>
      </w:r>
      <w:r w:rsidR="002E6170" w:rsidRPr="00001F63">
        <w:rPr>
          <w:rFonts w:ascii="Times New Roman" w:hAnsi="Times New Roman" w:cs="Times New Roman"/>
          <w:sz w:val="28"/>
          <w:szCs w:val="28"/>
        </w:rPr>
        <w:t>понесённые</w:t>
      </w:r>
      <w:r w:rsidR="0075616A" w:rsidRPr="00001F63">
        <w:rPr>
          <w:rFonts w:ascii="Times New Roman" w:hAnsi="Times New Roman" w:cs="Times New Roman"/>
          <w:sz w:val="28"/>
          <w:szCs w:val="28"/>
        </w:rPr>
        <w:t xml:space="preserve"> по делу судебные расходы пропорционально размеру </w:t>
      </w:r>
      <w:r w:rsidR="002E6170" w:rsidRPr="00001F63">
        <w:rPr>
          <w:rFonts w:ascii="Times New Roman" w:hAnsi="Times New Roman" w:cs="Times New Roman"/>
          <w:sz w:val="28"/>
          <w:szCs w:val="28"/>
        </w:rPr>
        <w:t>удовлетворённых</w:t>
      </w:r>
      <w:r w:rsidR="0075616A" w:rsidRPr="00001F63">
        <w:rPr>
          <w:rFonts w:ascii="Times New Roman" w:hAnsi="Times New Roman" w:cs="Times New Roman"/>
          <w:sz w:val="28"/>
          <w:szCs w:val="28"/>
        </w:rPr>
        <w:t xml:space="preserve"> требований.</w:t>
      </w:r>
    </w:p>
    <w:p w:rsidR="00B70C1B" w:rsidRDefault="00B70C1B" w:rsidP="0075616A">
      <w:pPr>
        <w:spacing w:after="0" w:line="240" w:lineRule="auto"/>
        <w:ind w:firstLine="708"/>
        <w:jc w:val="both"/>
        <w:rPr>
          <w:rFonts w:ascii="Times New Roman" w:hAnsi="Times New Roman" w:cs="Times New Roman"/>
          <w:sz w:val="28"/>
          <w:szCs w:val="28"/>
        </w:rPr>
      </w:pPr>
      <w:r w:rsidRPr="00001F63">
        <w:rPr>
          <w:rFonts w:ascii="Times New Roman" w:hAnsi="Times New Roman" w:cs="Times New Roman"/>
          <w:sz w:val="28"/>
          <w:szCs w:val="28"/>
        </w:rPr>
        <w:t xml:space="preserve">Согласно </w:t>
      </w:r>
      <w:r w:rsidR="00B126F8">
        <w:rPr>
          <w:rFonts w:ascii="Times New Roman" w:hAnsi="Times New Roman" w:cs="Times New Roman"/>
          <w:sz w:val="28"/>
          <w:szCs w:val="28"/>
        </w:rPr>
        <w:t>чек-ордеру</w:t>
      </w:r>
      <w:r w:rsidRPr="00001F63">
        <w:rPr>
          <w:rFonts w:ascii="Times New Roman" w:hAnsi="Times New Roman" w:cs="Times New Roman"/>
          <w:sz w:val="28"/>
          <w:szCs w:val="28"/>
        </w:rPr>
        <w:t xml:space="preserve"> от </w:t>
      </w:r>
      <w:r w:rsidR="00B126F8">
        <w:rPr>
          <w:rFonts w:ascii="Times New Roman" w:hAnsi="Times New Roman" w:cs="Times New Roman"/>
          <w:sz w:val="28"/>
          <w:szCs w:val="28"/>
        </w:rPr>
        <w:t>18.11.2016г</w:t>
      </w:r>
      <w:r w:rsidRPr="00001F63">
        <w:rPr>
          <w:rFonts w:ascii="Times New Roman" w:hAnsi="Times New Roman" w:cs="Times New Roman"/>
          <w:sz w:val="28"/>
          <w:szCs w:val="28"/>
        </w:rPr>
        <w:t xml:space="preserve">. </w:t>
      </w:r>
      <w:r w:rsidR="00B126F8">
        <w:rPr>
          <w:rFonts w:ascii="Times New Roman" w:hAnsi="Times New Roman" w:cs="Times New Roman"/>
          <w:sz w:val="28"/>
          <w:szCs w:val="28"/>
        </w:rPr>
        <w:t xml:space="preserve">при обращении в суд с иском, истцом понесены </w:t>
      </w:r>
      <w:r w:rsidRPr="00001F63">
        <w:rPr>
          <w:rFonts w:ascii="Times New Roman" w:hAnsi="Times New Roman" w:cs="Times New Roman"/>
          <w:sz w:val="28"/>
          <w:szCs w:val="28"/>
        </w:rPr>
        <w:t xml:space="preserve">расходы по оплате государственной пошлины </w:t>
      </w:r>
      <w:r w:rsidR="00B126F8">
        <w:rPr>
          <w:rFonts w:ascii="Times New Roman" w:hAnsi="Times New Roman" w:cs="Times New Roman"/>
          <w:sz w:val="28"/>
          <w:szCs w:val="28"/>
        </w:rPr>
        <w:t>в сумме 800 рублей</w:t>
      </w:r>
      <w:r w:rsidRPr="00001F63">
        <w:rPr>
          <w:rFonts w:ascii="Times New Roman" w:hAnsi="Times New Roman" w:cs="Times New Roman"/>
          <w:sz w:val="28"/>
          <w:szCs w:val="28"/>
        </w:rPr>
        <w:t>, в связи с чем указанные расходы подлежат взысканию в её пользу.</w:t>
      </w:r>
    </w:p>
    <w:p w:rsidR="00E7566B" w:rsidRDefault="00E7566B" w:rsidP="007561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Судебные расходы, состоящие из государственной пошлины, а также издержек, связанных с рассмотрением дела (далее – судебные издержки), представляют собой денежные затраты (потери), распределяемые в порядке, предусмотренном главой 7 </w:t>
      </w:r>
      <w:r w:rsidRPr="00001F63">
        <w:rPr>
          <w:rFonts w:ascii="Times New Roman" w:hAnsi="Times New Roman" w:cs="Times New Roman"/>
          <w:sz w:val="28"/>
          <w:szCs w:val="28"/>
        </w:rPr>
        <w:t>Гражданского процессуального кодекса Российской Федерации</w:t>
      </w:r>
      <w:r>
        <w:rPr>
          <w:rFonts w:ascii="Times New Roman" w:hAnsi="Times New Roman" w:cs="Times New Roman"/>
          <w:sz w:val="28"/>
          <w:szCs w:val="28"/>
        </w:rPr>
        <w:t>. По смыслу названного законоположения, принципом распределения судебных расходов выступает возмещение судебных расходов лицу, которое их понесло, за счет лица, не в пользу которого принят итоговый судебный акт по делу.</w:t>
      </w:r>
    </w:p>
    <w:p w:rsidR="00E7566B" w:rsidRDefault="00E7566B" w:rsidP="007561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судебным издержкам относятся расходы, которые понесены лицами, участвующими в деле (ст.94 </w:t>
      </w:r>
      <w:r w:rsidRPr="00001F63">
        <w:rPr>
          <w:rFonts w:ascii="Times New Roman" w:hAnsi="Times New Roman" w:cs="Times New Roman"/>
          <w:sz w:val="28"/>
          <w:szCs w:val="28"/>
        </w:rPr>
        <w:t>Гражданского процессуального кодекса Российской Федерации стороне</w:t>
      </w:r>
      <w:r>
        <w:rPr>
          <w:rFonts w:ascii="Times New Roman" w:hAnsi="Times New Roman" w:cs="Times New Roman"/>
          <w:sz w:val="28"/>
          <w:szCs w:val="28"/>
        </w:rPr>
        <w:t>).</w:t>
      </w:r>
    </w:p>
    <w:p w:rsidR="00E7566B" w:rsidRDefault="00E7566B" w:rsidP="007561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Расходы по оплате юридических услуг признаются судебными издержками и подлежат возмещению исходя из того, что у истца отсутствовала возможность реализовать право на обращение в суд без несения таких издержек.</w:t>
      </w:r>
    </w:p>
    <w:p w:rsidR="00B126F8" w:rsidRDefault="00E7566B" w:rsidP="007561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разъяснениями, изложенными в пункте 10 Постановления Пленума Верховного Суда Российской Федерации от 21.01.2016г. № 1 «О некоторых вопросах применения законодательства о возмещении издержек, связанных с рассмотрением дела», лицо, заявляющее о взыскании судебных издержек, должно доказать факт их несения, а также связь между </w:t>
      </w:r>
      <w:r w:rsidR="00DE6D36">
        <w:rPr>
          <w:rFonts w:ascii="Times New Roman" w:hAnsi="Times New Roman" w:cs="Times New Roman"/>
          <w:sz w:val="28"/>
          <w:szCs w:val="28"/>
        </w:rPr>
        <w:t>понесёнными указанным лицом издержками и делом, рассматриваемым в суде с его участием. Недоказанность данных обстоятельств является основанием для отказа в возмещении судебных издержек.</w:t>
      </w:r>
    </w:p>
    <w:p w:rsidR="00DE6D36" w:rsidRDefault="00DE6D36" w:rsidP="007561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 материалов дела следует, что истцом к исковому заявлению</w:t>
      </w:r>
      <w:r w:rsidR="00A01F82">
        <w:rPr>
          <w:rFonts w:ascii="Times New Roman" w:hAnsi="Times New Roman" w:cs="Times New Roman"/>
          <w:sz w:val="28"/>
          <w:szCs w:val="28"/>
        </w:rPr>
        <w:t xml:space="preserve"> п</w:t>
      </w:r>
      <w:r>
        <w:rPr>
          <w:rFonts w:ascii="Times New Roman" w:hAnsi="Times New Roman" w:cs="Times New Roman"/>
          <w:sz w:val="28"/>
          <w:szCs w:val="28"/>
        </w:rPr>
        <w:t xml:space="preserve">риложен договор на оказание юридических услуг (далее – Договор), заключенный 18 ноября 2016 года между </w:t>
      </w:r>
      <w:r w:rsidR="007E4EA1">
        <w:rPr>
          <w:rFonts w:ascii="Times New Roman" w:hAnsi="Times New Roman" w:cs="Times New Roman"/>
          <w:sz w:val="28"/>
          <w:szCs w:val="28"/>
        </w:rPr>
        <w:t>Шевченко Н.П.</w:t>
      </w:r>
      <w:r>
        <w:rPr>
          <w:rFonts w:ascii="Times New Roman" w:hAnsi="Times New Roman" w:cs="Times New Roman"/>
          <w:sz w:val="28"/>
          <w:szCs w:val="28"/>
        </w:rPr>
        <w:t xml:space="preserve"> как «Заказчиком» и </w:t>
      </w:r>
      <w:r w:rsidR="00EF08B7" w:rsidRPr="00EF08B7">
        <w:rPr>
          <w:rFonts w:ascii="Times New Roman" w:hAnsi="Times New Roman" w:cs="Times New Roman"/>
          <w:sz w:val="28"/>
          <w:szCs w:val="28"/>
        </w:rPr>
        <w:t>&lt;</w:t>
      </w:r>
      <w:r w:rsidR="00EF08B7">
        <w:rPr>
          <w:rFonts w:ascii="Times New Roman" w:hAnsi="Times New Roman" w:cs="Times New Roman"/>
          <w:sz w:val="28"/>
          <w:szCs w:val="28"/>
        </w:rPr>
        <w:t>ФИО №3</w:t>
      </w:r>
      <w:proofErr w:type="gramStart"/>
      <w:r w:rsidR="00EF08B7" w:rsidRPr="00EF08B7">
        <w:rPr>
          <w:rFonts w:ascii="Times New Roman" w:hAnsi="Times New Roman" w:cs="Times New Roman"/>
          <w:sz w:val="28"/>
          <w:szCs w:val="28"/>
        </w:rPr>
        <w:t>&gt;</w:t>
      </w:r>
      <w:r w:rsidR="00EF08B7">
        <w:rPr>
          <w:rFonts w:ascii="Times New Roman" w:hAnsi="Times New Roman" w:cs="Times New Roman"/>
          <w:color w:val="000000"/>
          <w:sz w:val="28"/>
          <w:szCs w:val="28"/>
        </w:rPr>
        <w:t xml:space="preserve"> </w:t>
      </w:r>
      <w:r>
        <w:rPr>
          <w:rFonts w:ascii="Times New Roman" w:hAnsi="Times New Roman" w:cs="Times New Roman"/>
          <w:sz w:val="28"/>
          <w:szCs w:val="28"/>
        </w:rPr>
        <w:t xml:space="preserve"> как</w:t>
      </w:r>
      <w:proofErr w:type="gramEnd"/>
      <w:r>
        <w:rPr>
          <w:rFonts w:ascii="Times New Roman" w:hAnsi="Times New Roman" w:cs="Times New Roman"/>
          <w:sz w:val="28"/>
          <w:szCs w:val="28"/>
        </w:rPr>
        <w:t xml:space="preserve"> «Исполнителем» (л.д.7). Согласно пункт</w:t>
      </w:r>
      <w:r w:rsidR="00A01F82">
        <w:rPr>
          <w:rFonts w:ascii="Times New Roman" w:hAnsi="Times New Roman" w:cs="Times New Roman"/>
          <w:sz w:val="28"/>
          <w:szCs w:val="28"/>
        </w:rPr>
        <w:t>ам 1.1, 3.1</w:t>
      </w:r>
      <w:r>
        <w:rPr>
          <w:rFonts w:ascii="Times New Roman" w:hAnsi="Times New Roman" w:cs="Times New Roman"/>
          <w:sz w:val="28"/>
          <w:szCs w:val="28"/>
        </w:rPr>
        <w:t xml:space="preserve"> Договора «Исполнитель» обязался подготовить в срок до 18.11.2016г. исковое заявление в суд общей юрисдикции о взыскании неосновательного обогащения с </w:t>
      </w:r>
      <w:r w:rsidR="007E4EA1">
        <w:rPr>
          <w:rFonts w:ascii="Times New Roman" w:hAnsi="Times New Roman" w:cs="Times New Roman"/>
          <w:sz w:val="28"/>
          <w:szCs w:val="28"/>
        </w:rPr>
        <w:t>Орловой Л.И.</w:t>
      </w:r>
      <w:r>
        <w:rPr>
          <w:rFonts w:ascii="Times New Roman" w:hAnsi="Times New Roman" w:cs="Times New Roman"/>
          <w:sz w:val="28"/>
          <w:szCs w:val="28"/>
        </w:rPr>
        <w:t>, а «Заказчик» - оплатить 1000 рублей непосредственно в момент составления Договора наличными денежными средствами.</w:t>
      </w:r>
    </w:p>
    <w:p w:rsidR="00DE6D36" w:rsidRPr="00001F63" w:rsidRDefault="00DE6D36" w:rsidP="007561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Вместе с тем, истец не представила доказательств, подтверждающих факт оплаты ею юридических услуг по договору от 18.11.2016г., то есть факт реального несения расходов, в связи с чем отсутствуют основания для возмещения указанных судебных издержек.</w:t>
      </w:r>
    </w:p>
    <w:p w:rsidR="002E6170" w:rsidRPr="00001F63" w:rsidRDefault="002E6170" w:rsidP="002E6170">
      <w:pPr>
        <w:spacing w:after="0" w:line="240" w:lineRule="auto"/>
        <w:ind w:firstLine="567"/>
        <w:jc w:val="both"/>
        <w:rPr>
          <w:rFonts w:ascii="Times New Roman" w:hAnsi="Times New Roman" w:cs="Times New Roman"/>
          <w:sz w:val="28"/>
          <w:szCs w:val="28"/>
        </w:rPr>
      </w:pPr>
      <w:r w:rsidRPr="00001F63">
        <w:rPr>
          <w:rFonts w:ascii="Times New Roman" w:hAnsi="Times New Roman" w:cs="Times New Roman"/>
          <w:sz w:val="28"/>
          <w:szCs w:val="28"/>
        </w:rPr>
        <w:t xml:space="preserve">Руководствуясь </w:t>
      </w:r>
      <w:r w:rsidR="00DE6D36">
        <w:rPr>
          <w:rFonts w:ascii="Times New Roman" w:hAnsi="Times New Roman" w:cs="Times New Roman"/>
          <w:sz w:val="28"/>
          <w:szCs w:val="28"/>
        </w:rPr>
        <w:t xml:space="preserve">статьями </w:t>
      </w:r>
      <w:hyperlink r:id="rId22" w:history="1">
        <w:r w:rsidR="00DE6D36">
          <w:rPr>
            <w:rFonts w:ascii="Times New Roman" w:hAnsi="Times New Roman" w:cs="Times New Roman"/>
            <w:sz w:val="28"/>
            <w:szCs w:val="28"/>
          </w:rPr>
          <w:t xml:space="preserve">380, 381, 429, 431, 1109 </w:t>
        </w:r>
      </w:hyperlink>
      <w:r w:rsidR="00DE6D36" w:rsidRPr="008A4B7D">
        <w:rPr>
          <w:rFonts w:ascii="Times New Roman" w:hAnsi="Times New Roman" w:cs="Times New Roman"/>
          <w:sz w:val="28"/>
          <w:szCs w:val="28"/>
        </w:rPr>
        <w:t>Г</w:t>
      </w:r>
      <w:r w:rsidR="00DE6D36">
        <w:rPr>
          <w:rFonts w:ascii="Times New Roman" w:hAnsi="Times New Roman" w:cs="Times New Roman"/>
          <w:sz w:val="28"/>
          <w:szCs w:val="28"/>
        </w:rPr>
        <w:t>ражданского кодекса</w:t>
      </w:r>
      <w:r w:rsidR="00DE6D36" w:rsidRPr="008A4B7D">
        <w:rPr>
          <w:rFonts w:ascii="Times New Roman" w:hAnsi="Times New Roman" w:cs="Times New Roman"/>
          <w:sz w:val="28"/>
          <w:szCs w:val="28"/>
        </w:rPr>
        <w:t xml:space="preserve"> Р</w:t>
      </w:r>
      <w:r w:rsidR="00DE6D36">
        <w:rPr>
          <w:rFonts w:ascii="Times New Roman" w:hAnsi="Times New Roman" w:cs="Times New Roman"/>
          <w:sz w:val="28"/>
          <w:szCs w:val="28"/>
        </w:rPr>
        <w:t xml:space="preserve">оссийской </w:t>
      </w:r>
      <w:r w:rsidR="00DE6D36" w:rsidRPr="008A4B7D">
        <w:rPr>
          <w:rFonts w:ascii="Times New Roman" w:hAnsi="Times New Roman" w:cs="Times New Roman"/>
          <w:sz w:val="28"/>
          <w:szCs w:val="28"/>
        </w:rPr>
        <w:t>Ф</w:t>
      </w:r>
      <w:r w:rsidR="00DE6D36">
        <w:rPr>
          <w:rFonts w:ascii="Times New Roman" w:hAnsi="Times New Roman" w:cs="Times New Roman"/>
          <w:sz w:val="28"/>
          <w:szCs w:val="28"/>
        </w:rPr>
        <w:t>едерации,</w:t>
      </w:r>
      <w:r w:rsidR="00DE6D36" w:rsidRPr="00001F63">
        <w:rPr>
          <w:rFonts w:ascii="Times New Roman" w:hAnsi="Times New Roman" w:cs="Times New Roman"/>
          <w:sz w:val="28"/>
          <w:szCs w:val="28"/>
        </w:rPr>
        <w:t xml:space="preserve"> </w:t>
      </w:r>
      <w:r w:rsidRPr="00001F63">
        <w:rPr>
          <w:rFonts w:ascii="Times New Roman" w:hAnsi="Times New Roman" w:cs="Times New Roman"/>
          <w:sz w:val="28"/>
          <w:szCs w:val="28"/>
        </w:rPr>
        <w:t>ст</w:t>
      </w:r>
      <w:r w:rsidR="00DE6D36">
        <w:rPr>
          <w:rFonts w:ascii="Times New Roman" w:hAnsi="Times New Roman" w:cs="Times New Roman"/>
          <w:sz w:val="28"/>
          <w:szCs w:val="28"/>
        </w:rPr>
        <w:t>атьями</w:t>
      </w:r>
      <w:r w:rsidRPr="00001F63">
        <w:rPr>
          <w:rFonts w:ascii="Times New Roman" w:hAnsi="Times New Roman" w:cs="Times New Roman"/>
          <w:sz w:val="28"/>
          <w:szCs w:val="28"/>
        </w:rPr>
        <w:t xml:space="preserve"> 194-199 </w:t>
      </w:r>
      <w:r w:rsidR="00DE6D36" w:rsidRPr="00001F63">
        <w:rPr>
          <w:rFonts w:ascii="Times New Roman" w:hAnsi="Times New Roman" w:cs="Times New Roman"/>
          <w:sz w:val="28"/>
          <w:szCs w:val="28"/>
        </w:rPr>
        <w:t>Гражданского процессуального кодекса Российской Федерации</w:t>
      </w:r>
      <w:r w:rsidRPr="00001F63">
        <w:rPr>
          <w:rFonts w:ascii="Times New Roman" w:hAnsi="Times New Roman" w:cs="Times New Roman"/>
          <w:sz w:val="28"/>
          <w:szCs w:val="28"/>
        </w:rPr>
        <w:t>, мировой судья</w:t>
      </w:r>
      <w:r w:rsidR="00DE6D36">
        <w:rPr>
          <w:rFonts w:ascii="Times New Roman" w:hAnsi="Times New Roman" w:cs="Times New Roman"/>
          <w:sz w:val="28"/>
          <w:szCs w:val="28"/>
        </w:rPr>
        <w:t>,</w:t>
      </w:r>
    </w:p>
    <w:p w:rsidR="002E6170" w:rsidRPr="00001F63" w:rsidRDefault="002E6170" w:rsidP="0075616A">
      <w:pPr>
        <w:spacing w:after="0" w:line="240" w:lineRule="auto"/>
        <w:ind w:firstLine="708"/>
        <w:jc w:val="both"/>
        <w:rPr>
          <w:rFonts w:ascii="Times New Roman" w:hAnsi="Times New Roman" w:cs="Times New Roman"/>
          <w:sz w:val="28"/>
          <w:szCs w:val="28"/>
        </w:rPr>
      </w:pPr>
    </w:p>
    <w:p w:rsidR="0075616A" w:rsidRPr="00001F63" w:rsidRDefault="0075616A" w:rsidP="002E6170">
      <w:pPr>
        <w:spacing w:after="0"/>
        <w:jc w:val="center"/>
        <w:rPr>
          <w:rFonts w:ascii="Times New Roman" w:hAnsi="Times New Roman" w:cs="Times New Roman"/>
          <w:sz w:val="28"/>
          <w:szCs w:val="28"/>
        </w:rPr>
      </w:pPr>
      <w:r w:rsidRPr="00001F63">
        <w:rPr>
          <w:rFonts w:ascii="Times New Roman" w:hAnsi="Times New Roman" w:cs="Times New Roman"/>
          <w:b/>
          <w:bCs/>
          <w:sz w:val="28"/>
          <w:szCs w:val="28"/>
        </w:rPr>
        <w:t>Р Е Ш И Л:</w:t>
      </w:r>
    </w:p>
    <w:p w:rsidR="003254FD" w:rsidRPr="00001F63" w:rsidRDefault="0075616A" w:rsidP="003254FD">
      <w:pPr>
        <w:spacing w:after="0" w:line="240" w:lineRule="auto"/>
        <w:ind w:firstLine="1"/>
        <w:jc w:val="both"/>
        <w:rPr>
          <w:rFonts w:ascii="Times New Roman" w:hAnsi="Times New Roman" w:cs="Times New Roman"/>
          <w:sz w:val="28"/>
          <w:szCs w:val="28"/>
        </w:rPr>
      </w:pPr>
      <w:r w:rsidRPr="00001F63">
        <w:rPr>
          <w:rFonts w:ascii="Times New Roman" w:hAnsi="Times New Roman" w:cs="Times New Roman"/>
          <w:sz w:val="28"/>
          <w:szCs w:val="28"/>
        </w:rPr>
        <w:br/>
      </w:r>
      <w:r w:rsidR="003254FD" w:rsidRPr="00001F63">
        <w:rPr>
          <w:rFonts w:ascii="Times New Roman" w:hAnsi="Times New Roman" w:cs="Times New Roman"/>
          <w:sz w:val="28"/>
          <w:szCs w:val="28"/>
        </w:rPr>
        <w:t xml:space="preserve">           </w:t>
      </w:r>
      <w:r w:rsidRPr="00001F63">
        <w:rPr>
          <w:rFonts w:ascii="Times New Roman" w:hAnsi="Times New Roman" w:cs="Times New Roman"/>
          <w:sz w:val="28"/>
          <w:szCs w:val="28"/>
        </w:rPr>
        <w:t xml:space="preserve">Исковые требования </w:t>
      </w:r>
      <w:r w:rsidR="007E4EA1">
        <w:rPr>
          <w:rFonts w:ascii="Times New Roman" w:hAnsi="Times New Roman" w:cs="Times New Roman"/>
          <w:sz w:val="28"/>
          <w:szCs w:val="28"/>
        </w:rPr>
        <w:t>Шевченко Н.П.</w:t>
      </w:r>
      <w:r w:rsidR="00EF08B7">
        <w:rPr>
          <w:rFonts w:ascii="Times New Roman" w:hAnsi="Times New Roman" w:cs="Times New Roman"/>
          <w:color w:val="000000"/>
          <w:sz w:val="28"/>
          <w:szCs w:val="28"/>
        </w:rPr>
        <w:t xml:space="preserve"> </w:t>
      </w:r>
      <w:r w:rsidR="00DE6D36">
        <w:rPr>
          <w:rFonts w:ascii="Times New Roman" w:hAnsi="Times New Roman" w:cs="Times New Roman"/>
          <w:sz w:val="28"/>
          <w:szCs w:val="28"/>
        </w:rPr>
        <w:t xml:space="preserve">к </w:t>
      </w:r>
      <w:r w:rsidR="007E4EA1">
        <w:rPr>
          <w:rFonts w:ascii="Times New Roman" w:hAnsi="Times New Roman" w:cs="Times New Roman"/>
          <w:sz w:val="28"/>
          <w:szCs w:val="28"/>
        </w:rPr>
        <w:t>Орловой Л.И.</w:t>
      </w:r>
      <w:r w:rsidR="00EF08B7">
        <w:rPr>
          <w:rFonts w:ascii="Times New Roman" w:hAnsi="Times New Roman" w:cs="Times New Roman"/>
          <w:color w:val="000000"/>
          <w:sz w:val="28"/>
          <w:szCs w:val="28"/>
        </w:rPr>
        <w:t xml:space="preserve"> </w:t>
      </w:r>
      <w:r w:rsidR="00DE6D36">
        <w:rPr>
          <w:rFonts w:ascii="Times New Roman" w:hAnsi="Times New Roman" w:cs="Times New Roman"/>
          <w:sz w:val="28"/>
          <w:szCs w:val="28"/>
        </w:rPr>
        <w:t>о взыскании неосновательно полученных денежных средств</w:t>
      </w:r>
      <w:r w:rsidR="00B70C1B" w:rsidRPr="00001F63">
        <w:rPr>
          <w:rFonts w:ascii="Times New Roman" w:hAnsi="Times New Roman" w:cs="Times New Roman"/>
          <w:sz w:val="28"/>
          <w:szCs w:val="28"/>
        </w:rPr>
        <w:t xml:space="preserve"> </w:t>
      </w:r>
      <w:r w:rsidR="00DE6D36">
        <w:rPr>
          <w:rFonts w:ascii="Times New Roman" w:hAnsi="Times New Roman" w:cs="Times New Roman"/>
          <w:sz w:val="28"/>
          <w:szCs w:val="28"/>
        </w:rPr>
        <w:t>–</w:t>
      </w:r>
      <w:r w:rsidR="00B70C1B" w:rsidRPr="00001F63">
        <w:rPr>
          <w:rFonts w:ascii="Times New Roman" w:hAnsi="Times New Roman" w:cs="Times New Roman"/>
          <w:sz w:val="28"/>
          <w:szCs w:val="28"/>
        </w:rPr>
        <w:t xml:space="preserve"> удовлетворить</w:t>
      </w:r>
      <w:r w:rsidR="00DE6D36">
        <w:rPr>
          <w:rFonts w:ascii="Times New Roman" w:hAnsi="Times New Roman" w:cs="Times New Roman"/>
          <w:sz w:val="28"/>
          <w:szCs w:val="28"/>
        </w:rPr>
        <w:t xml:space="preserve"> частично</w:t>
      </w:r>
      <w:r w:rsidRPr="00001F63">
        <w:rPr>
          <w:rFonts w:ascii="Times New Roman" w:hAnsi="Times New Roman" w:cs="Times New Roman"/>
          <w:sz w:val="28"/>
          <w:szCs w:val="28"/>
        </w:rPr>
        <w:t>.</w:t>
      </w:r>
    </w:p>
    <w:p w:rsidR="00610225" w:rsidRDefault="0075616A" w:rsidP="003254FD">
      <w:pPr>
        <w:spacing w:after="0" w:line="240" w:lineRule="auto"/>
        <w:ind w:firstLine="708"/>
        <w:jc w:val="both"/>
        <w:rPr>
          <w:rFonts w:ascii="Times New Roman" w:hAnsi="Times New Roman" w:cs="Times New Roman"/>
          <w:sz w:val="28"/>
          <w:szCs w:val="28"/>
        </w:rPr>
      </w:pPr>
      <w:r w:rsidRPr="00001F63">
        <w:rPr>
          <w:rFonts w:ascii="Times New Roman" w:hAnsi="Times New Roman" w:cs="Times New Roman"/>
          <w:sz w:val="28"/>
          <w:szCs w:val="28"/>
        </w:rPr>
        <w:t xml:space="preserve">Взыскать с </w:t>
      </w:r>
      <w:r w:rsidR="007E4EA1">
        <w:rPr>
          <w:rFonts w:ascii="Times New Roman" w:hAnsi="Times New Roman" w:cs="Times New Roman"/>
          <w:sz w:val="28"/>
          <w:szCs w:val="28"/>
        </w:rPr>
        <w:t>Орловой Л.И.</w:t>
      </w:r>
      <w:r w:rsidR="00EF08B7">
        <w:rPr>
          <w:rFonts w:ascii="Times New Roman" w:hAnsi="Times New Roman" w:cs="Times New Roman"/>
          <w:color w:val="000000"/>
          <w:sz w:val="28"/>
          <w:szCs w:val="28"/>
        </w:rPr>
        <w:t xml:space="preserve"> </w:t>
      </w:r>
      <w:r w:rsidRPr="00001F63">
        <w:rPr>
          <w:rFonts w:ascii="Times New Roman" w:hAnsi="Times New Roman" w:cs="Times New Roman"/>
          <w:sz w:val="28"/>
          <w:szCs w:val="28"/>
        </w:rPr>
        <w:t xml:space="preserve">в пользу </w:t>
      </w:r>
      <w:r w:rsidR="007E4EA1">
        <w:rPr>
          <w:rFonts w:ascii="Times New Roman" w:hAnsi="Times New Roman" w:cs="Times New Roman"/>
          <w:sz w:val="28"/>
          <w:szCs w:val="28"/>
        </w:rPr>
        <w:t>Шевченко Н.П.</w:t>
      </w:r>
      <w:r w:rsidR="00EF08B7">
        <w:rPr>
          <w:rFonts w:ascii="Times New Roman" w:hAnsi="Times New Roman" w:cs="Times New Roman"/>
          <w:color w:val="000000"/>
          <w:sz w:val="28"/>
          <w:szCs w:val="28"/>
        </w:rPr>
        <w:t xml:space="preserve"> </w:t>
      </w:r>
      <w:r w:rsidR="00610225">
        <w:rPr>
          <w:rFonts w:ascii="Times New Roman" w:hAnsi="Times New Roman" w:cs="Times New Roman"/>
          <w:sz w:val="28"/>
          <w:szCs w:val="28"/>
        </w:rPr>
        <w:t>денежные средства в размере 20000 (двадцать тысяч) рублей, а также расходы по оплате государственной пошлины в сумме 800 (восемьсот) рублей.</w:t>
      </w:r>
    </w:p>
    <w:p w:rsidR="00610225" w:rsidRDefault="00610225" w:rsidP="003254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остальной части в удовлетворении исковых требований – отказать.</w:t>
      </w:r>
    </w:p>
    <w:p w:rsidR="00B70C1B" w:rsidRPr="00001F63" w:rsidRDefault="00610225" w:rsidP="00B70C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70C1B" w:rsidRPr="00001F63">
        <w:rPr>
          <w:rFonts w:ascii="Times New Roman" w:hAnsi="Times New Roman" w:cs="Times New Roman"/>
          <w:sz w:val="28"/>
          <w:szCs w:val="28"/>
        </w:rPr>
        <w:t xml:space="preserve">Решение может быть обжаловано в Балаклавский районный суд города Севастополя путём подачи апелляционной жалобы </w:t>
      </w:r>
      <w:proofErr w:type="gramStart"/>
      <w:r w:rsidR="00B70C1B" w:rsidRPr="00001F63">
        <w:rPr>
          <w:rFonts w:ascii="Times New Roman" w:hAnsi="Times New Roman" w:cs="Times New Roman"/>
          <w:sz w:val="28"/>
          <w:szCs w:val="28"/>
        </w:rPr>
        <w:t>через мирового судью</w:t>
      </w:r>
      <w:proofErr w:type="gramEnd"/>
      <w:r w:rsidR="00B70C1B" w:rsidRPr="00001F63">
        <w:rPr>
          <w:rFonts w:ascii="Times New Roman" w:hAnsi="Times New Roman" w:cs="Times New Roman"/>
          <w:sz w:val="28"/>
          <w:szCs w:val="28"/>
        </w:rPr>
        <w:t xml:space="preserve"> судебного участка № 2 Балаклавского судебного района города Севастополя в течение месяца со дня принятия решения в окончательной форме.</w:t>
      </w:r>
    </w:p>
    <w:p w:rsidR="00262F6E" w:rsidRPr="00001F63" w:rsidRDefault="003347A2" w:rsidP="00856E5D">
      <w:pPr>
        <w:spacing w:after="0" w:line="240" w:lineRule="auto"/>
        <w:ind w:firstLine="709"/>
        <w:jc w:val="both"/>
        <w:rPr>
          <w:rFonts w:ascii="Times New Roman" w:hAnsi="Times New Roman" w:cs="Times New Roman"/>
          <w:color w:val="000000"/>
          <w:sz w:val="28"/>
          <w:szCs w:val="28"/>
        </w:rPr>
      </w:pPr>
      <w:r w:rsidRPr="00001F63">
        <w:rPr>
          <w:rFonts w:ascii="Times New Roman" w:hAnsi="Times New Roman" w:cs="Times New Roman"/>
          <w:color w:val="000000"/>
          <w:sz w:val="28"/>
          <w:szCs w:val="28"/>
        </w:rPr>
        <w:t xml:space="preserve"> </w:t>
      </w:r>
    </w:p>
    <w:p w:rsidR="0094651B" w:rsidRPr="00001F63" w:rsidRDefault="003347A2" w:rsidP="00856E5D">
      <w:pPr>
        <w:spacing w:after="0" w:line="240" w:lineRule="auto"/>
        <w:ind w:firstLine="567"/>
        <w:jc w:val="both"/>
        <w:rPr>
          <w:rFonts w:ascii="Times New Roman" w:hAnsi="Times New Roman" w:cs="Times New Roman"/>
          <w:sz w:val="28"/>
          <w:szCs w:val="28"/>
        </w:rPr>
      </w:pPr>
      <w:r w:rsidRPr="00001F63">
        <w:rPr>
          <w:rFonts w:ascii="Times New Roman" w:hAnsi="Times New Roman" w:cs="Times New Roman"/>
          <w:sz w:val="28"/>
          <w:szCs w:val="28"/>
        </w:rPr>
        <w:t>Р</w:t>
      </w:r>
      <w:r w:rsidR="00397A6A" w:rsidRPr="00001F63">
        <w:rPr>
          <w:rFonts w:ascii="Times New Roman" w:hAnsi="Times New Roman" w:cs="Times New Roman"/>
          <w:sz w:val="28"/>
          <w:szCs w:val="28"/>
        </w:rPr>
        <w:t xml:space="preserve">ешение принято в окончательной форме </w:t>
      </w:r>
      <w:r w:rsidR="00610225">
        <w:rPr>
          <w:rFonts w:ascii="Times New Roman" w:hAnsi="Times New Roman" w:cs="Times New Roman"/>
          <w:sz w:val="28"/>
          <w:szCs w:val="28"/>
        </w:rPr>
        <w:t>28 февраля</w:t>
      </w:r>
      <w:r w:rsidR="00397A6A" w:rsidRPr="00001F63">
        <w:rPr>
          <w:rFonts w:ascii="Times New Roman" w:hAnsi="Times New Roman" w:cs="Times New Roman"/>
          <w:sz w:val="28"/>
          <w:szCs w:val="28"/>
        </w:rPr>
        <w:t xml:space="preserve"> 201</w:t>
      </w:r>
      <w:r w:rsidR="00610225">
        <w:rPr>
          <w:rFonts w:ascii="Times New Roman" w:hAnsi="Times New Roman" w:cs="Times New Roman"/>
          <w:sz w:val="28"/>
          <w:szCs w:val="28"/>
        </w:rPr>
        <w:t>7</w:t>
      </w:r>
      <w:r w:rsidR="00397A6A" w:rsidRPr="00001F63">
        <w:rPr>
          <w:rFonts w:ascii="Times New Roman" w:hAnsi="Times New Roman" w:cs="Times New Roman"/>
          <w:sz w:val="28"/>
          <w:szCs w:val="28"/>
        </w:rPr>
        <w:t xml:space="preserve"> года.</w:t>
      </w:r>
    </w:p>
    <w:p w:rsidR="00C41AD8" w:rsidRDefault="00C41AD8" w:rsidP="00856E5D">
      <w:pPr>
        <w:spacing w:after="0" w:line="240" w:lineRule="auto"/>
        <w:ind w:firstLine="567"/>
        <w:jc w:val="both"/>
        <w:rPr>
          <w:rFonts w:ascii="Times New Roman" w:hAnsi="Times New Roman" w:cs="Times New Roman"/>
          <w:sz w:val="28"/>
          <w:szCs w:val="28"/>
        </w:rPr>
      </w:pPr>
    </w:p>
    <w:p w:rsidR="00FA1B2A" w:rsidRDefault="00FA1B2A" w:rsidP="00856E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 подпись</w:t>
      </w:r>
    </w:p>
    <w:p w:rsidR="00FA1B2A" w:rsidRDefault="00FA1B2A" w:rsidP="00856E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Копия верна</w:t>
      </w:r>
    </w:p>
    <w:p w:rsidR="00FA1B2A" w:rsidRDefault="00FA1B2A" w:rsidP="00856E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Оригинал решения находится в деле № 2-15\2017</w:t>
      </w:r>
    </w:p>
    <w:p w:rsidR="00FA1B2A" w:rsidRDefault="00FA1B2A" w:rsidP="00856E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Решение не вступило в законную силу</w:t>
      </w:r>
    </w:p>
    <w:p w:rsidR="00FA1B2A" w:rsidRPr="00001F63" w:rsidRDefault="00FA1B2A" w:rsidP="00856E5D">
      <w:pPr>
        <w:spacing w:after="0" w:line="240" w:lineRule="auto"/>
        <w:ind w:firstLine="567"/>
        <w:jc w:val="both"/>
        <w:rPr>
          <w:rFonts w:ascii="Times New Roman" w:hAnsi="Times New Roman" w:cs="Times New Roman"/>
          <w:sz w:val="28"/>
          <w:szCs w:val="28"/>
        </w:rPr>
      </w:pPr>
    </w:p>
    <w:p w:rsidR="00397A6A" w:rsidRPr="00001F63" w:rsidRDefault="00397A6A" w:rsidP="00856E5D">
      <w:pPr>
        <w:spacing w:after="0" w:line="240" w:lineRule="auto"/>
        <w:ind w:firstLine="567"/>
        <w:jc w:val="both"/>
        <w:rPr>
          <w:rFonts w:ascii="Times New Roman" w:hAnsi="Times New Roman" w:cs="Times New Roman"/>
          <w:sz w:val="28"/>
          <w:szCs w:val="28"/>
        </w:rPr>
      </w:pPr>
      <w:r w:rsidRPr="00001F63">
        <w:rPr>
          <w:rFonts w:ascii="Times New Roman" w:hAnsi="Times New Roman" w:cs="Times New Roman"/>
          <w:b/>
          <w:sz w:val="28"/>
          <w:szCs w:val="28"/>
        </w:rPr>
        <w:t xml:space="preserve">Мировой </w:t>
      </w:r>
      <w:proofErr w:type="gramStart"/>
      <w:r w:rsidRPr="00001F63">
        <w:rPr>
          <w:rFonts w:ascii="Times New Roman" w:hAnsi="Times New Roman" w:cs="Times New Roman"/>
          <w:b/>
          <w:sz w:val="28"/>
          <w:szCs w:val="28"/>
        </w:rPr>
        <w:t xml:space="preserve">судья:   </w:t>
      </w:r>
      <w:proofErr w:type="gramEnd"/>
      <w:r w:rsidRPr="00001F63">
        <w:rPr>
          <w:rFonts w:ascii="Times New Roman" w:hAnsi="Times New Roman" w:cs="Times New Roman"/>
          <w:b/>
          <w:sz w:val="28"/>
          <w:szCs w:val="28"/>
        </w:rPr>
        <w:t xml:space="preserve">                                                 </w:t>
      </w:r>
      <w:r w:rsidR="00D10B55" w:rsidRPr="00001F63">
        <w:rPr>
          <w:rFonts w:ascii="Times New Roman" w:hAnsi="Times New Roman" w:cs="Times New Roman"/>
          <w:b/>
          <w:sz w:val="28"/>
          <w:szCs w:val="28"/>
        </w:rPr>
        <w:t xml:space="preserve">                         Ю.В. Антонова</w:t>
      </w:r>
    </w:p>
    <w:sectPr w:rsidR="00397A6A" w:rsidRPr="00001F63" w:rsidSect="00F549C4">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700" w:rsidRDefault="00FF3700" w:rsidP="005F7A94">
      <w:pPr>
        <w:spacing w:after="0" w:line="240" w:lineRule="auto"/>
      </w:pPr>
      <w:r>
        <w:separator/>
      </w:r>
    </w:p>
  </w:endnote>
  <w:endnote w:type="continuationSeparator" w:id="0">
    <w:p w:rsidR="00FF3700" w:rsidRDefault="00FF3700" w:rsidP="005F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430239"/>
      <w:docPartObj>
        <w:docPartGallery w:val="Page Numbers (Bottom of Page)"/>
        <w:docPartUnique/>
      </w:docPartObj>
    </w:sdtPr>
    <w:sdtEndPr/>
    <w:sdtContent>
      <w:p w:rsidR="005F7A94" w:rsidRDefault="005F7A94">
        <w:pPr>
          <w:pStyle w:val="aa"/>
          <w:jc w:val="right"/>
        </w:pPr>
        <w:r>
          <w:fldChar w:fldCharType="begin"/>
        </w:r>
        <w:r>
          <w:instrText>PAGE   \* MERGEFORMAT</w:instrText>
        </w:r>
        <w:r>
          <w:fldChar w:fldCharType="separate"/>
        </w:r>
        <w:r w:rsidR="007E4EA1">
          <w:rPr>
            <w:noProof/>
          </w:rPr>
          <w:t>6</w:t>
        </w:r>
        <w:r>
          <w:fldChar w:fldCharType="end"/>
        </w:r>
      </w:p>
    </w:sdtContent>
  </w:sdt>
  <w:p w:rsidR="005F7A94" w:rsidRDefault="005F7A9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700" w:rsidRDefault="00FF3700" w:rsidP="005F7A94">
      <w:pPr>
        <w:spacing w:after="0" w:line="240" w:lineRule="auto"/>
      </w:pPr>
      <w:r>
        <w:separator/>
      </w:r>
    </w:p>
  </w:footnote>
  <w:footnote w:type="continuationSeparator" w:id="0">
    <w:p w:rsidR="00FF3700" w:rsidRDefault="00FF3700" w:rsidP="005F7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20760"/>
    <w:multiLevelType w:val="hybridMultilevel"/>
    <w:tmpl w:val="1B363DB0"/>
    <w:lvl w:ilvl="0" w:tplc="622CC81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43500E2"/>
    <w:multiLevelType w:val="hybridMultilevel"/>
    <w:tmpl w:val="FADEB9C2"/>
    <w:lvl w:ilvl="0" w:tplc="8CDA2C6C">
      <w:start w:val="1"/>
      <w:numFmt w:val="bullet"/>
      <w:lvlText w:val="-"/>
      <w:lvlJc w:val="left"/>
      <w:pPr>
        <w:tabs>
          <w:tab w:val="num" w:pos="2149"/>
        </w:tabs>
        <w:ind w:left="2149" w:hanging="360"/>
      </w:pPr>
      <w:rPr>
        <w:rFonts w:ascii="Times New Roman" w:hAnsi="Times New Roman" w:hint="default"/>
      </w:rPr>
    </w:lvl>
    <w:lvl w:ilvl="1" w:tplc="8CDA2C6C">
      <w:start w:val="1"/>
      <w:numFmt w:val="bullet"/>
      <w:lvlText w:val="-"/>
      <w:lvlJc w:val="left"/>
      <w:pPr>
        <w:tabs>
          <w:tab w:val="num" w:pos="2149"/>
        </w:tabs>
        <w:ind w:left="2149"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7A"/>
    <w:rsid w:val="00001F63"/>
    <w:rsid w:val="00004B93"/>
    <w:rsid w:val="00021124"/>
    <w:rsid w:val="00030794"/>
    <w:rsid w:val="00031065"/>
    <w:rsid w:val="0003451A"/>
    <w:rsid w:val="00054B45"/>
    <w:rsid w:val="000631D0"/>
    <w:rsid w:val="00076729"/>
    <w:rsid w:val="00081D91"/>
    <w:rsid w:val="000A7A84"/>
    <w:rsid w:val="000B2B35"/>
    <w:rsid w:val="000D6462"/>
    <w:rsid w:val="000E5147"/>
    <w:rsid w:val="000E5A1D"/>
    <w:rsid w:val="0010166B"/>
    <w:rsid w:val="00101B11"/>
    <w:rsid w:val="00104BD2"/>
    <w:rsid w:val="00107644"/>
    <w:rsid w:val="00111DB8"/>
    <w:rsid w:val="00112270"/>
    <w:rsid w:val="001166DF"/>
    <w:rsid w:val="0012128C"/>
    <w:rsid w:val="001430F9"/>
    <w:rsid w:val="00150A33"/>
    <w:rsid w:val="00155A61"/>
    <w:rsid w:val="00175ABC"/>
    <w:rsid w:val="001A1F41"/>
    <w:rsid w:val="001B068B"/>
    <w:rsid w:val="001B4104"/>
    <w:rsid w:val="001D0C0D"/>
    <w:rsid w:val="001D7D91"/>
    <w:rsid w:val="001E318C"/>
    <w:rsid w:val="001E412A"/>
    <w:rsid w:val="001E7220"/>
    <w:rsid w:val="001F2978"/>
    <w:rsid w:val="00207706"/>
    <w:rsid w:val="00221168"/>
    <w:rsid w:val="00221EE8"/>
    <w:rsid w:val="00225975"/>
    <w:rsid w:val="002303C3"/>
    <w:rsid w:val="00241712"/>
    <w:rsid w:val="00262F6E"/>
    <w:rsid w:val="00271628"/>
    <w:rsid w:val="00276680"/>
    <w:rsid w:val="002826FF"/>
    <w:rsid w:val="0029527F"/>
    <w:rsid w:val="002A00BF"/>
    <w:rsid w:val="002B39C8"/>
    <w:rsid w:val="002C56E0"/>
    <w:rsid w:val="002D6F40"/>
    <w:rsid w:val="002E3983"/>
    <w:rsid w:val="002E6170"/>
    <w:rsid w:val="002F24FF"/>
    <w:rsid w:val="003119BD"/>
    <w:rsid w:val="003254FD"/>
    <w:rsid w:val="003347A2"/>
    <w:rsid w:val="00343663"/>
    <w:rsid w:val="00351488"/>
    <w:rsid w:val="00367895"/>
    <w:rsid w:val="00397A6A"/>
    <w:rsid w:val="003A3FFB"/>
    <w:rsid w:val="003B6155"/>
    <w:rsid w:val="003C258C"/>
    <w:rsid w:val="003C7593"/>
    <w:rsid w:val="003F2813"/>
    <w:rsid w:val="00416C67"/>
    <w:rsid w:val="00426648"/>
    <w:rsid w:val="004706B0"/>
    <w:rsid w:val="004759C1"/>
    <w:rsid w:val="004803DC"/>
    <w:rsid w:val="00481A8F"/>
    <w:rsid w:val="0048374E"/>
    <w:rsid w:val="004C480F"/>
    <w:rsid w:val="004D1CD9"/>
    <w:rsid w:val="004D4381"/>
    <w:rsid w:val="004F0C0A"/>
    <w:rsid w:val="005154D0"/>
    <w:rsid w:val="005261D0"/>
    <w:rsid w:val="00570FF7"/>
    <w:rsid w:val="00571076"/>
    <w:rsid w:val="005878F5"/>
    <w:rsid w:val="005932CF"/>
    <w:rsid w:val="005A2369"/>
    <w:rsid w:val="005A31A9"/>
    <w:rsid w:val="005A4120"/>
    <w:rsid w:val="005A48A1"/>
    <w:rsid w:val="005A7165"/>
    <w:rsid w:val="005C61BE"/>
    <w:rsid w:val="005C7AE8"/>
    <w:rsid w:val="005D4AA7"/>
    <w:rsid w:val="005F7A94"/>
    <w:rsid w:val="00605788"/>
    <w:rsid w:val="00610225"/>
    <w:rsid w:val="00627192"/>
    <w:rsid w:val="0065633B"/>
    <w:rsid w:val="006622BA"/>
    <w:rsid w:val="00687F71"/>
    <w:rsid w:val="00697C58"/>
    <w:rsid w:val="006A7CDA"/>
    <w:rsid w:val="006B18B9"/>
    <w:rsid w:val="006B29C8"/>
    <w:rsid w:val="006C0283"/>
    <w:rsid w:val="006E1000"/>
    <w:rsid w:val="006E1980"/>
    <w:rsid w:val="006F78C5"/>
    <w:rsid w:val="00735677"/>
    <w:rsid w:val="0074536C"/>
    <w:rsid w:val="0075616A"/>
    <w:rsid w:val="007939FF"/>
    <w:rsid w:val="007A3985"/>
    <w:rsid w:val="007B07FA"/>
    <w:rsid w:val="007B13D7"/>
    <w:rsid w:val="007C179F"/>
    <w:rsid w:val="007C35A5"/>
    <w:rsid w:val="007D2BB5"/>
    <w:rsid w:val="007E2C81"/>
    <w:rsid w:val="007E2E07"/>
    <w:rsid w:val="007E4EA1"/>
    <w:rsid w:val="007E5949"/>
    <w:rsid w:val="007F7826"/>
    <w:rsid w:val="007F7A83"/>
    <w:rsid w:val="0080356D"/>
    <w:rsid w:val="008132BE"/>
    <w:rsid w:val="00813A56"/>
    <w:rsid w:val="00820558"/>
    <w:rsid w:val="00840EC6"/>
    <w:rsid w:val="00841EBD"/>
    <w:rsid w:val="00856E5D"/>
    <w:rsid w:val="00862465"/>
    <w:rsid w:val="00866995"/>
    <w:rsid w:val="0089327E"/>
    <w:rsid w:val="008A4B7D"/>
    <w:rsid w:val="008B4514"/>
    <w:rsid w:val="008C5B63"/>
    <w:rsid w:val="008E262A"/>
    <w:rsid w:val="008E5488"/>
    <w:rsid w:val="008F5169"/>
    <w:rsid w:val="00906CD7"/>
    <w:rsid w:val="00915D0C"/>
    <w:rsid w:val="00936779"/>
    <w:rsid w:val="00943458"/>
    <w:rsid w:val="009452DF"/>
    <w:rsid w:val="0094651B"/>
    <w:rsid w:val="0094683D"/>
    <w:rsid w:val="00946CB8"/>
    <w:rsid w:val="00956983"/>
    <w:rsid w:val="009811E9"/>
    <w:rsid w:val="00996A6B"/>
    <w:rsid w:val="009A3C2E"/>
    <w:rsid w:val="009B06A6"/>
    <w:rsid w:val="009B2DB1"/>
    <w:rsid w:val="009C75D2"/>
    <w:rsid w:val="009D5A1D"/>
    <w:rsid w:val="009E2982"/>
    <w:rsid w:val="009F2BCA"/>
    <w:rsid w:val="009F410F"/>
    <w:rsid w:val="00A015BE"/>
    <w:rsid w:val="00A01F82"/>
    <w:rsid w:val="00A02864"/>
    <w:rsid w:val="00A056E0"/>
    <w:rsid w:val="00A161EA"/>
    <w:rsid w:val="00A375D6"/>
    <w:rsid w:val="00A3791F"/>
    <w:rsid w:val="00A41257"/>
    <w:rsid w:val="00A52AF3"/>
    <w:rsid w:val="00A55F63"/>
    <w:rsid w:val="00A621E8"/>
    <w:rsid w:val="00A75178"/>
    <w:rsid w:val="00A84FC2"/>
    <w:rsid w:val="00A93DCB"/>
    <w:rsid w:val="00AA5658"/>
    <w:rsid w:val="00AA5C34"/>
    <w:rsid w:val="00AF5AA7"/>
    <w:rsid w:val="00B03657"/>
    <w:rsid w:val="00B126F8"/>
    <w:rsid w:val="00B43B32"/>
    <w:rsid w:val="00B646A3"/>
    <w:rsid w:val="00B70C1B"/>
    <w:rsid w:val="00B83D21"/>
    <w:rsid w:val="00BA4F35"/>
    <w:rsid w:val="00BB569C"/>
    <w:rsid w:val="00BC0419"/>
    <w:rsid w:val="00BE3AB6"/>
    <w:rsid w:val="00BE5456"/>
    <w:rsid w:val="00BE7BE6"/>
    <w:rsid w:val="00C1250C"/>
    <w:rsid w:val="00C12542"/>
    <w:rsid w:val="00C267ED"/>
    <w:rsid w:val="00C26EEB"/>
    <w:rsid w:val="00C27A7B"/>
    <w:rsid w:val="00C37A24"/>
    <w:rsid w:val="00C41AD8"/>
    <w:rsid w:val="00C54CCA"/>
    <w:rsid w:val="00C86CDD"/>
    <w:rsid w:val="00C911CE"/>
    <w:rsid w:val="00CC7313"/>
    <w:rsid w:val="00CF1A4B"/>
    <w:rsid w:val="00CF4153"/>
    <w:rsid w:val="00CF6BB1"/>
    <w:rsid w:val="00D046C5"/>
    <w:rsid w:val="00D10B55"/>
    <w:rsid w:val="00D320D8"/>
    <w:rsid w:val="00D81FC6"/>
    <w:rsid w:val="00D83A49"/>
    <w:rsid w:val="00D847BB"/>
    <w:rsid w:val="00D876B1"/>
    <w:rsid w:val="00D93B81"/>
    <w:rsid w:val="00DB2EF3"/>
    <w:rsid w:val="00DC0B3F"/>
    <w:rsid w:val="00DD32B6"/>
    <w:rsid w:val="00DE0B51"/>
    <w:rsid w:val="00DE314A"/>
    <w:rsid w:val="00DE6D36"/>
    <w:rsid w:val="00E00BDF"/>
    <w:rsid w:val="00E05EAA"/>
    <w:rsid w:val="00E06E27"/>
    <w:rsid w:val="00E12396"/>
    <w:rsid w:val="00E27C2D"/>
    <w:rsid w:val="00E34F1B"/>
    <w:rsid w:val="00E40911"/>
    <w:rsid w:val="00E539C6"/>
    <w:rsid w:val="00E70C7D"/>
    <w:rsid w:val="00E728F3"/>
    <w:rsid w:val="00E73B70"/>
    <w:rsid w:val="00E7566B"/>
    <w:rsid w:val="00E76B13"/>
    <w:rsid w:val="00E85027"/>
    <w:rsid w:val="00E93FFF"/>
    <w:rsid w:val="00E95BBB"/>
    <w:rsid w:val="00E974D8"/>
    <w:rsid w:val="00ED6115"/>
    <w:rsid w:val="00EF08B7"/>
    <w:rsid w:val="00EF50B9"/>
    <w:rsid w:val="00F40C57"/>
    <w:rsid w:val="00F41197"/>
    <w:rsid w:val="00F468E7"/>
    <w:rsid w:val="00F53D8C"/>
    <w:rsid w:val="00F549C4"/>
    <w:rsid w:val="00F54A42"/>
    <w:rsid w:val="00F73508"/>
    <w:rsid w:val="00F84AEC"/>
    <w:rsid w:val="00FA1B2A"/>
    <w:rsid w:val="00FB316A"/>
    <w:rsid w:val="00FC19CE"/>
    <w:rsid w:val="00FC437A"/>
    <w:rsid w:val="00FD2B60"/>
    <w:rsid w:val="00FD79D7"/>
    <w:rsid w:val="00FE339A"/>
    <w:rsid w:val="00FF3700"/>
    <w:rsid w:val="00FF6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22EA"/>
  <w15:docId w15:val="{068C3D6C-B18A-4DC6-A1CB-5AB492FF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813A56"/>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813A56"/>
    <w:rPr>
      <w:rFonts w:ascii="Times New Roman" w:eastAsia="Times New Roman" w:hAnsi="Times New Roman" w:cs="Times New Roman"/>
      <w:sz w:val="24"/>
      <w:szCs w:val="24"/>
    </w:rPr>
  </w:style>
  <w:style w:type="character" w:customStyle="1" w:styleId="snippetequal">
    <w:name w:val="snippet_equal"/>
    <w:basedOn w:val="a0"/>
    <w:rsid w:val="0080356D"/>
  </w:style>
  <w:style w:type="character" w:styleId="a5">
    <w:name w:val="Hyperlink"/>
    <w:basedOn w:val="a0"/>
    <w:uiPriority w:val="99"/>
    <w:unhideWhenUsed/>
    <w:rsid w:val="0080356D"/>
    <w:rPr>
      <w:color w:val="0000FF"/>
      <w:u w:val="single"/>
    </w:rPr>
  </w:style>
  <w:style w:type="character" w:customStyle="1" w:styleId="blk">
    <w:name w:val="blk"/>
    <w:basedOn w:val="a0"/>
    <w:rsid w:val="00E95BBB"/>
  </w:style>
  <w:style w:type="paragraph" w:styleId="a6">
    <w:name w:val="Balloon Text"/>
    <w:basedOn w:val="a"/>
    <w:link w:val="a7"/>
    <w:uiPriority w:val="99"/>
    <w:semiHidden/>
    <w:unhideWhenUsed/>
    <w:rsid w:val="00906C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6CD7"/>
    <w:rPr>
      <w:rFonts w:ascii="Tahoma" w:hAnsi="Tahoma" w:cs="Tahoma"/>
      <w:sz w:val="16"/>
      <w:szCs w:val="16"/>
    </w:rPr>
  </w:style>
  <w:style w:type="paragraph" w:styleId="a8">
    <w:name w:val="header"/>
    <w:basedOn w:val="a"/>
    <w:link w:val="a9"/>
    <w:uiPriority w:val="99"/>
    <w:unhideWhenUsed/>
    <w:rsid w:val="005F7A9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7A94"/>
  </w:style>
  <w:style w:type="paragraph" w:styleId="aa">
    <w:name w:val="footer"/>
    <w:basedOn w:val="a"/>
    <w:link w:val="ab"/>
    <w:uiPriority w:val="99"/>
    <w:unhideWhenUsed/>
    <w:rsid w:val="005F7A9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7A94"/>
  </w:style>
  <w:style w:type="character" w:customStyle="1" w:styleId="subheaderb">
    <w:name w:val="subheaderb"/>
    <w:basedOn w:val="a0"/>
    <w:rsid w:val="006E1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71529">
      <w:bodyDiv w:val="1"/>
      <w:marLeft w:val="0"/>
      <w:marRight w:val="0"/>
      <w:marTop w:val="0"/>
      <w:marBottom w:val="0"/>
      <w:divBdr>
        <w:top w:val="none" w:sz="0" w:space="0" w:color="auto"/>
        <w:left w:val="none" w:sz="0" w:space="0" w:color="auto"/>
        <w:bottom w:val="none" w:sz="0" w:space="0" w:color="auto"/>
        <w:right w:val="none" w:sz="0" w:space="0" w:color="auto"/>
      </w:divBdr>
    </w:div>
    <w:div w:id="644971747">
      <w:bodyDiv w:val="1"/>
      <w:marLeft w:val="0"/>
      <w:marRight w:val="0"/>
      <w:marTop w:val="0"/>
      <w:marBottom w:val="0"/>
      <w:divBdr>
        <w:top w:val="none" w:sz="0" w:space="0" w:color="auto"/>
        <w:left w:val="none" w:sz="0" w:space="0" w:color="auto"/>
        <w:bottom w:val="none" w:sz="0" w:space="0" w:color="auto"/>
        <w:right w:val="none" w:sz="0" w:space="0" w:color="auto"/>
      </w:divBdr>
      <w:divsChild>
        <w:div w:id="462117062">
          <w:marLeft w:val="0"/>
          <w:marRight w:val="0"/>
          <w:marTop w:val="0"/>
          <w:marBottom w:val="0"/>
          <w:divBdr>
            <w:top w:val="none" w:sz="0" w:space="0" w:color="auto"/>
            <w:left w:val="none" w:sz="0" w:space="0" w:color="auto"/>
            <w:bottom w:val="none" w:sz="0" w:space="0" w:color="auto"/>
            <w:right w:val="none" w:sz="0" w:space="0" w:color="auto"/>
          </w:divBdr>
        </w:div>
        <w:div w:id="1926455103">
          <w:marLeft w:val="0"/>
          <w:marRight w:val="0"/>
          <w:marTop w:val="0"/>
          <w:marBottom w:val="0"/>
          <w:divBdr>
            <w:top w:val="none" w:sz="0" w:space="0" w:color="auto"/>
            <w:left w:val="none" w:sz="0" w:space="0" w:color="auto"/>
            <w:bottom w:val="none" w:sz="0" w:space="0" w:color="auto"/>
            <w:right w:val="none" w:sz="0" w:space="0" w:color="auto"/>
          </w:divBdr>
          <w:divsChild>
            <w:div w:id="13643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sud.sev.gov.ru" TargetMode="External"/><Relationship Id="rId13" Type="http://schemas.openxmlformats.org/officeDocument/2006/relationships/hyperlink" Target="consultantplus://offline/ref=6BE21ADE6CE6439B0760B39D4BCDA6CC04D92F40164F3F8F9BB076052CB83B4B2FBFCBA67DCBDB31AFQ0M" TargetMode="External"/><Relationship Id="rId18" Type="http://schemas.openxmlformats.org/officeDocument/2006/relationships/hyperlink" Target="consultantplus://offline/ref=6BE21ADE6CE6439B0760B39D4BCDA6CC04D92F40164F3F8F9BB076052CB83B4B2FBFCBA67DC8D331AFQ5M" TargetMode="External"/><Relationship Id="rId3" Type="http://schemas.openxmlformats.org/officeDocument/2006/relationships/styles" Target="styles.xml"/><Relationship Id="rId21" Type="http://schemas.openxmlformats.org/officeDocument/2006/relationships/hyperlink" Target="http://sudact.ru/law/grazhdanskii-protsessualnyi-kodeks-rossiiskoi-federatsii-ot-14112002/razdel-i/glava-7/statia-98/" TargetMode="External"/><Relationship Id="rId7" Type="http://schemas.openxmlformats.org/officeDocument/2006/relationships/endnotes" Target="endnotes.xml"/><Relationship Id="rId12" Type="http://schemas.openxmlformats.org/officeDocument/2006/relationships/hyperlink" Target="consultantplus://offline/ref=3AF755B0FA81F6BA9015A1BD3348450C0816143AEDD297BF54D4F0E01BDC8761A7EFFF84415DE574mAX0M" TargetMode="External"/><Relationship Id="rId17" Type="http://schemas.openxmlformats.org/officeDocument/2006/relationships/hyperlink" Target="consultantplus://offline/ref=6BE21ADE6CE6439B0760B39D4BCDA6CC04D92F40164F3F8F9BB076052CB83B4B2FBFCBA67DCBDB31AFQ4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BE21ADE6CE6439B0760B39D4BCDA6CC04D92F40164F3F8F9BB076052CB83B4B2FBFCBA67DC8D336AFQ0M" TargetMode="External"/><Relationship Id="rId20" Type="http://schemas.openxmlformats.org/officeDocument/2006/relationships/hyperlink" Target="consultantplus://offline/ref=2E8727B4E63528EACBDD49AC53232B71D4FB4272C07AE90819129FCEE5CD85EC856CC8D61CCD0D35Z9Z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F755B0FA81F6BA9015A1BD3348450C0816143AEDD297BF54D4F0E01BDC8761A7EFFF84415DE57AmAX3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BE21ADE6CE6439B0760B39D4BCDA6CC04D92F40164F3F8F9BB076052CB83B4B2FBFCBA67DC8D336AFQ0M" TargetMode="External"/><Relationship Id="rId23" Type="http://schemas.openxmlformats.org/officeDocument/2006/relationships/footer" Target="footer1.xml"/><Relationship Id="rId10" Type="http://schemas.openxmlformats.org/officeDocument/2006/relationships/hyperlink" Target="consultantplus://offline/ref=3AF755B0FA81F6BA9015A1BD3348450C0816143AEDD297BF54D4F0E01BDC8761A7EFFF84415DE57AmAX1M" TargetMode="External"/><Relationship Id="rId19" Type="http://schemas.openxmlformats.org/officeDocument/2006/relationships/hyperlink" Target="consultantplus://offline/ref=6BE21ADE6CE6439B0760B39D4BCDA6CC04D92F40164F3F8F9BB076052CB83B4B2FBFCBA67DCBD534AFQ0M" TargetMode="External"/><Relationship Id="rId4" Type="http://schemas.openxmlformats.org/officeDocument/2006/relationships/settings" Target="settings.xml"/><Relationship Id="rId9" Type="http://schemas.openxmlformats.org/officeDocument/2006/relationships/hyperlink" Target="consultantplus://offline/ref=3AF755B0FA81F6BA9015A1BD3348450C0816143AEDD297BF54D4F0E01BDC8761A7EFFF84415DE574mAX0M" TargetMode="External"/><Relationship Id="rId14" Type="http://schemas.openxmlformats.org/officeDocument/2006/relationships/hyperlink" Target="consultantplus://offline/ref=6BE21ADE6CE6439B0760B39D4BCDA6CC04D92F40164F3F8F9BB076052CB83B4B2FBFCBA67DCBDB31AFQ2M" TargetMode="External"/><Relationship Id="rId22" Type="http://schemas.openxmlformats.org/officeDocument/2006/relationships/hyperlink" Target="consultantplus://offline/ref=6BE21ADE6CE6439B0760B39D4BCDA6CC04D92F40164F3F8F9BB076052CB83B4B2FBFCBA67DC8D331AFQ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53D0-C0F0-4D3F-8B54-BAD75E27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2855</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4</cp:revision>
  <cp:lastPrinted>2017-02-28T11:17:00Z</cp:lastPrinted>
  <dcterms:created xsi:type="dcterms:W3CDTF">2017-02-28T11:13:00Z</dcterms:created>
  <dcterms:modified xsi:type="dcterms:W3CDTF">2017-02-28T11:48:00Z</dcterms:modified>
</cp:coreProperties>
</file>