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50" w:rsidRPr="00F25EF9" w:rsidRDefault="00756050" w:rsidP="00756050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F25E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44198E" w:rsidRPr="00F25EF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25EF9">
        <w:rPr>
          <w:rFonts w:ascii="Times New Roman" w:hAnsi="Times New Roman" w:cs="Times New Roman"/>
          <w:sz w:val="16"/>
          <w:szCs w:val="16"/>
        </w:rPr>
        <w:t>Дело № 2-</w:t>
      </w:r>
      <w:r w:rsidR="00BB3539" w:rsidRPr="00F25EF9">
        <w:rPr>
          <w:rFonts w:ascii="Times New Roman" w:hAnsi="Times New Roman" w:cs="Times New Roman"/>
          <w:sz w:val="16"/>
          <w:szCs w:val="16"/>
        </w:rPr>
        <w:t>11</w:t>
      </w:r>
      <w:r w:rsidR="00BB0B4B" w:rsidRPr="00F25EF9">
        <w:rPr>
          <w:rFonts w:ascii="Times New Roman" w:hAnsi="Times New Roman" w:cs="Times New Roman"/>
          <w:sz w:val="16"/>
          <w:szCs w:val="16"/>
        </w:rPr>
        <w:t>/</w:t>
      </w:r>
      <w:r w:rsidRPr="00F25EF9">
        <w:rPr>
          <w:rFonts w:ascii="Times New Roman" w:hAnsi="Times New Roman" w:cs="Times New Roman"/>
          <w:sz w:val="16"/>
          <w:szCs w:val="16"/>
        </w:rPr>
        <w:t>201</w:t>
      </w:r>
      <w:r w:rsidR="00BB3539" w:rsidRPr="00F25EF9">
        <w:rPr>
          <w:rFonts w:ascii="Times New Roman" w:hAnsi="Times New Roman" w:cs="Times New Roman"/>
          <w:sz w:val="16"/>
          <w:szCs w:val="16"/>
        </w:rPr>
        <w:t>7</w:t>
      </w:r>
      <w:r w:rsidRPr="00F25EF9">
        <w:rPr>
          <w:rFonts w:ascii="Times New Roman" w:hAnsi="Times New Roman" w:cs="Times New Roman"/>
          <w:sz w:val="16"/>
          <w:szCs w:val="16"/>
        </w:rPr>
        <w:t>-1</w:t>
      </w:r>
      <w:r w:rsidR="00012A79" w:rsidRPr="00F25EF9">
        <w:rPr>
          <w:rFonts w:ascii="Times New Roman" w:hAnsi="Times New Roman" w:cs="Times New Roman"/>
          <w:sz w:val="16"/>
          <w:szCs w:val="16"/>
        </w:rPr>
        <w:t>9</w:t>
      </w:r>
    </w:p>
    <w:p w:rsidR="00756050" w:rsidRPr="00F25EF9" w:rsidRDefault="00012A79" w:rsidP="00756050">
      <w:pPr>
        <w:jc w:val="center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 </w:t>
      </w:r>
      <w:r w:rsidR="00756050" w:rsidRPr="00F25EF9">
        <w:rPr>
          <w:rFonts w:ascii="Times New Roman" w:hAnsi="Times New Roman" w:cs="Times New Roman"/>
          <w:sz w:val="16"/>
          <w:szCs w:val="16"/>
        </w:rPr>
        <w:t>О П Р Е Д Е Л Е Н И Е</w:t>
      </w:r>
    </w:p>
    <w:p w:rsidR="00756050" w:rsidRPr="00F25EF9" w:rsidRDefault="00BB3539" w:rsidP="00756050">
      <w:pPr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26 января </w:t>
      </w:r>
      <w:r w:rsidR="00756050" w:rsidRPr="00F25EF9">
        <w:rPr>
          <w:rFonts w:ascii="Times New Roman" w:hAnsi="Times New Roman" w:cs="Times New Roman"/>
          <w:sz w:val="16"/>
          <w:szCs w:val="16"/>
        </w:rPr>
        <w:t>201</w:t>
      </w:r>
      <w:r w:rsidRPr="00F25EF9">
        <w:rPr>
          <w:rFonts w:ascii="Times New Roman" w:hAnsi="Times New Roman" w:cs="Times New Roman"/>
          <w:sz w:val="16"/>
          <w:szCs w:val="16"/>
        </w:rPr>
        <w:t>7</w:t>
      </w:r>
      <w:r w:rsidR="00756050" w:rsidRPr="00F25EF9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="0044198E" w:rsidRPr="00F25EF9">
        <w:rPr>
          <w:rFonts w:ascii="Times New Roman" w:hAnsi="Times New Roman" w:cs="Times New Roman"/>
          <w:sz w:val="16"/>
          <w:szCs w:val="16"/>
        </w:rPr>
        <w:t xml:space="preserve">       </w:t>
      </w:r>
      <w:r w:rsidRPr="00F25EF9">
        <w:rPr>
          <w:rFonts w:ascii="Times New Roman" w:hAnsi="Times New Roman" w:cs="Times New Roman"/>
          <w:sz w:val="16"/>
          <w:szCs w:val="16"/>
        </w:rPr>
        <w:t xml:space="preserve">   </w:t>
      </w:r>
      <w:r w:rsidR="0044198E" w:rsidRPr="00F25EF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AF4169" w:rsidRPr="00F25EF9">
        <w:rPr>
          <w:rFonts w:ascii="Times New Roman" w:hAnsi="Times New Roman" w:cs="Times New Roman"/>
          <w:sz w:val="16"/>
          <w:szCs w:val="16"/>
        </w:rPr>
        <w:t xml:space="preserve">       </w:t>
      </w:r>
      <w:r w:rsidR="0044198E" w:rsidRPr="00F25EF9">
        <w:rPr>
          <w:rFonts w:ascii="Times New Roman" w:hAnsi="Times New Roman" w:cs="Times New Roman"/>
          <w:sz w:val="16"/>
          <w:szCs w:val="16"/>
        </w:rPr>
        <w:t xml:space="preserve">  </w:t>
      </w:r>
      <w:r w:rsidR="00756050" w:rsidRPr="00F25EF9">
        <w:rPr>
          <w:rFonts w:ascii="Times New Roman" w:hAnsi="Times New Roman" w:cs="Times New Roman"/>
          <w:sz w:val="16"/>
          <w:szCs w:val="16"/>
        </w:rPr>
        <w:t>г. Севастополь</w:t>
      </w:r>
    </w:p>
    <w:p w:rsidR="00756050" w:rsidRPr="00F25EF9" w:rsidRDefault="00756050" w:rsidP="004419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="00012A79" w:rsidRPr="00F25EF9">
        <w:rPr>
          <w:rFonts w:ascii="Times New Roman" w:hAnsi="Times New Roman" w:cs="Times New Roman"/>
          <w:sz w:val="16"/>
          <w:szCs w:val="16"/>
        </w:rPr>
        <w:t xml:space="preserve">Нахимовского судебного района г. Севастополя </w:t>
      </w:r>
      <w:r w:rsidRPr="00F25EF9">
        <w:rPr>
          <w:rFonts w:ascii="Times New Roman" w:hAnsi="Times New Roman" w:cs="Times New Roman"/>
          <w:sz w:val="16"/>
          <w:szCs w:val="16"/>
        </w:rPr>
        <w:t>судебного участка № 1</w:t>
      </w:r>
      <w:r w:rsidR="00012A79" w:rsidRPr="00F25EF9">
        <w:rPr>
          <w:rFonts w:ascii="Times New Roman" w:hAnsi="Times New Roman" w:cs="Times New Roman"/>
          <w:sz w:val="16"/>
          <w:szCs w:val="16"/>
        </w:rPr>
        <w:t>9</w:t>
      </w:r>
      <w:r w:rsidRPr="00F25EF9">
        <w:rPr>
          <w:rFonts w:ascii="Times New Roman" w:hAnsi="Times New Roman" w:cs="Times New Roman"/>
          <w:sz w:val="16"/>
          <w:szCs w:val="16"/>
        </w:rPr>
        <w:t xml:space="preserve"> </w:t>
      </w:r>
      <w:r w:rsidR="00012A79" w:rsidRPr="00F25EF9">
        <w:rPr>
          <w:rFonts w:ascii="Times New Roman" w:hAnsi="Times New Roman" w:cs="Times New Roman"/>
          <w:sz w:val="16"/>
          <w:szCs w:val="16"/>
        </w:rPr>
        <w:t>Бондарь Н.В.</w:t>
      </w:r>
      <w:r w:rsidRPr="00F25EF9">
        <w:rPr>
          <w:rFonts w:ascii="Times New Roman" w:hAnsi="Times New Roman" w:cs="Times New Roman"/>
          <w:sz w:val="16"/>
          <w:szCs w:val="16"/>
        </w:rPr>
        <w:t>,</w:t>
      </w:r>
    </w:p>
    <w:p w:rsidR="0044198E" w:rsidRPr="00F25EF9" w:rsidRDefault="00756050" w:rsidP="004419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при секретаре </w:t>
      </w:r>
      <w:r w:rsidR="00012A79" w:rsidRPr="00F25EF9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="00BB3539" w:rsidRPr="00F25EF9">
        <w:rPr>
          <w:rFonts w:ascii="Times New Roman" w:hAnsi="Times New Roman" w:cs="Times New Roman"/>
          <w:sz w:val="16"/>
          <w:szCs w:val="16"/>
        </w:rPr>
        <w:t>Дерелецкой</w:t>
      </w:r>
      <w:proofErr w:type="spellEnd"/>
      <w:r w:rsidR="00BB3539" w:rsidRPr="00F25EF9">
        <w:rPr>
          <w:rFonts w:ascii="Times New Roman" w:hAnsi="Times New Roman" w:cs="Times New Roman"/>
          <w:sz w:val="16"/>
          <w:szCs w:val="16"/>
        </w:rPr>
        <w:t xml:space="preserve"> Ю.В.</w:t>
      </w:r>
      <w:r w:rsidRPr="00F25EF9">
        <w:rPr>
          <w:rFonts w:ascii="Times New Roman" w:hAnsi="Times New Roman" w:cs="Times New Roman"/>
          <w:sz w:val="16"/>
          <w:szCs w:val="16"/>
        </w:rPr>
        <w:t>,</w:t>
      </w:r>
    </w:p>
    <w:p w:rsidR="00756050" w:rsidRPr="00F25EF9" w:rsidRDefault="00756050" w:rsidP="004419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гражданское дело по иску </w:t>
      </w:r>
      <w:r w:rsidR="00BB3539" w:rsidRPr="00F25EF9">
        <w:rPr>
          <w:rFonts w:ascii="Times New Roman" w:hAnsi="Times New Roman" w:cs="Times New Roman"/>
          <w:sz w:val="16"/>
          <w:szCs w:val="16"/>
        </w:rPr>
        <w:t xml:space="preserve">Публичного акционерного общества «ТНС </w:t>
      </w:r>
      <w:proofErr w:type="spellStart"/>
      <w:r w:rsidR="00BB3539" w:rsidRPr="00F25EF9">
        <w:rPr>
          <w:rFonts w:ascii="Times New Roman" w:hAnsi="Times New Roman" w:cs="Times New Roman"/>
          <w:sz w:val="16"/>
          <w:szCs w:val="16"/>
        </w:rPr>
        <w:t>энерго</w:t>
      </w:r>
      <w:proofErr w:type="spellEnd"/>
      <w:r w:rsidR="00BB3539" w:rsidRPr="00F25EF9">
        <w:rPr>
          <w:rFonts w:ascii="Times New Roman" w:hAnsi="Times New Roman" w:cs="Times New Roman"/>
          <w:sz w:val="16"/>
          <w:szCs w:val="16"/>
        </w:rPr>
        <w:t xml:space="preserve"> Ростов-на-Дону» к </w:t>
      </w:r>
      <w:proofErr w:type="spellStart"/>
      <w:r w:rsidR="00BB3539" w:rsidRPr="00F25EF9">
        <w:rPr>
          <w:rFonts w:ascii="Times New Roman" w:hAnsi="Times New Roman" w:cs="Times New Roman"/>
          <w:sz w:val="16"/>
          <w:szCs w:val="16"/>
        </w:rPr>
        <w:t>Му</w:t>
      </w:r>
      <w:r w:rsidR="00394E77" w:rsidRPr="00F25EF9">
        <w:rPr>
          <w:rFonts w:ascii="Times New Roman" w:hAnsi="Times New Roman" w:cs="Times New Roman"/>
          <w:sz w:val="16"/>
          <w:szCs w:val="16"/>
        </w:rPr>
        <w:t>щ</w:t>
      </w:r>
      <w:r w:rsidR="00BB3539" w:rsidRPr="00F25EF9">
        <w:rPr>
          <w:rFonts w:ascii="Times New Roman" w:hAnsi="Times New Roman" w:cs="Times New Roman"/>
          <w:sz w:val="16"/>
          <w:szCs w:val="16"/>
        </w:rPr>
        <w:t>инкину</w:t>
      </w:r>
      <w:proofErr w:type="spellEnd"/>
      <w:r w:rsidR="00F25EF9" w:rsidRPr="00F25EF9">
        <w:rPr>
          <w:rFonts w:ascii="Times New Roman" w:hAnsi="Times New Roman" w:cs="Times New Roman"/>
          <w:sz w:val="16"/>
          <w:szCs w:val="16"/>
        </w:rPr>
        <w:t xml:space="preserve"> М.В.</w:t>
      </w:r>
      <w:r w:rsidR="00BB3539" w:rsidRPr="00F25EF9">
        <w:rPr>
          <w:rFonts w:ascii="Times New Roman" w:hAnsi="Times New Roman" w:cs="Times New Roman"/>
          <w:sz w:val="16"/>
          <w:szCs w:val="16"/>
        </w:rPr>
        <w:t xml:space="preserve"> о взыскании </w:t>
      </w:r>
      <w:r w:rsidR="00394E77" w:rsidRPr="00F25EF9">
        <w:rPr>
          <w:rFonts w:ascii="Times New Roman" w:hAnsi="Times New Roman" w:cs="Times New Roman"/>
          <w:sz w:val="16"/>
          <w:szCs w:val="16"/>
        </w:rPr>
        <w:t>пени</w:t>
      </w:r>
      <w:r w:rsidRPr="00F25EF9">
        <w:rPr>
          <w:rFonts w:ascii="Times New Roman" w:hAnsi="Times New Roman" w:cs="Times New Roman"/>
          <w:sz w:val="16"/>
          <w:szCs w:val="16"/>
        </w:rPr>
        <w:t>,</w:t>
      </w:r>
    </w:p>
    <w:p w:rsidR="0044198E" w:rsidRPr="00F25EF9" w:rsidRDefault="0044198E" w:rsidP="004419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56050" w:rsidRPr="00F25EF9" w:rsidRDefault="00012A79" w:rsidP="007560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      у с т а н о в и л</w:t>
      </w:r>
      <w:r w:rsidR="00756050" w:rsidRPr="00F25EF9">
        <w:rPr>
          <w:rFonts w:ascii="Times New Roman" w:hAnsi="Times New Roman" w:cs="Times New Roman"/>
          <w:sz w:val="16"/>
          <w:szCs w:val="16"/>
        </w:rPr>
        <w:t>:</w:t>
      </w:r>
    </w:p>
    <w:p w:rsidR="0044198E" w:rsidRPr="00F25EF9" w:rsidRDefault="0044198E" w:rsidP="004419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198E" w:rsidRPr="00F25EF9" w:rsidRDefault="00BB3539" w:rsidP="004419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истец обратился с иском в суд, уточнив исковые требования, просит взыскать с ответчика пеню за несвоевременную оплату долга в размере </w:t>
      </w:r>
      <w:r w:rsidR="00F25EF9" w:rsidRPr="00F25EF9">
        <w:rPr>
          <w:rFonts w:ascii="Times New Roman" w:hAnsi="Times New Roman" w:cs="Times New Roman"/>
          <w:sz w:val="16"/>
          <w:szCs w:val="16"/>
        </w:rPr>
        <w:t xml:space="preserve">(СУММА) </w:t>
      </w:r>
      <w:r w:rsidRPr="00F25EF9">
        <w:rPr>
          <w:rFonts w:ascii="Times New Roman" w:hAnsi="Times New Roman" w:cs="Times New Roman"/>
          <w:sz w:val="16"/>
          <w:szCs w:val="16"/>
        </w:rPr>
        <w:t>руб., в возврат г</w:t>
      </w:r>
      <w:r w:rsidR="00394E77" w:rsidRPr="00F25EF9">
        <w:rPr>
          <w:rFonts w:ascii="Times New Roman" w:hAnsi="Times New Roman" w:cs="Times New Roman"/>
          <w:sz w:val="16"/>
          <w:szCs w:val="16"/>
        </w:rPr>
        <w:t>ос</w:t>
      </w:r>
      <w:r w:rsidRPr="00F25EF9">
        <w:rPr>
          <w:rFonts w:ascii="Times New Roman" w:hAnsi="Times New Roman" w:cs="Times New Roman"/>
          <w:sz w:val="16"/>
          <w:szCs w:val="16"/>
        </w:rPr>
        <w:t>ударственной пошлины –</w:t>
      </w:r>
      <w:r w:rsidR="00F25EF9" w:rsidRPr="00F25EF9">
        <w:rPr>
          <w:rFonts w:ascii="Times New Roman" w:hAnsi="Times New Roman" w:cs="Times New Roman"/>
          <w:sz w:val="16"/>
          <w:szCs w:val="16"/>
        </w:rPr>
        <w:t>(СУММА)</w:t>
      </w:r>
      <w:r w:rsidRPr="00F25EF9">
        <w:rPr>
          <w:rFonts w:ascii="Times New Roman" w:hAnsi="Times New Roman" w:cs="Times New Roman"/>
          <w:sz w:val="16"/>
          <w:szCs w:val="16"/>
        </w:rPr>
        <w:t>руб.</w:t>
      </w:r>
    </w:p>
    <w:p w:rsidR="00374533" w:rsidRPr="00F25EF9" w:rsidRDefault="00374533" w:rsidP="004419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Представитель </w:t>
      </w:r>
      <w:r w:rsidR="00394E77" w:rsidRPr="00F25EF9">
        <w:rPr>
          <w:rFonts w:ascii="Times New Roman" w:hAnsi="Times New Roman" w:cs="Times New Roman"/>
          <w:sz w:val="16"/>
          <w:szCs w:val="16"/>
        </w:rPr>
        <w:t>истца</w:t>
      </w:r>
      <w:r w:rsidRPr="00F25EF9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</w:t>
      </w:r>
      <w:r w:rsidR="00394E77" w:rsidRPr="00F25EF9">
        <w:rPr>
          <w:rFonts w:ascii="Times New Roman" w:hAnsi="Times New Roman" w:cs="Times New Roman"/>
          <w:sz w:val="16"/>
          <w:szCs w:val="16"/>
        </w:rPr>
        <w:t>истец</w:t>
      </w:r>
      <w:r w:rsidRPr="00F25EF9">
        <w:rPr>
          <w:rFonts w:ascii="Times New Roman" w:hAnsi="Times New Roman" w:cs="Times New Roman"/>
          <w:sz w:val="16"/>
          <w:szCs w:val="16"/>
        </w:rPr>
        <w:t xml:space="preserve"> о времени и месте рассмотрения дела извещен надлежаще, представил </w:t>
      </w:r>
      <w:r w:rsidR="00394E77" w:rsidRPr="00F25EF9">
        <w:rPr>
          <w:rFonts w:ascii="Times New Roman" w:hAnsi="Times New Roman" w:cs="Times New Roman"/>
          <w:sz w:val="16"/>
          <w:szCs w:val="16"/>
        </w:rPr>
        <w:t>заявление об отказе от исковых требований, указал, что ему известны положения, предусмотренные ст.221 ГПК РФ</w:t>
      </w:r>
      <w:r w:rsidRPr="00F25EF9">
        <w:rPr>
          <w:rFonts w:ascii="Times New Roman" w:hAnsi="Times New Roman" w:cs="Times New Roman"/>
          <w:sz w:val="16"/>
          <w:szCs w:val="16"/>
        </w:rPr>
        <w:t xml:space="preserve">, просил дело рассмотреть в отсутствии представителя </w:t>
      </w:r>
      <w:r w:rsidR="00394E77" w:rsidRPr="00F25EF9">
        <w:rPr>
          <w:rFonts w:ascii="Times New Roman" w:hAnsi="Times New Roman" w:cs="Times New Roman"/>
          <w:sz w:val="16"/>
          <w:szCs w:val="16"/>
        </w:rPr>
        <w:t>истца</w:t>
      </w:r>
      <w:r w:rsidRPr="00F25EF9">
        <w:rPr>
          <w:rFonts w:ascii="Times New Roman" w:hAnsi="Times New Roman" w:cs="Times New Roman"/>
          <w:sz w:val="16"/>
          <w:szCs w:val="16"/>
        </w:rPr>
        <w:t>.</w:t>
      </w:r>
    </w:p>
    <w:p w:rsidR="00374533" w:rsidRPr="00F25EF9" w:rsidRDefault="00374533" w:rsidP="00374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В соответствии со ст.167 ГПК РФ мировой судья считает возможным рассмотреть дело в отсутствие представителя </w:t>
      </w:r>
      <w:r w:rsidR="00394E77" w:rsidRPr="00F25EF9">
        <w:rPr>
          <w:rFonts w:ascii="Times New Roman" w:hAnsi="Times New Roman" w:cs="Times New Roman"/>
          <w:sz w:val="16"/>
          <w:szCs w:val="16"/>
        </w:rPr>
        <w:t>истца</w:t>
      </w:r>
      <w:r w:rsidRPr="00F25EF9">
        <w:rPr>
          <w:rFonts w:ascii="Times New Roman" w:hAnsi="Times New Roman" w:cs="Times New Roman"/>
          <w:sz w:val="16"/>
          <w:szCs w:val="16"/>
        </w:rPr>
        <w:t>.</w:t>
      </w:r>
    </w:p>
    <w:p w:rsidR="00811CDD" w:rsidRPr="00F25EF9" w:rsidRDefault="00374533" w:rsidP="00012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="00394E77" w:rsidRPr="00F25EF9">
        <w:rPr>
          <w:rFonts w:ascii="Times New Roman" w:hAnsi="Times New Roman" w:cs="Times New Roman"/>
          <w:sz w:val="16"/>
          <w:szCs w:val="16"/>
        </w:rPr>
        <w:t>ответчик не возражал против прекращения производства по делу</w:t>
      </w:r>
      <w:r w:rsidR="00756050" w:rsidRPr="00F25EF9">
        <w:rPr>
          <w:rFonts w:ascii="Times New Roman" w:hAnsi="Times New Roman" w:cs="Times New Roman"/>
          <w:sz w:val="16"/>
          <w:szCs w:val="16"/>
        </w:rPr>
        <w:t>.</w:t>
      </w:r>
      <w:r w:rsidR="00012A79" w:rsidRPr="00F25EF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0B4B" w:rsidRPr="00F25EF9" w:rsidRDefault="00394E77" w:rsidP="00012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>И</w:t>
      </w:r>
      <w:r w:rsidR="00BB0B4B" w:rsidRPr="00F25EF9">
        <w:rPr>
          <w:rFonts w:ascii="Times New Roman" w:hAnsi="Times New Roman" w:cs="Times New Roman"/>
          <w:sz w:val="16"/>
          <w:szCs w:val="16"/>
        </w:rPr>
        <w:t xml:space="preserve">зучив материалы дела, </w:t>
      </w:r>
      <w:r w:rsidRPr="00F25EF9">
        <w:rPr>
          <w:rFonts w:ascii="Times New Roman" w:hAnsi="Times New Roman" w:cs="Times New Roman"/>
          <w:sz w:val="16"/>
          <w:szCs w:val="16"/>
        </w:rPr>
        <w:t xml:space="preserve">выслушав объяснения ответчика, </w:t>
      </w:r>
      <w:r w:rsidR="00BB0B4B" w:rsidRPr="00F25EF9">
        <w:rPr>
          <w:rFonts w:ascii="Times New Roman" w:hAnsi="Times New Roman" w:cs="Times New Roman"/>
          <w:sz w:val="16"/>
          <w:szCs w:val="16"/>
        </w:rPr>
        <w:t>мировой судья приходит к следующим выводам.</w:t>
      </w:r>
    </w:p>
    <w:p w:rsidR="00BB0B4B" w:rsidRPr="00F25EF9" w:rsidRDefault="00BB0B4B" w:rsidP="00BB0B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В соответствии с пунктом 4 статьи 220 Гражданского процессуального кодекса РФ суд прекращает производство по делу в случае, если  истец отказался от иска и отказ принят судом. </w:t>
      </w:r>
      <w:r w:rsidRPr="00F25EF9">
        <w:rPr>
          <w:rFonts w:ascii="Times New Roman" w:hAnsi="Times New Roman" w:cs="Times New Roman"/>
          <w:sz w:val="16"/>
          <w:szCs w:val="16"/>
        </w:rPr>
        <w:tab/>
      </w:r>
    </w:p>
    <w:p w:rsidR="00756050" w:rsidRPr="00F25EF9" w:rsidRDefault="00756050" w:rsidP="004419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="00AF4169" w:rsidRPr="00F25EF9">
        <w:rPr>
          <w:rFonts w:ascii="Times New Roman" w:hAnsi="Times New Roman" w:cs="Times New Roman"/>
          <w:sz w:val="16"/>
          <w:szCs w:val="16"/>
        </w:rPr>
        <w:t>частям 1,2 статьи</w:t>
      </w:r>
      <w:r w:rsidRPr="00F25EF9">
        <w:rPr>
          <w:rFonts w:ascii="Times New Roman" w:hAnsi="Times New Roman" w:cs="Times New Roman"/>
          <w:sz w:val="16"/>
          <w:szCs w:val="16"/>
        </w:rPr>
        <w:t xml:space="preserve"> 39 </w:t>
      </w:r>
      <w:r w:rsidR="00AF4169" w:rsidRPr="00F25EF9">
        <w:rPr>
          <w:rFonts w:ascii="Times New Roman" w:hAnsi="Times New Roman" w:cs="Times New Roman"/>
          <w:sz w:val="16"/>
          <w:szCs w:val="16"/>
        </w:rPr>
        <w:t xml:space="preserve">Гражданского процессуального кодекса </w:t>
      </w:r>
      <w:r w:rsidRPr="00F25EF9">
        <w:rPr>
          <w:rFonts w:ascii="Times New Roman" w:hAnsi="Times New Roman" w:cs="Times New Roman"/>
          <w:sz w:val="16"/>
          <w:szCs w:val="16"/>
        </w:rPr>
        <w:t>РФ истец вправе изменить основание или предмет иска, увеличить или уменьшить размер исковых требований либо отказаться от иска, ответчик вправе признать иск, стороны могут окончить дело мировым соглашением.</w:t>
      </w:r>
      <w:r w:rsidR="00AF4169" w:rsidRPr="00F25EF9">
        <w:rPr>
          <w:rFonts w:ascii="Times New Roman" w:hAnsi="Times New Roman" w:cs="Times New Roman"/>
          <w:sz w:val="16"/>
          <w:szCs w:val="16"/>
        </w:rPr>
        <w:t xml:space="preserve"> </w:t>
      </w:r>
      <w:r w:rsidRPr="00F25EF9">
        <w:rPr>
          <w:rFonts w:ascii="Times New Roman" w:hAnsi="Times New Roman" w:cs="Times New Roman"/>
          <w:sz w:val="16"/>
          <w:szCs w:val="16"/>
        </w:rPr>
        <w:t xml:space="preserve"> Суд не принимает отказ истца от иска, признание иска ответчиком и не утверждает мировое соглашение сторон, если это противоречит закону или нарушает права и законные интересы других лиц.</w:t>
      </w:r>
    </w:p>
    <w:p w:rsidR="00AF4169" w:rsidRPr="00F25EF9" w:rsidRDefault="00BB0B4B" w:rsidP="0044198E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>Отказ</w:t>
      </w:r>
      <w:r w:rsidR="00AF4169" w:rsidRPr="00F25EF9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="00394E77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истца от иска к </w:t>
      </w:r>
      <w:proofErr w:type="spellStart"/>
      <w:r w:rsidR="00394E77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>Мущинкину</w:t>
      </w:r>
      <w:proofErr w:type="spellEnd"/>
      <w:r w:rsidR="00394E77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М.В.</w:t>
      </w:r>
      <w:r w:rsidR="00AF4169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не противоречит закону, не нарушает прав и законных интересов других лиц, последствия прекращения производства по делу </w:t>
      </w:r>
      <w:r w:rsidR="00394E77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>истцу</w:t>
      </w:r>
      <w:r w:rsidR="00374533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AF4169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разъяснены и понятны, </w:t>
      </w:r>
      <w:r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связи с чем </w:t>
      </w:r>
      <w:r w:rsidR="00AF4169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>мировой судья</w:t>
      </w:r>
      <w:r w:rsidR="00AF4169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считае</w:t>
      </w:r>
      <w:r w:rsidR="00D534CC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т</w:t>
      </w:r>
      <w:r w:rsidR="00AF4169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 xml:space="preserve"> возможным </w:t>
      </w:r>
      <w:r w:rsidR="00AF4169" w:rsidRPr="00F25EF9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принять</w:t>
      </w:r>
      <w:r w:rsidR="00AF4169" w:rsidRPr="00F25EF9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="00AF4169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>заявленный</w:t>
      </w:r>
      <w:r w:rsidR="00AF4169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="00374533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истц</w:t>
      </w:r>
      <w:r w:rsidR="00394E77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ом</w:t>
      </w:r>
      <w:r w:rsidR="00AF4169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AF4169" w:rsidRPr="00F25EF9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отказ</w:t>
      </w:r>
      <w:r w:rsidR="00AF4169" w:rsidRPr="00F25EF9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="00AF4169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>от иска и</w:t>
      </w:r>
      <w:r w:rsidR="00AF4169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="00AF4169" w:rsidRPr="00F25EF9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прекратить</w:t>
      </w:r>
      <w:r w:rsidR="00AF4169" w:rsidRPr="00F25EF9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="00AF4169" w:rsidRPr="00F25EF9">
        <w:rPr>
          <w:rFonts w:ascii="Times New Roman" w:hAnsi="Times New Roman" w:cs="Times New Roman"/>
          <w:sz w:val="16"/>
          <w:szCs w:val="16"/>
          <w:shd w:val="clear" w:color="auto" w:fill="FFFFFF"/>
        </w:rPr>
        <w:t>производство по делу.</w:t>
      </w:r>
      <w:r w:rsidR="00AF4169" w:rsidRPr="00F25EF9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</w:p>
    <w:p w:rsidR="00AF4169" w:rsidRPr="00F25EF9" w:rsidRDefault="00756050" w:rsidP="004419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На основании изложенного, руководствуясь </w:t>
      </w:r>
      <w:r w:rsidR="00AF4169" w:rsidRPr="00F25EF9">
        <w:rPr>
          <w:rFonts w:ascii="Times New Roman" w:hAnsi="Times New Roman" w:cs="Times New Roman"/>
          <w:sz w:val="16"/>
          <w:szCs w:val="16"/>
        </w:rPr>
        <w:t xml:space="preserve">статьей </w:t>
      </w:r>
      <w:r w:rsidRPr="00F25EF9">
        <w:rPr>
          <w:rFonts w:ascii="Times New Roman" w:hAnsi="Times New Roman" w:cs="Times New Roman"/>
          <w:sz w:val="16"/>
          <w:szCs w:val="16"/>
        </w:rPr>
        <w:t xml:space="preserve">39, </w:t>
      </w:r>
      <w:r w:rsidR="00AF4169" w:rsidRPr="00F25EF9">
        <w:rPr>
          <w:rFonts w:ascii="Times New Roman" w:hAnsi="Times New Roman" w:cs="Times New Roman"/>
          <w:sz w:val="16"/>
          <w:szCs w:val="16"/>
        </w:rPr>
        <w:t>пунктом</w:t>
      </w:r>
      <w:r w:rsidRPr="00F25EF9">
        <w:rPr>
          <w:rFonts w:ascii="Times New Roman" w:hAnsi="Times New Roman" w:cs="Times New Roman"/>
          <w:sz w:val="16"/>
          <w:szCs w:val="16"/>
        </w:rPr>
        <w:t xml:space="preserve"> 4 </w:t>
      </w:r>
      <w:r w:rsidR="00AF4169" w:rsidRPr="00F25EF9">
        <w:rPr>
          <w:rFonts w:ascii="Times New Roman" w:hAnsi="Times New Roman" w:cs="Times New Roman"/>
          <w:sz w:val="16"/>
          <w:szCs w:val="16"/>
        </w:rPr>
        <w:t xml:space="preserve">статьи </w:t>
      </w:r>
      <w:r w:rsidRPr="00F25EF9">
        <w:rPr>
          <w:rFonts w:ascii="Times New Roman" w:hAnsi="Times New Roman" w:cs="Times New Roman"/>
          <w:sz w:val="16"/>
          <w:szCs w:val="16"/>
        </w:rPr>
        <w:t xml:space="preserve">220 </w:t>
      </w:r>
      <w:r w:rsidR="00AF4169" w:rsidRPr="00F25EF9">
        <w:rPr>
          <w:rFonts w:ascii="Times New Roman" w:hAnsi="Times New Roman" w:cs="Times New Roman"/>
          <w:sz w:val="16"/>
          <w:szCs w:val="16"/>
        </w:rPr>
        <w:t>Гражданского процессуального кодекса</w:t>
      </w:r>
      <w:r w:rsidRPr="00F25EF9">
        <w:rPr>
          <w:rFonts w:ascii="Times New Roman" w:hAnsi="Times New Roman" w:cs="Times New Roman"/>
          <w:sz w:val="16"/>
          <w:szCs w:val="16"/>
        </w:rPr>
        <w:t xml:space="preserve"> РФ, мировой судья, </w:t>
      </w:r>
      <w:r w:rsidR="00AF4169" w:rsidRPr="00F25EF9">
        <w:rPr>
          <w:rFonts w:ascii="Times New Roman" w:hAnsi="Times New Roman" w:cs="Times New Roman"/>
          <w:sz w:val="16"/>
          <w:szCs w:val="16"/>
        </w:rPr>
        <w:t>-</w:t>
      </w:r>
    </w:p>
    <w:p w:rsidR="00756050" w:rsidRPr="00F25EF9" w:rsidRDefault="00756050" w:rsidP="004419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756050" w:rsidRPr="00F25EF9" w:rsidRDefault="00AF4169" w:rsidP="00AF4169">
      <w:pPr>
        <w:spacing w:after="0" w:line="240" w:lineRule="auto"/>
        <w:ind w:firstLine="1080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 xml:space="preserve">                                             о п р е д е л и л</w:t>
      </w:r>
      <w:r w:rsidR="00756050" w:rsidRPr="00F25EF9">
        <w:rPr>
          <w:rFonts w:ascii="Times New Roman" w:hAnsi="Times New Roman" w:cs="Times New Roman"/>
          <w:sz w:val="16"/>
          <w:szCs w:val="16"/>
        </w:rPr>
        <w:t>:</w:t>
      </w:r>
    </w:p>
    <w:p w:rsidR="0044198E" w:rsidRPr="00F25EF9" w:rsidRDefault="00756050" w:rsidP="00756050">
      <w:pPr>
        <w:pStyle w:val="a3"/>
        <w:ind w:firstLine="708"/>
        <w:rPr>
          <w:sz w:val="16"/>
          <w:szCs w:val="16"/>
        </w:rPr>
      </w:pPr>
      <w:r w:rsidRPr="00F25EF9">
        <w:rPr>
          <w:sz w:val="16"/>
          <w:szCs w:val="16"/>
        </w:rPr>
        <w:t xml:space="preserve"> </w:t>
      </w:r>
    </w:p>
    <w:p w:rsidR="00756050" w:rsidRPr="00F25EF9" w:rsidRDefault="00AF4169" w:rsidP="00756050">
      <w:pPr>
        <w:pStyle w:val="a3"/>
        <w:ind w:firstLine="708"/>
        <w:rPr>
          <w:sz w:val="16"/>
          <w:szCs w:val="16"/>
        </w:rPr>
      </w:pPr>
      <w:r w:rsidRPr="00F25EF9">
        <w:rPr>
          <w:sz w:val="16"/>
          <w:szCs w:val="16"/>
        </w:rPr>
        <w:t>п</w:t>
      </w:r>
      <w:r w:rsidR="00756050" w:rsidRPr="00F25EF9">
        <w:rPr>
          <w:sz w:val="16"/>
          <w:szCs w:val="16"/>
        </w:rPr>
        <w:t xml:space="preserve">ринять отказ </w:t>
      </w:r>
      <w:r w:rsidR="00394E77" w:rsidRPr="00F25EF9">
        <w:rPr>
          <w:sz w:val="16"/>
          <w:szCs w:val="16"/>
        </w:rPr>
        <w:t xml:space="preserve">истца Публичного акционерного общества «ТНС </w:t>
      </w:r>
      <w:proofErr w:type="spellStart"/>
      <w:r w:rsidR="00394E77" w:rsidRPr="00F25EF9">
        <w:rPr>
          <w:sz w:val="16"/>
          <w:szCs w:val="16"/>
        </w:rPr>
        <w:t>энерго</w:t>
      </w:r>
      <w:proofErr w:type="spellEnd"/>
      <w:r w:rsidR="00394E77" w:rsidRPr="00F25EF9">
        <w:rPr>
          <w:sz w:val="16"/>
          <w:szCs w:val="16"/>
        </w:rPr>
        <w:t xml:space="preserve"> Ростов-на-Дону» </w:t>
      </w:r>
      <w:r w:rsidR="00811CDD" w:rsidRPr="00F25EF9">
        <w:rPr>
          <w:sz w:val="16"/>
          <w:szCs w:val="16"/>
        </w:rPr>
        <w:t xml:space="preserve">от иска к </w:t>
      </w:r>
      <w:proofErr w:type="spellStart"/>
      <w:r w:rsidR="00F25EF9" w:rsidRPr="00F25EF9">
        <w:rPr>
          <w:sz w:val="16"/>
          <w:szCs w:val="16"/>
        </w:rPr>
        <w:t>Мущинкину</w:t>
      </w:r>
      <w:proofErr w:type="spellEnd"/>
      <w:r w:rsidR="00F25EF9" w:rsidRPr="00F25EF9">
        <w:rPr>
          <w:sz w:val="16"/>
          <w:szCs w:val="16"/>
        </w:rPr>
        <w:t xml:space="preserve"> М.В.</w:t>
      </w:r>
      <w:r w:rsidR="001A4D1B" w:rsidRPr="00F25EF9">
        <w:rPr>
          <w:sz w:val="16"/>
          <w:szCs w:val="16"/>
        </w:rPr>
        <w:t xml:space="preserve"> о взыскании </w:t>
      </w:r>
      <w:r w:rsidR="00394E77" w:rsidRPr="00F25EF9">
        <w:rPr>
          <w:sz w:val="16"/>
          <w:szCs w:val="16"/>
        </w:rPr>
        <w:t>пени</w:t>
      </w:r>
      <w:r w:rsidR="00756050" w:rsidRPr="00F25EF9">
        <w:rPr>
          <w:sz w:val="16"/>
          <w:szCs w:val="16"/>
        </w:rPr>
        <w:t>.</w:t>
      </w:r>
    </w:p>
    <w:p w:rsidR="00756050" w:rsidRPr="00F25EF9" w:rsidRDefault="00756050" w:rsidP="00756050">
      <w:pPr>
        <w:pStyle w:val="a3"/>
        <w:ind w:firstLine="708"/>
        <w:rPr>
          <w:sz w:val="16"/>
          <w:szCs w:val="16"/>
        </w:rPr>
      </w:pPr>
      <w:r w:rsidRPr="00F25EF9">
        <w:rPr>
          <w:sz w:val="16"/>
          <w:szCs w:val="16"/>
        </w:rPr>
        <w:t xml:space="preserve"> Производство по делу по иску </w:t>
      </w:r>
      <w:r w:rsidR="00D91CE2" w:rsidRPr="00F25EF9">
        <w:rPr>
          <w:sz w:val="16"/>
          <w:szCs w:val="16"/>
        </w:rPr>
        <w:t xml:space="preserve">Публичного акционерного общества «ТНС </w:t>
      </w:r>
      <w:proofErr w:type="spellStart"/>
      <w:r w:rsidR="00D91CE2" w:rsidRPr="00F25EF9">
        <w:rPr>
          <w:sz w:val="16"/>
          <w:szCs w:val="16"/>
        </w:rPr>
        <w:t>энерго</w:t>
      </w:r>
      <w:proofErr w:type="spellEnd"/>
      <w:r w:rsidR="00D91CE2" w:rsidRPr="00F25EF9">
        <w:rPr>
          <w:sz w:val="16"/>
          <w:szCs w:val="16"/>
        </w:rPr>
        <w:t xml:space="preserve"> Ростов-на-Дону» к</w:t>
      </w:r>
      <w:r w:rsidR="00F25EF9" w:rsidRPr="00F25EF9">
        <w:rPr>
          <w:sz w:val="16"/>
          <w:szCs w:val="16"/>
        </w:rPr>
        <w:t xml:space="preserve"> </w:t>
      </w:r>
      <w:proofErr w:type="spellStart"/>
      <w:r w:rsidR="00F25EF9" w:rsidRPr="00F25EF9">
        <w:rPr>
          <w:sz w:val="16"/>
          <w:szCs w:val="16"/>
        </w:rPr>
        <w:t>Мущинкину</w:t>
      </w:r>
      <w:proofErr w:type="spellEnd"/>
      <w:r w:rsidR="00F25EF9" w:rsidRPr="00F25EF9">
        <w:rPr>
          <w:sz w:val="16"/>
          <w:szCs w:val="16"/>
        </w:rPr>
        <w:t xml:space="preserve"> М.В.</w:t>
      </w:r>
      <w:r w:rsidR="00D91CE2" w:rsidRPr="00F25EF9">
        <w:rPr>
          <w:sz w:val="16"/>
          <w:szCs w:val="16"/>
        </w:rPr>
        <w:t xml:space="preserve"> о взыскании пени</w:t>
      </w:r>
      <w:r w:rsidR="001A4D1B" w:rsidRPr="00F25EF9">
        <w:rPr>
          <w:sz w:val="16"/>
          <w:szCs w:val="16"/>
        </w:rPr>
        <w:t xml:space="preserve"> </w:t>
      </w:r>
      <w:r w:rsidRPr="00F25EF9">
        <w:rPr>
          <w:sz w:val="16"/>
          <w:szCs w:val="16"/>
        </w:rPr>
        <w:t>прекратить.</w:t>
      </w:r>
    </w:p>
    <w:p w:rsidR="00D534CC" w:rsidRPr="00F25EF9" w:rsidRDefault="00D534CC" w:rsidP="00756050">
      <w:pPr>
        <w:pStyle w:val="a3"/>
        <w:ind w:firstLine="708"/>
        <w:rPr>
          <w:sz w:val="16"/>
          <w:szCs w:val="16"/>
        </w:rPr>
      </w:pPr>
      <w:r w:rsidRPr="00F25EF9">
        <w:rPr>
          <w:sz w:val="16"/>
          <w:szCs w:val="16"/>
          <w:shd w:val="clear" w:color="auto" w:fill="FFFFFF"/>
        </w:rPr>
        <w:t>Разъяснить истцу, что</w:t>
      </w:r>
      <w:r w:rsidRPr="00F25EF9">
        <w:rPr>
          <w:rStyle w:val="apple-converted-space"/>
          <w:sz w:val="16"/>
          <w:szCs w:val="16"/>
          <w:shd w:val="clear" w:color="auto" w:fill="FFFFFF"/>
        </w:rPr>
        <w:t> </w:t>
      </w:r>
      <w:r w:rsidRPr="00F25EF9">
        <w:rPr>
          <w:rStyle w:val="snippetequal"/>
          <w:bCs/>
          <w:sz w:val="16"/>
          <w:szCs w:val="16"/>
          <w:bdr w:val="none" w:sz="0" w:space="0" w:color="auto" w:frame="1"/>
        </w:rPr>
        <w:t>отказ</w:t>
      </w:r>
      <w:r w:rsidRPr="00F25EF9">
        <w:rPr>
          <w:rStyle w:val="apple-converted-space"/>
          <w:bCs/>
          <w:sz w:val="16"/>
          <w:szCs w:val="16"/>
          <w:bdr w:val="none" w:sz="0" w:space="0" w:color="auto" w:frame="1"/>
        </w:rPr>
        <w:t> </w:t>
      </w:r>
      <w:r w:rsidRPr="00F25EF9">
        <w:rPr>
          <w:sz w:val="16"/>
          <w:szCs w:val="16"/>
          <w:shd w:val="clear" w:color="auto" w:fill="FFFFFF"/>
        </w:rPr>
        <w:t>от иска препятствует повторному обращению истца в суд по спору между теми же сторонами, о том же предмете и по тем же основаниям.</w:t>
      </w:r>
      <w:r w:rsidRPr="00F25EF9">
        <w:rPr>
          <w:sz w:val="16"/>
          <w:szCs w:val="16"/>
        </w:rPr>
        <w:t xml:space="preserve"> </w:t>
      </w:r>
    </w:p>
    <w:p w:rsidR="00BB0B4B" w:rsidRPr="00F25EF9" w:rsidRDefault="00756050" w:rsidP="00BB0B4B">
      <w:pPr>
        <w:pStyle w:val="ConsPlusNormal"/>
        <w:ind w:firstLine="540"/>
        <w:jc w:val="both"/>
        <w:rPr>
          <w:sz w:val="16"/>
          <w:szCs w:val="16"/>
        </w:rPr>
      </w:pPr>
      <w:r w:rsidRPr="00F25EF9">
        <w:rPr>
          <w:sz w:val="16"/>
          <w:szCs w:val="16"/>
        </w:rPr>
        <w:t xml:space="preserve">На определение может быть подана частная жалоба в </w:t>
      </w:r>
      <w:r w:rsidR="0044198E" w:rsidRPr="00F25EF9">
        <w:rPr>
          <w:sz w:val="16"/>
          <w:szCs w:val="16"/>
        </w:rPr>
        <w:t>Нахимовский</w:t>
      </w:r>
      <w:r w:rsidRPr="00F25EF9">
        <w:rPr>
          <w:sz w:val="16"/>
          <w:szCs w:val="16"/>
        </w:rPr>
        <w:t xml:space="preserve"> районный суд г.</w:t>
      </w:r>
      <w:r w:rsidR="0044198E" w:rsidRPr="00F25EF9">
        <w:rPr>
          <w:sz w:val="16"/>
          <w:szCs w:val="16"/>
        </w:rPr>
        <w:t>Севастополя</w:t>
      </w:r>
      <w:r w:rsidRPr="00F25EF9">
        <w:rPr>
          <w:sz w:val="16"/>
          <w:szCs w:val="16"/>
        </w:rPr>
        <w:t xml:space="preserve"> через мирового судью </w:t>
      </w:r>
      <w:r w:rsidR="00D534CC" w:rsidRPr="00F25EF9">
        <w:rPr>
          <w:sz w:val="16"/>
          <w:szCs w:val="16"/>
        </w:rPr>
        <w:t xml:space="preserve">Нахимовского судебного района </w:t>
      </w:r>
      <w:proofErr w:type="spellStart"/>
      <w:r w:rsidR="00D534CC" w:rsidRPr="00F25EF9">
        <w:rPr>
          <w:sz w:val="16"/>
          <w:szCs w:val="16"/>
        </w:rPr>
        <w:t>г.Севастополя</w:t>
      </w:r>
      <w:proofErr w:type="spellEnd"/>
      <w:r w:rsidR="00D534CC" w:rsidRPr="00F25EF9">
        <w:rPr>
          <w:sz w:val="16"/>
          <w:szCs w:val="16"/>
        </w:rPr>
        <w:t xml:space="preserve"> </w:t>
      </w:r>
      <w:r w:rsidRPr="00F25EF9">
        <w:rPr>
          <w:sz w:val="16"/>
          <w:szCs w:val="16"/>
        </w:rPr>
        <w:t xml:space="preserve">судебного участка № </w:t>
      </w:r>
      <w:r w:rsidR="0044198E" w:rsidRPr="00F25EF9">
        <w:rPr>
          <w:sz w:val="16"/>
          <w:szCs w:val="16"/>
        </w:rPr>
        <w:t>1</w:t>
      </w:r>
      <w:r w:rsidR="00D534CC" w:rsidRPr="00F25EF9">
        <w:rPr>
          <w:sz w:val="16"/>
          <w:szCs w:val="16"/>
        </w:rPr>
        <w:t>9</w:t>
      </w:r>
      <w:r w:rsidRPr="00F25EF9">
        <w:rPr>
          <w:sz w:val="16"/>
          <w:szCs w:val="16"/>
        </w:rPr>
        <w:t xml:space="preserve"> в течение </w:t>
      </w:r>
      <w:r w:rsidR="00BB0B4B" w:rsidRPr="00F25EF9">
        <w:rPr>
          <w:sz w:val="16"/>
          <w:szCs w:val="16"/>
        </w:rPr>
        <w:t>пятнадцати дней со дня вынесения определения судом первой инстанции.</w:t>
      </w:r>
    </w:p>
    <w:p w:rsidR="00756050" w:rsidRPr="00F25EF9" w:rsidRDefault="00756050" w:rsidP="00756050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4F5DC1" w:rsidRPr="00F25EF9" w:rsidRDefault="004F5DC1" w:rsidP="003249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>Мировой судья Нахимовского</w:t>
      </w:r>
    </w:p>
    <w:p w:rsidR="004F5DC1" w:rsidRPr="00F25EF9" w:rsidRDefault="004F5DC1" w:rsidP="003249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>судебного района города Севастополя</w:t>
      </w:r>
    </w:p>
    <w:p w:rsidR="004F5DC1" w:rsidRPr="00F25EF9" w:rsidRDefault="004F5DC1" w:rsidP="003249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5EF9">
        <w:rPr>
          <w:rFonts w:ascii="Times New Roman" w:hAnsi="Times New Roman" w:cs="Times New Roman"/>
          <w:sz w:val="16"/>
          <w:szCs w:val="16"/>
        </w:rPr>
        <w:t>судебного участка № 19                                                                  Н.В. Бондарь</w:t>
      </w:r>
    </w:p>
    <w:p w:rsidR="00D534CC" w:rsidRPr="00F25EF9" w:rsidRDefault="00D534CC" w:rsidP="00756050">
      <w:pPr>
        <w:rPr>
          <w:sz w:val="16"/>
          <w:szCs w:val="16"/>
        </w:rPr>
      </w:pPr>
    </w:p>
    <w:p w:rsidR="00D534CC" w:rsidRPr="00F25EF9" w:rsidRDefault="00D534CC" w:rsidP="00756050">
      <w:pPr>
        <w:rPr>
          <w:sz w:val="16"/>
          <w:szCs w:val="16"/>
        </w:rPr>
      </w:pPr>
    </w:p>
    <w:p w:rsidR="00D534CC" w:rsidRPr="00F25EF9" w:rsidRDefault="00D534CC" w:rsidP="00756050">
      <w:pPr>
        <w:rPr>
          <w:sz w:val="16"/>
          <w:szCs w:val="16"/>
        </w:rPr>
      </w:pPr>
    </w:p>
    <w:p w:rsidR="00D534CC" w:rsidRPr="00F25EF9" w:rsidRDefault="00D534CC" w:rsidP="00756050">
      <w:pPr>
        <w:rPr>
          <w:sz w:val="16"/>
          <w:szCs w:val="16"/>
        </w:rPr>
      </w:pPr>
    </w:p>
    <w:p w:rsidR="00D534CC" w:rsidRPr="00F25EF9" w:rsidRDefault="00D534CC" w:rsidP="00756050">
      <w:pPr>
        <w:rPr>
          <w:sz w:val="16"/>
          <w:szCs w:val="16"/>
        </w:rPr>
      </w:pPr>
    </w:p>
    <w:p w:rsidR="00D534CC" w:rsidRPr="00F25EF9" w:rsidRDefault="00D534CC" w:rsidP="00756050">
      <w:pPr>
        <w:rPr>
          <w:sz w:val="16"/>
          <w:szCs w:val="16"/>
        </w:rPr>
      </w:pPr>
    </w:p>
    <w:p w:rsidR="00D534CC" w:rsidRPr="00F25EF9" w:rsidRDefault="00D534CC" w:rsidP="00756050">
      <w:pPr>
        <w:rPr>
          <w:sz w:val="16"/>
          <w:szCs w:val="16"/>
        </w:rPr>
      </w:pPr>
    </w:p>
    <w:p w:rsidR="00155619" w:rsidRPr="00F25EF9" w:rsidRDefault="00155619" w:rsidP="00756050">
      <w:pPr>
        <w:rPr>
          <w:sz w:val="16"/>
          <w:szCs w:val="16"/>
        </w:rPr>
      </w:pPr>
    </w:p>
    <w:p w:rsidR="00155619" w:rsidRPr="00F25EF9" w:rsidRDefault="00155619" w:rsidP="00756050">
      <w:pPr>
        <w:rPr>
          <w:sz w:val="16"/>
          <w:szCs w:val="16"/>
        </w:rPr>
      </w:pPr>
    </w:p>
    <w:p w:rsidR="00155619" w:rsidRPr="00F25EF9" w:rsidRDefault="00155619" w:rsidP="00756050">
      <w:pPr>
        <w:rPr>
          <w:sz w:val="16"/>
          <w:szCs w:val="16"/>
        </w:rPr>
      </w:pPr>
    </w:p>
    <w:p w:rsidR="00155619" w:rsidRPr="00F25EF9" w:rsidRDefault="00155619" w:rsidP="00756050">
      <w:pPr>
        <w:rPr>
          <w:rFonts w:ascii="Times New Roman" w:hAnsi="Times New Roman" w:cs="Times New Roman"/>
          <w:sz w:val="16"/>
          <w:szCs w:val="16"/>
        </w:rPr>
      </w:pPr>
    </w:p>
    <w:p w:rsidR="00811CDD" w:rsidRPr="00F25EF9" w:rsidRDefault="00811CDD" w:rsidP="00756050">
      <w:pPr>
        <w:rPr>
          <w:rFonts w:ascii="Times New Roman" w:hAnsi="Times New Roman" w:cs="Times New Roman"/>
          <w:sz w:val="16"/>
          <w:szCs w:val="16"/>
        </w:rPr>
      </w:pPr>
    </w:p>
    <w:p w:rsidR="00811CDD" w:rsidRPr="00F25EF9" w:rsidRDefault="00811CDD" w:rsidP="00756050">
      <w:pPr>
        <w:rPr>
          <w:rFonts w:ascii="Times New Roman" w:hAnsi="Times New Roman" w:cs="Times New Roman"/>
          <w:sz w:val="16"/>
          <w:szCs w:val="16"/>
        </w:rPr>
      </w:pPr>
    </w:p>
    <w:p w:rsidR="00811CDD" w:rsidRPr="00F25EF9" w:rsidRDefault="00811CDD" w:rsidP="00756050">
      <w:pPr>
        <w:rPr>
          <w:rFonts w:ascii="Times New Roman" w:hAnsi="Times New Roman" w:cs="Times New Roman"/>
          <w:sz w:val="16"/>
          <w:szCs w:val="16"/>
        </w:rPr>
      </w:pPr>
    </w:p>
    <w:p w:rsidR="00D91CE2" w:rsidRPr="00F25EF9" w:rsidRDefault="00D91CE2" w:rsidP="00756050">
      <w:pPr>
        <w:rPr>
          <w:rFonts w:ascii="Times New Roman" w:hAnsi="Times New Roman" w:cs="Times New Roman"/>
          <w:sz w:val="16"/>
          <w:szCs w:val="16"/>
        </w:rPr>
      </w:pPr>
    </w:p>
    <w:p w:rsidR="00D91CE2" w:rsidRPr="00F25EF9" w:rsidRDefault="00D91CE2" w:rsidP="00756050">
      <w:pPr>
        <w:rPr>
          <w:rFonts w:ascii="Times New Roman" w:hAnsi="Times New Roman" w:cs="Times New Roman"/>
          <w:sz w:val="16"/>
          <w:szCs w:val="16"/>
        </w:rPr>
      </w:pPr>
    </w:p>
    <w:p w:rsidR="00D91CE2" w:rsidRPr="00F25EF9" w:rsidRDefault="00D91CE2" w:rsidP="00756050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D534CC" w:rsidRPr="00F25EF9" w:rsidRDefault="00D534CC" w:rsidP="00756050">
      <w:pPr>
        <w:rPr>
          <w:rFonts w:ascii="Times New Roman" w:hAnsi="Times New Roman" w:cs="Times New Roman"/>
          <w:sz w:val="16"/>
          <w:szCs w:val="16"/>
        </w:rPr>
      </w:pPr>
    </w:p>
    <w:sectPr w:rsidR="00D534CC" w:rsidRPr="00F25EF9" w:rsidSect="00D91CE2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50"/>
    <w:rsid w:val="00012A79"/>
    <w:rsid w:val="00155619"/>
    <w:rsid w:val="001A4D1B"/>
    <w:rsid w:val="003249AE"/>
    <w:rsid w:val="00374533"/>
    <w:rsid w:val="00394E77"/>
    <w:rsid w:val="0044198E"/>
    <w:rsid w:val="004924A3"/>
    <w:rsid w:val="00495BE6"/>
    <w:rsid w:val="004F5DC1"/>
    <w:rsid w:val="007515CD"/>
    <w:rsid w:val="00756050"/>
    <w:rsid w:val="007E20BA"/>
    <w:rsid w:val="00811CDD"/>
    <w:rsid w:val="00925F3D"/>
    <w:rsid w:val="00AF4169"/>
    <w:rsid w:val="00B074CD"/>
    <w:rsid w:val="00BB0B4B"/>
    <w:rsid w:val="00BB3539"/>
    <w:rsid w:val="00C74280"/>
    <w:rsid w:val="00CA627B"/>
    <w:rsid w:val="00D33391"/>
    <w:rsid w:val="00D534CC"/>
    <w:rsid w:val="00D91CE2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3E11"/>
  <w15:docId w15:val="{BACC014D-2D52-4679-AEAB-613D89C6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5561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1556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0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5605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5561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15561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header"/>
    <w:basedOn w:val="a"/>
    <w:link w:val="a6"/>
    <w:uiPriority w:val="99"/>
    <w:rsid w:val="001556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5561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4169"/>
  </w:style>
  <w:style w:type="character" w:customStyle="1" w:styleId="snippetequal">
    <w:name w:val="snippet_equal"/>
    <w:basedOn w:val="a0"/>
    <w:rsid w:val="00AF4169"/>
  </w:style>
  <w:style w:type="character" w:styleId="a7">
    <w:name w:val="Hyperlink"/>
    <w:basedOn w:val="a0"/>
    <w:uiPriority w:val="99"/>
    <w:semiHidden/>
    <w:unhideWhenUsed/>
    <w:rsid w:val="00AF4169"/>
    <w:rPr>
      <w:color w:val="0000FF"/>
      <w:u w:val="single"/>
    </w:rPr>
  </w:style>
  <w:style w:type="paragraph" w:customStyle="1" w:styleId="ConsPlusNormal">
    <w:name w:val="ConsPlusNormal"/>
    <w:rsid w:val="00BB0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2017-01-31T09:01:00Z</cp:lastPrinted>
  <dcterms:created xsi:type="dcterms:W3CDTF">2017-01-31T09:03:00Z</dcterms:created>
  <dcterms:modified xsi:type="dcterms:W3CDTF">2017-05-17T14:11:00Z</dcterms:modified>
</cp:coreProperties>
</file>