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13780" w:rsidP="00C13780">
      <w:pPr>
        <w:ind w:firstLine="709"/>
        <w:jc w:val="right"/>
      </w:pPr>
      <w:r>
        <w:t>Дело № 2-19/18/2017</w:t>
      </w:r>
    </w:p>
    <w:p w:rsidR="00C13780" w:rsidP="00C13780">
      <w:pPr>
        <w:ind w:firstLine="709"/>
        <w:jc w:val="center"/>
      </w:pPr>
      <w:r>
        <w:t>ЗАОЧНОЕ РЕШЕНИЕ</w:t>
      </w:r>
    </w:p>
    <w:p w:rsidR="00C13780" w:rsidP="00C13780">
      <w:pPr>
        <w:ind w:firstLine="709"/>
        <w:jc w:val="center"/>
      </w:pPr>
      <w:r>
        <w:t>Именем Российской Федерации</w:t>
      </w:r>
    </w:p>
    <w:p w:rsidR="00C13780" w:rsidP="00C13780">
      <w:pPr>
        <w:ind w:firstLine="709"/>
        <w:jc w:val="center"/>
      </w:pPr>
      <w:r>
        <w:t>( резолютивная часть</w:t>
      </w:r>
      <w:r>
        <w:t xml:space="preserve"> )</w:t>
      </w:r>
    </w:p>
    <w:p w:rsidR="00C13780" w:rsidP="00C13780">
      <w:pPr>
        <w:ind w:firstLine="709"/>
        <w:jc w:val="both"/>
      </w:pPr>
    </w:p>
    <w:p w:rsidR="00C13780" w:rsidP="00C13780">
      <w:pPr>
        <w:ind w:firstLine="709"/>
        <w:jc w:val="both"/>
      </w:pPr>
      <w:r>
        <w:t xml:space="preserve">20 февраля 2017 года                                                                                </w:t>
      </w:r>
      <w:r>
        <w:t>г</w:t>
      </w:r>
      <w:r>
        <w:t>. Севастополь</w:t>
      </w:r>
    </w:p>
    <w:p w:rsidR="00C13780" w:rsidP="00C13780">
      <w:pPr>
        <w:ind w:firstLine="709"/>
        <w:jc w:val="both"/>
      </w:pPr>
      <w:r>
        <w:t xml:space="preserve">       </w:t>
      </w:r>
    </w:p>
    <w:p w:rsidR="00C13780" w:rsidP="00C13780">
      <w:pPr>
        <w:ind w:firstLine="709"/>
        <w:jc w:val="both"/>
      </w:pPr>
      <w:r>
        <w:t xml:space="preserve">Мировой судья судебного участка № 18 Нахимовского судебного района города Севастополя Дробышева О.А., </w:t>
      </w:r>
    </w:p>
    <w:p w:rsidR="00C13780" w:rsidP="00C13780">
      <w:pPr>
        <w:ind w:firstLine="709"/>
        <w:jc w:val="both"/>
      </w:pPr>
      <w:r>
        <w:t xml:space="preserve">При секретаре </w:t>
      </w:r>
      <w:r>
        <w:t>Брижко</w:t>
      </w:r>
      <w:r>
        <w:t xml:space="preserve"> Е.Н.,</w:t>
      </w:r>
    </w:p>
    <w:p w:rsidR="00C13780" w:rsidP="00C13780">
      <w:pPr>
        <w:ind w:firstLine="709"/>
        <w:jc w:val="both"/>
      </w:pPr>
      <w:r>
        <w:t xml:space="preserve">рассмотрев в открытом судебном заседании гражданское дело по иску Шпак Б. А. </w:t>
      </w:r>
      <w:r>
        <w:t>к</w:t>
      </w:r>
      <w:r>
        <w:t xml:space="preserve"> </w:t>
      </w:r>
      <w:r>
        <w:t>наименование</w:t>
      </w:r>
      <w:r>
        <w:t xml:space="preserve"> организации о защите прав потребителей,</w:t>
      </w:r>
    </w:p>
    <w:p w:rsidR="00C13780" w:rsidP="00C13780">
      <w:pPr>
        <w:ind w:firstLine="709"/>
        <w:jc w:val="both"/>
      </w:pPr>
      <w:r>
        <w:t xml:space="preserve">руководствуясь ст. 199 ГПК РФ,                     </w:t>
      </w:r>
    </w:p>
    <w:p w:rsidR="00C13780" w:rsidP="00C13780">
      <w:pPr>
        <w:ind w:firstLine="709"/>
        <w:jc w:val="both"/>
      </w:pPr>
      <w:r>
        <w:t xml:space="preserve">                                     </w:t>
      </w:r>
    </w:p>
    <w:p w:rsidR="00C13780" w:rsidP="00C13780">
      <w:pPr>
        <w:ind w:firstLine="709"/>
        <w:jc w:val="center"/>
      </w:pPr>
      <w:r>
        <w:t>РЕШИЛ:</w:t>
      </w:r>
    </w:p>
    <w:p w:rsidR="00C13780" w:rsidP="00C13780">
      <w:pPr>
        <w:ind w:firstLine="709"/>
        <w:jc w:val="both"/>
      </w:pPr>
    </w:p>
    <w:p w:rsidR="00C13780" w:rsidP="00C13780">
      <w:pPr>
        <w:ind w:firstLine="709"/>
        <w:jc w:val="both"/>
      </w:pPr>
      <w:r>
        <w:t>Исковые требования удовлетворить частично.</w:t>
      </w:r>
    </w:p>
    <w:p w:rsidR="00C13780" w:rsidP="00C13780">
      <w:pPr>
        <w:ind w:firstLine="709"/>
        <w:jc w:val="both"/>
      </w:pPr>
      <w:r>
        <w:t>Взыскать с наименование организации в пользу Шпак Б. А. стоимость товара ненадлежащего качества в размере 3700 рублей, неустойку в размере 2257 рублей, денежную компенсацию морального вреда в размере 1000 рублей, всего на общую сумму 6 957 (шесть тысяч девятьсот пятьдесят семь) рублей 00 копеек.</w:t>
      </w:r>
    </w:p>
    <w:p w:rsidR="00C13780" w:rsidP="00C13780">
      <w:pPr>
        <w:ind w:firstLine="709"/>
        <w:jc w:val="both"/>
      </w:pPr>
      <w:r>
        <w:t xml:space="preserve">Взыскать с наименование организации в бюджет Нахимовского района госпошлину в размере 400 рублей. </w:t>
      </w:r>
    </w:p>
    <w:p w:rsidR="00C13780" w:rsidP="00C13780">
      <w:pPr>
        <w:ind w:firstLine="709"/>
        <w:jc w:val="both"/>
      </w:pPr>
      <w: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3780" w:rsidP="00C13780">
      <w:pPr>
        <w:ind w:firstLine="709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C13780" w:rsidP="00C13780">
      <w:pPr>
        <w:ind w:firstLine="709"/>
        <w:jc w:val="both"/>
      </w:pPr>
      <w:r>
        <w:t>Заочное решение суда может быть обжаловано сторонами также в апелляционном порядке в Нахимовский районный суд через мирового судью судебного участка № 18 Нахимовского судебного района города Севастополя,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</w:t>
      </w:r>
      <w:r>
        <w:t xml:space="preserve"> заявления. </w:t>
      </w:r>
    </w:p>
    <w:p w:rsidR="00C13780" w:rsidP="00C13780">
      <w:pPr>
        <w:ind w:firstLine="709"/>
        <w:jc w:val="both"/>
      </w:pPr>
    </w:p>
    <w:p w:rsidR="00C13780" w:rsidP="00C13780">
      <w:pPr>
        <w:ind w:firstLine="709"/>
        <w:jc w:val="both"/>
      </w:pPr>
      <w:r>
        <w:t>Резолютивная часть решения объявлена  20 февраля 2017 г.</w:t>
      </w:r>
    </w:p>
    <w:p w:rsidR="00C13780" w:rsidP="00C13780">
      <w:pPr>
        <w:ind w:firstLine="709"/>
        <w:jc w:val="both"/>
      </w:pPr>
    </w:p>
    <w:p w:rsidR="00C13780" w:rsidP="00C13780">
      <w:pPr>
        <w:ind w:firstLine="709"/>
        <w:jc w:val="both"/>
      </w:pPr>
      <w:r>
        <w:t>Мировой судья –</w:t>
      </w:r>
    </w:p>
    <w:p w:rsidR="00C13780" w:rsidP="00C13780">
      <w:pPr>
        <w:ind w:firstLine="709"/>
        <w:jc w:val="both"/>
      </w:pPr>
    </w:p>
    <w:p w:rsidR="00CE2BEB"/>
    <w:sectPr w:rsidSect="00BC23AC">
      <w:pgSz w:w="12240" w:h="1584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