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8F3E9B" w:rsidP="00FE6BF5">
      <w:pPr>
        <w:pStyle w:val="Title"/>
        <w:ind w:right="-1"/>
        <w:jc w:val="both"/>
        <w:rPr>
          <w:b w:val="0"/>
          <w:color w:val="000000" w:themeColor="text1"/>
          <w:szCs w:val="24"/>
        </w:rPr>
      </w:pPr>
      <w:r w:rsidRPr="008F3E9B">
        <w:rPr>
          <w:color w:val="000000" w:themeColor="text1"/>
          <w:szCs w:val="24"/>
        </w:rPr>
        <w:tab/>
      </w:r>
      <w:r w:rsidRPr="008F3E9B">
        <w:rPr>
          <w:color w:val="000000" w:themeColor="text1"/>
          <w:szCs w:val="24"/>
        </w:rPr>
        <w:tab/>
      </w:r>
      <w:r w:rsidRPr="008F3E9B">
        <w:rPr>
          <w:color w:val="000000" w:themeColor="text1"/>
          <w:szCs w:val="24"/>
        </w:rPr>
        <w:tab/>
      </w:r>
      <w:r w:rsidRPr="008F3E9B">
        <w:rPr>
          <w:color w:val="000000" w:themeColor="text1"/>
          <w:szCs w:val="24"/>
        </w:rPr>
        <w:tab/>
      </w:r>
      <w:r w:rsidRPr="008F3E9B">
        <w:rPr>
          <w:color w:val="000000" w:themeColor="text1"/>
          <w:szCs w:val="24"/>
        </w:rPr>
        <w:tab/>
      </w:r>
      <w:r w:rsidRPr="008F3E9B">
        <w:rPr>
          <w:color w:val="000000" w:themeColor="text1"/>
          <w:szCs w:val="24"/>
        </w:rPr>
        <w:tab/>
      </w:r>
      <w:r w:rsidRPr="008F3E9B">
        <w:rPr>
          <w:color w:val="000000" w:themeColor="text1"/>
          <w:szCs w:val="24"/>
        </w:rPr>
        <w:tab/>
      </w:r>
      <w:r w:rsidRPr="008F3E9B">
        <w:rPr>
          <w:color w:val="000000" w:themeColor="text1"/>
          <w:szCs w:val="24"/>
        </w:rPr>
        <w:tab/>
        <w:t xml:space="preserve">             </w:t>
      </w:r>
      <w:r w:rsidRPr="008F3E9B" w:rsidR="00EB1B68">
        <w:rPr>
          <w:color w:val="000000" w:themeColor="text1"/>
          <w:szCs w:val="24"/>
        </w:rPr>
        <w:t xml:space="preserve"> </w:t>
      </w:r>
      <w:r w:rsidRPr="008F3E9B">
        <w:rPr>
          <w:color w:val="000000" w:themeColor="text1"/>
          <w:szCs w:val="24"/>
        </w:rPr>
        <w:t xml:space="preserve">      </w:t>
      </w:r>
      <w:r w:rsidR="008F59B1">
        <w:rPr>
          <w:color w:val="000000" w:themeColor="text1"/>
          <w:szCs w:val="24"/>
        </w:rPr>
        <w:t xml:space="preserve"> </w:t>
      </w:r>
      <w:r w:rsidRPr="008F3E9B" w:rsidR="001C5D26">
        <w:rPr>
          <w:b w:val="0"/>
          <w:color w:val="000000" w:themeColor="text1"/>
          <w:szCs w:val="24"/>
        </w:rPr>
        <w:t>Дело № 2-</w:t>
      </w:r>
      <w:r w:rsidR="007A74B6">
        <w:rPr>
          <w:b w:val="0"/>
          <w:color w:val="000000" w:themeColor="text1"/>
          <w:szCs w:val="24"/>
        </w:rPr>
        <w:t>1</w:t>
      </w:r>
      <w:r w:rsidR="007821E8">
        <w:rPr>
          <w:b w:val="0"/>
          <w:color w:val="000000" w:themeColor="text1"/>
          <w:szCs w:val="24"/>
        </w:rPr>
        <w:t>318</w:t>
      </w:r>
      <w:r w:rsidR="007A74B6">
        <w:rPr>
          <w:b w:val="0"/>
          <w:color w:val="000000" w:themeColor="text1"/>
          <w:szCs w:val="24"/>
        </w:rPr>
        <w:t>/</w:t>
      </w:r>
      <w:r w:rsidR="008F59B1">
        <w:rPr>
          <w:b w:val="0"/>
          <w:color w:val="000000" w:themeColor="text1"/>
          <w:szCs w:val="24"/>
        </w:rPr>
        <w:t>1</w:t>
      </w:r>
      <w:r w:rsidR="007821E8">
        <w:rPr>
          <w:b w:val="0"/>
          <w:color w:val="000000" w:themeColor="text1"/>
          <w:szCs w:val="24"/>
        </w:rPr>
        <w:t>6</w:t>
      </w:r>
      <w:r w:rsidR="008F59B1">
        <w:rPr>
          <w:b w:val="0"/>
          <w:color w:val="000000" w:themeColor="text1"/>
          <w:szCs w:val="24"/>
        </w:rPr>
        <w:t>/2024</w:t>
      </w:r>
    </w:p>
    <w:p w:rsidR="00006A87" w:rsidRPr="008F3E9B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8F3E9B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9B">
        <w:rPr>
          <w:rFonts w:ascii="Times New Roman" w:hAnsi="Times New Roman" w:cs="Times New Roman"/>
          <w:b/>
          <w:sz w:val="24"/>
          <w:szCs w:val="24"/>
        </w:rPr>
        <w:t>ЗАОЧНОЕ РЕШЕНИЕ</w:t>
      </w:r>
    </w:p>
    <w:p w:rsidR="00006A87" w:rsidRPr="008F3E9B" w:rsidP="00006A87">
      <w:pPr>
        <w:pStyle w:val="Title"/>
        <w:ind w:left="-426" w:right="45" w:firstLine="539"/>
        <w:rPr>
          <w:szCs w:val="24"/>
        </w:rPr>
      </w:pPr>
      <w:r w:rsidRPr="008F3E9B">
        <w:rPr>
          <w:szCs w:val="24"/>
        </w:rPr>
        <w:t>ИМЕНЕМ РОССИЙСКОЙ ФЕДЕРАЦИИ</w:t>
      </w:r>
    </w:p>
    <w:p w:rsidR="00006A87" w:rsidRPr="008F3E9B" w:rsidP="00006A87">
      <w:pPr>
        <w:pStyle w:val="Title"/>
        <w:ind w:left="-426" w:right="45" w:firstLine="539"/>
        <w:rPr>
          <w:b w:val="0"/>
          <w:szCs w:val="24"/>
        </w:rPr>
      </w:pPr>
      <w:r w:rsidRPr="008F3E9B">
        <w:rPr>
          <w:b w:val="0"/>
          <w:szCs w:val="24"/>
        </w:rPr>
        <w:t>(резолютивная часть)</w:t>
      </w:r>
    </w:p>
    <w:p w:rsidR="00006A87" w:rsidRPr="008F3E9B" w:rsidP="00006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8F3E9B" w:rsidP="00771E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371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7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августа </w:t>
      </w:r>
      <w:r w:rsidRPr="008F3E9B" w:rsidR="0090697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8F3E9B" w:rsidR="00771E2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F3E9B" w:rsidR="00906973">
        <w:rPr>
          <w:rFonts w:ascii="Times New Roman" w:hAnsi="Times New Roman" w:cs="Times New Roman"/>
          <w:color w:val="000000" w:themeColor="text1"/>
          <w:sz w:val="24"/>
          <w:szCs w:val="24"/>
        </w:rPr>
        <w:t>4 года</w:t>
      </w:r>
      <w:r w:rsidRPr="008F3E9B" w:rsidR="0090697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F3E9B" w:rsidR="0090697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F3E9B" w:rsidR="0090697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</w:t>
      </w:r>
      <w:r w:rsidRPr="008F3E9B" w:rsidR="00FE6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390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8F3E9B" w:rsidR="00906973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8F3E9B" w:rsidP="00771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D21" w:rsidRPr="008F3E9B" w:rsidP="00771E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E9B">
        <w:rPr>
          <w:rFonts w:ascii="Times New Roman" w:hAnsi="Times New Roman" w:cs="Times New Roman"/>
          <w:sz w:val="24"/>
          <w:szCs w:val="24"/>
        </w:rPr>
        <w:t>Мировой судья судебного участка № 1</w:t>
      </w:r>
      <w:r w:rsidR="007A74B6">
        <w:rPr>
          <w:rFonts w:ascii="Times New Roman" w:hAnsi="Times New Roman" w:cs="Times New Roman"/>
          <w:sz w:val="24"/>
          <w:szCs w:val="24"/>
        </w:rPr>
        <w:t>5</w:t>
      </w:r>
      <w:r w:rsidRPr="008F3E9B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</w:t>
      </w:r>
      <w:r w:rsidR="007821E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F3E9B">
        <w:rPr>
          <w:rFonts w:ascii="Times New Roman" w:hAnsi="Times New Roman" w:cs="Times New Roman"/>
          <w:sz w:val="24"/>
          <w:szCs w:val="24"/>
        </w:rPr>
        <w:t xml:space="preserve">г. Севастополя </w:t>
      </w:r>
      <w:r w:rsidR="007A74B6">
        <w:rPr>
          <w:rFonts w:ascii="Times New Roman" w:hAnsi="Times New Roman" w:cs="Times New Roman"/>
          <w:color w:val="000000" w:themeColor="text1"/>
          <w:sz w:val="24"/>
          <w:szCs w:val="24"/>
        </w:rPr>
        <w:t>Курган А.В.</w:t>
      </w:r>
      <w:r w:rsidR="008F59B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82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исполняющий обязанности мирового судьи судебного участка № 16 </w:t>
      </w:r>
      <w:r w:rsidR="007821E8">
        <w:rPr>
          <w:rFonts w:ascii="Times New Roman" w:hAnsi="Times New Roman" w:cs="Times New Roman"/>
          <w:sz w:val="24"/>
          <w:szCs w:val="24"/>
        </w:rPr>
        <w:t xml:space="preserve">Ленинского судебного района </w:t>
      </w:r>
      <w:r w:rsidRPr="008F3E9B" w:rsidR="007821E8">
        <w:rPr>
          <w:rFonts w:ascii="Times New Roman" w:hAnsi="Times New Roman" w:cs="Times New Roman"/>
          <w:sz w:val="24"/>
          <w:szCs w:val="24"/>
        </w:rPr>
        <w:t>г. Севастополя</w:t>
      </w:r>
      <w:r w:rsidR="007821E8">
        <w:rPr>
          <w:rFonts w:ascii="Times New Roman" w:hAnsi="Times New Roman" w:cs="Times New Roman"/>
          <w:sz w:val="24"/>
          <w:szCs w:val="24"/>
        </w:rPr>
        <w:t>,</w:t>
      </w:r>
    </w:p>
    <w:p w:rsidR="00771E20" w:rsidRPr="008F3E9B" w:rsidP="00771E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8F3E9B">
        <w:rPr>
          <w:rFonts w:ascii="Times New Roman" w:hAnsi="Times New Roman" w:cs="Times New Roman"/>
          <w:sz w:val="24"/>
          <w:szCs w:val="24"/>
        </w:rPr>
        <w:t xml:space="preserve">участием </w:t>
      </w:r>
      <w:r w:rsidR="007821E8">
        <w:rPr>
          <w:rFonts w:ascii="Times New Roman" w:hAnsi="Times New Roman" w:cs="Times New Roman"/>
          <w:sz w:val="24"/>
          <w:szCs w:val="24"/>
        </w:rPr>
        <w:t>помощника судьи Федониной А.П.</w:t>
      </w:r>
      <w:r w:rsidRPr="008F3E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6A87" w:rsidRPr="008F3E9B" w:rsidP="003905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E9B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 w:rsidRPr="008F3E9B" w:rsidR="00DE7BC8">
        <w:rPr>
          <w:rFonts w:ascii="Times New Roman" w:hAnsi="Times New Roman" w:cs="Times New Roman"/>
          <w:sz w:val="24"/>
          <w:szCs w:val="24"/>
        </w:rPr>
        <w:t xml:space="preserve"> </w:t>
      </w:r>
      <w:r w:rsidRPr="008F3E9B" w:rsidR="002261C8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371D60">
        <w:rPr>
          <w:rFonts w:ascii="Times New Roman" w:hAnsi="Times New Roman" w:cs="Times New Roman"/>
          <w:sz w:val="24"/>
          <w:szCs w:val="24"/>
        </w:rPr>
        <w:t>Микрокредитной компании «</w:t>
      </w:r>
      <w:r w:rsidR="007821E8">
        <w:rPr>
          <w:rFonts w:ascii="Times New Roman" w:hAnsi="Times New Roman" w:cs="Times New Roman"/>
          <w:sz w:val="24"/>
          <w:szCs w:val="24"/>
        </w:rPr>
        <w:t>Земля 12</w:t>
      </w:r>
      <w:r w:rsidR="00371D60">
        <w:rPr>
          <w:rFonts w:ascii="Times New Roman" w:hAnsi="Times New Roman" w:cs="Times New Roman"/>
          <w:sz w:val="24"/>
          <w:szCs w:val="24"/>
        </w:rPr>
        <w:t xml:space="preserve">» к </w:t>
      </w:r>
      <w:r w:rsidR="007821E8">
        <w:rPr>
          <w:rFonts w:ascii="Times New Roman" w:hAnsi="Times New Roman" w:cs="Times New Roman"/>
          <w:sz w:val="24"/>
          <w:szCs w:val="24"/>
        </w:rPr>
        <w:t xml:space="preserve">Звягинцевой </w:t>
      </w:r>
      <w:r w:rsidR="00125A26">
        <w:rPr>
          <w:rFonts w:ascii="Times New Roman" w:hAnsi="Times New Roman" w:cs="Times New Roman"/>
          <w:sz w:val="24"/>
          <w:szCs w:val="24"/>
        </w:rPr>
        <w:t>И.Н.</w:t>
      </w:r>
      <w:r w:rsidRPr="008F3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3E9B" w:rsidR="00C3632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F3E9B" w:rsidR="00D06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взыскании</w:t>
      </w:r>
      <w:r w:rsidRPr="008F3E9B" w:rsidR="008D1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задолженности по</w:t>
      </w:r>
      <w:r w:rsidRPr="008F3E9B" w:rsidR="00DE7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</w:t>
      </w:r>
      <w:r w:rsidRPr="008F3E9B" w:rsidR="00771E2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8F3E9B" w:rsidR="00D65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займа</w:t>
      </w:r>
      <w:r w:rsidRPr="008F3E9B" w:rsidR="008D13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F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6A87" w:rsidRPr="008F3E9B" w:rsidP="003905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E9B">
        <w:rPr>
          <w:rFonts w:ascii="Times New Roman" w:hAnsi="Times New Roman" w:cs="Times New Roman"/>
          <w:sz w:val="24"/>
          <w:szCs w:val="24"/>
        </w:rPr>
        <w:tab/>
      </w:r>
      <w:r w:rsidRPr="008F3E9B">
        <w:rPr>
          <w:rFonts w:ascii="Times New Roman" w:hAnsi="Times New Roman" w:cs="Times New Roman"/>
          <w:sz w:val="24"/>
          <w:szCs w:val="24"/>
        </w:rPr>
        <w:tab/>
      </w:r>
      <w:r w:rsidRPr="008F3E9B">
        <w:rPr>
          <w:rFonts w:ascii="Times New Roman" w:hAnsi="Times New Roman" w:cs="Times New Roman"/>
          <w:sz w:val="24"/>
          <w:szCs w:val="24"/>
        </w:rPr>
        <w:tab/>
      </w:r>
      <w:r w:rsidRPr="008F3E9B">
        <w:rPr>
          <w:rFonts w:ascii="Times New Roman" w:hAnsi="Times New Roman" w:cs="Times New Roman"/>
          <w:sz w:val="24"/>
          <w:szCs w:val="24"/>
        </w:rPr>
        <w:tab/>
      </w:r>
      <w:r w:rsidRPr="008F3E9B">
        <w:rPr>
          <w:rFonts w:ascii="Times New Roman" w:hAnsi="Times New Roman" w:cs="Times New Roman"/>
          <w:b/>
          <w:sz w:val="24"/>
          <w:szCs w:val="24"/>
        </w:rPr>
        <w:tab/>
      </w:r>
    </w:p>
    <w:p w:rsidR="00924187" w:rsidRPr="008F3E9B" w:rsidP="00390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9B">
        <w:rPr>
          <w:rFonts w:ascii="Times New Roman" w:hAnsi="Times New Roman" w:cs="Times New Roman"/>
          <w:sz w:val="24"/>
          <w:szCs w:val="24"/>
        </w:rPr>
        <w:t xml:space="preserve">руководствуясь ст.ст.3, 12, 55, 56, 59, 60, 67, </w:t>
      </w:r>
      <w:r w:rsidR="005556A6">
        <w:rPr>
          <w:rFonts w:ascii="Times New Roman" w:hAnsi="Times New Roman" w:cs="Times New Roman"/>
          <w:sz w:val="24"/>
          <w:szCs w:val="24"/>
        </w:rPr>
        <w:t xml:space="preserve">93, 94, </w:t>
      </w:r>
      <w:r w:rsidRPr="008F3E9B" w:rsidR="008D1371">
        <w:rPr>
          <w:rFonts w:ascii="Times New Roman" w:hAnsi="Times New Roman" w:cs="Times New Roman"/>
          <w:sz w:val="24"/>
          <w:szCs w:val="24"/>
        </w:rPr>
        <w:t>98</w:t>
      </w:r>
      <w:r w:rsidRPr="008F3E9B">
        <w:rPr>
          <w:rFonts w:ascii="Times New Roman" w:hAnsi="Times New Roman" w:cs="Times New Roman"/>
          <w:sz w:val="24"/>
          <w:szCs w:val="24"/>
        </w:rPr>
        <w:t>,</w:t>
      </w:r>
      <w:r w:rsidRPr="008F3E9B" w:rsidR="008D1371">
        <w:rPr>
          <w:rFonts w:ascii="Times New Roman" w:hAnsi="Times New Roman" w:cs="Times New Roman"/>
          <w:sz w:val="24"/>
          <w:szCs w:val="24"/>
        </w:rPr>
        <w:t xml:space="preserve"> 167,</w:t>
      </w:r>
      <w:r w:rsidRPr="008F3E9B">
        <w:rPr>
          <w:rFonts w:ascii="Times New Roman" w:hAnsi="Times New Roman" w:cs="Times New Roman"/>
          <w:sz w:val="24"/>
          <w:szCs w:val="24"/>
        </w:rPr>
        <w:t xml:space="preserve"> 198, 199</w:t>
      </w:r>
      <w:r w:rsidRPr="008F3E9B" w:rsidR="008D1371">
        <w:rPr>
          <w:rFonts w:ascii="Times New Roman" w:hAnsi="Times New Roman" w:cs="Times New Roman"/>
          <w:sz w:val="24"/>
          <w:szCs w:val="24"/>
        </w:rPr>
        <w:t xml:space="preserve">, </w:t>
      </w:r>
      <w:r w:rsidRPr="008F3E9B" w:rsidR="008D1371">
        <w:rPr>
          <w:rFonts w:ascii="Times New Roman" w:hAnsi="Times New Roman" w:cs="Times New Roman"/>
          <w:color w:val="000000" w:themeColor="text1"/>
          <w:sz w:val="24"/>
          <w:szCs w:val="24"/>
        </w:rPr>
        <w:t>233-235</w:t>
      </w:r>
      <w:r w:rsidRPr="008F3E9B">
        <w:rPr>
          <w:rFonts w:ascii="Times New Roman" w:hAnsi="Times New Roman" w:cs="Times New Roman"/>
          <w:sz w:val="24"/>
          <w:szCs w:val="24"/>
        </w:rPr>
        <w:t xml:space="preserve"> Г</w:t>
      </w:r>
      <w:r w:rsidRPr="008F3E9B" w:rsidR="00DC596F">
        <w:rPr>
          <w:rFonts w:ascii="Times New Roman" w:hAnsi="Times New Roman" w:cs="Times New Roman"/>
          <w:sz w:val="24"/>
          <w:szCs w:val="24"/>
        </w:rPr>
        <w:t xml:space="preserve">ражданского процессуального кодекса </w:t>
      </w:r>
      <w:r w:rsidRPr="008F3E9B">
        <w:rPr>
          <w:rFonts w:ascii="Times New Roman" w:hAnsi="Times New Roman" w:cs="Times New Roman"/>
          <w:sz w:val="24"/>
          <w:szCs w:val="24"/>
        </w:rPr>
        <w:t xml:space="preserve">РФ, </w:t>
      </w:r>
    </w:p>
    <w:p w:rsidR="003905B2" w:rsidP="00390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9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06A87" w:rsidRPr="008F3E9B" w:rsidP="00390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9B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8F3E9B" w:rsidP="003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EB1" w:rsidRPr="008F3E9B" w:rsidP="003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9B">
        <w:rPr>
          <w:rFonts w:ascii="Times New Roman" w:hAnsi="Times New Roman" w:cs="Times New Roman"/>
          <w:sz w:val="24"/>
          <w:szCs w:val="24"/>
        </w:rPr>
        <w:t>Иск удовлетворить.</w:t>
      </w:r>
    </w:p>
    <w:p w:rsidR="003905B2" w:rsidRPr="00856250" w:rsidP="00856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E9B">
        <w:rPr>
          <w:rFonts w:ascii="Times New Roman" w:hAnsi="Times New Roman" w:cs="Times New Roman"/>
          <w:sz w:val="24"/>
          <w:szCs w:val="24"/>
        </w:rPr>
        <w:t>Взыскать с</w:t>
      </w:r>
      <w:r w:rsidRPr="008F3E9B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7821E8">
        <w:rPr>
          <w:rFonts w:ascii="Times New Roman" w:eastAsia="Calibri" w:hAnsi="Times New Roman" w:cs="Times New Roman"/>
          <w:sz w:val="24"/>
          <w:szCs w:val="24"/>
        </w:rPr>
        <w:t xml:space="preserve">Звягинцевой </w:t>
      </w:r>
      <w:r w:rsidR="00125A26">
        <w:rPr>
          <w:rFonts w:ascii="Times New Roman" w:eastAsia="Calibri" w:hAnsi="Times New Roman" w:cs="Times New Roman"/>
          <w:sz w:val="24"/>
          <w:szCs w:val="24"/>
        </w:rPr>
        <w:t>И.Н.</w:t>
      </w:r>
      <w:r w:rsidRPr="007821E8" w:rsidR="00782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5A26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Pr="008F3E9B" w:rsidR="00037CE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8F3E9B">
        <w:rPr>
          <w:rStyle w:val="hps"/>
          <w:rFonts w:ascii="Times New Roman" w:hAnsi="Times New Roman" w:cs="Times New Roman"/>
          <w:sz w:val="24"/>
          <w:szCs w:val="24"/>
        </w:rPr>
        <w:t xml:space="preserve"> пользу </w:t>
      </w:r>
      <w:r w:rsidRPr="003205B9" w:rsidR="003205B9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Микрокредитной компании «Земля 12» </w:t>
      </w:r>
      <w:r w:rsidRPr="008F3E9B" w:rsidR="00E50EB1">
        <w:rPr>
          <w:rFonts w:ascii="Times New Roman" w:hAnsi="Times New Roman" w:cs="Times New Roman"/>
          <w:sz w:val="24"/>
          <w:szCs w:val="24"/>
        </w:rPr>
        <w:t>(ИНН</w:t>
      </w:r>
      <w:r w:rsidR="003205B9">
        <w:rPr>
          <w:rFonts w:ascii="Times New Roman" w:hAnsi="Times New Roman" w:cs="Times New Roman"/>
          <w:sz w:val="24"/>
          <w:szCs w:val="24"/>
        </w:rPr>
        <w:t>7801641104</w:t>
      </w:r>
      <w:r w:rsidRPr="008F3E9B" w:rsidR="00E50EB1">
        <w:rPr>
          <w:rFonts w:ascii="Times New Roman" w:hAnsi="Times New Roman" w:cs="Times New Roman"/>
          <w:sz w:val="24"/>
          <w:szCs w:val="24"/>
        </w:rPr>
        <w:t xml:space="preserve">) </w:t>
      </w:r>
      <w:r w:rsidRPr="008F3E9B">
        <w:rPr>
          <w:rFonts w:ascii="Times New Roman" w:hAnsi="Times New Roman" w:cs="Times New Roman"/>
          <w:color w:val="000000"/>
          <w:sz w:val="24"/>
          <w:szCs w:val="24"/>
        </w:rPr>
        <w:t xml:space="preserve">задолженность по договору займа </w:t>
      </w:r>
      <w:r w:rsidR="003205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3205B9">
        <w:rPr>
          <w:rFonts w:ascii="Times New Roman" w:eastAsia="Times New Roman" w:hAnsi="Times New Roman" w:cs="Times New Roman"/>
          <w:color w:val="000000"/>
          <w:sz w:val="24"/>
          <w:szCs w:val="24"/>
        </w:rPr>
        <w:t>1-540147276622392</w:t>
      </w:r>
      <w:r w:rsidR="00371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3205B9">
        <w:rPr>
          <w:rFonts w:ascii="Times New Roman" w:eastAsia="Times New Roman" w:hAnsi="Times New Roman" w:cs="Times New Roman"/>
          <w:color w:val="000000"/>
          <w:sz w:val="24"/>
          <w:szCs w:val="24"/>
        </w:rPr>
        <w:t>02.04.2023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556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состоящую из суммы займа в размере </w:t>
      </w:r>
      <w:r w:rsidR="003205B9">
        <w:rPr>
          <w:rFonts w:ascii="Times New Roman" w:eastAsia="Times New Roman" w:hAnsi="Times New Roman" w:cs="Times New Roman"/>
          <w:color w:val="000000"/>
          <w:sz w:val="24"/>
          <w:szCs w:val="24"/>
        </w:rPr>
        <w:t>8342,59</w:t>
      </w:r>
      <w:r w:rsidRPr="008F3E9B" w:rsidR="00F6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>руб., процентов за пользование займом за период</w:t>
      </w:r>
      <w:r w:rsidRPr="008F3E9B" w:rsidR="00693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01.07.2023 по 10.06.2024 </w:t>
      </w:r>
      <w:r w:rsidRPr="008F3E9B" w:rsidR="00693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сумме </w:t>
      </w:r>
      <w:r w:rsidR="003205B9">
        <w:rPr>
          <w:rFonts w:ascii="Times New Roman" w:eastAsia="Times New Roman" w:hAnsi="Times New Roman" w:cs="Times New Roman"/>
          <w:color w:val="000000"/>
          <w:sz w:val="24"/>
          <w:szCs w:val="24"/>
        </w:rPr>
        <w:t>14207,04</w:t>
      </w:r>
      <w:r w:rsidR="00716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 w:rsidRPr="008F3E9B" w:rsidR="00DC59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6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штрафа </w:t>
      </w:r>
      <w:r w:rsidR="00BD6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период с </w:t>
      </w:r>
      <w:r w:rsidR="003205B9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BD6722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3205B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D6722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3205B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D6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32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16.10.2023 </w:t>
      </w:r>
      <w:r w:rsidR="00BD6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сумме </w:t>
      </w:r>
      <w:r w:rsidR="003205B9">
        <w:rPr>
          <w:rFonts w:ascii="Times New Roman" w:eastAsia="Times New Roman" w:hAnsi="Times New Roman" w:cs="Times New Roman"/>
          <w:color w:val="000000"/>
          <w:sz w:val="24"/>
          <w:szCs w:val="24"/>
        </w:rPr>
        <w:t>450,36</w:t>
      </w:r>
      <w:r w:rsidR="00AC0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  <w:r w:rsidR="00BD6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54AEA" w:rsidR="005556A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D54AEA" w:rsidR="005556A6">
        <w:rPr>
          <w:rFonts w:ascii="Times New Roman" w:hAnsi="Times New Roman" w:cs="Times New Roman"/>
          <w:sz w:val="24"/>
          <w:szCs w:val="24"/>
        </w:rPr>
        <w:t>удебные расходы</w:t>
      </w:r>
      <w:r w:rsidR="00371D60">
        <w:rPr>
          <w:rFonts w:ascii="Times New Roman" w:hAnsi="Times New Roman" w:cs="Times New Roman"/>
          <w:sz w:val="24"/>
          <w:szCs w:val="24"/>
        </w:rPr>
        <w:t xml:space="preserve"> 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оплате государственной пошлины в сумме </w:t>
      </w:r>
      <w:r w:rsidR="003205B9">
        <w:rPr>
          <w:rFonts w:ascii="Times New Roman" w:eastAsia="Times New Roman" w:hAnsi="Times New Roman" w:cs="Times New Roman"/>
          <w:color w:val="000000"/>
          <w:sz w:val="24"/>
          <w:szCs w:val="24"/>
        </w:rPr>
        <w:t>850</w:t>
      </w:r>
      <w:r w:rsidR="002C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r w:rsidR="00856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>а всего –</w:t>
      </w:r>
      <w:r w:rsidRPr="008F3E9B" w:rsidR="00BA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6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23849,99 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r w:rsidRPr="008F3E9B" w:rsidR="00EB1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596F" w:rsidRPr="008F3E9B" w:rsidP="00390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E9B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8F3E9B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8F3E9B">
        <w:rPr>
          <w:rFonts w:ascii="Times New Roman" w:eastAsia="Times New Roman" w:hAnsi="Times New Roman" w:cs="Times New Roman"/>
          <w:sz w:val="24"/>
          <w:szCs w:val="24"/>
        </w:rPr>
        <w:t>заявление об отмене заочного решения в течение семи дней со дня вручения ему копии решения.</w:t>
      </w:r>
    </w:p>
    <w:p w:rsidR="00DC596F" w:rsidRPr="008F3E9B" w:rsidP="00390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E9B">
        <w:rPr>
          <w:rFonts w:ascii="Times New Roman" w:eastAsia="Times New Roman" w:hAnsi="Times New Roman" w:cs="Times New Roman"/>
          <w:sz w:val="24"/>
          <w:szCs w:val="24"/>
        </w:rPr>
        <w:t>Заочное решение может быть обжаловано и</w:t>
      </w:r>
      <w:r w:rsidRPr="008F3E9B">
        <w:rPr>
          <w:rFonts w:ascii="Times New Roman" w:hAnsi="Times New Roman" w:cs="Times New Roman"/>
          <w:sz w:val="24"/>
          <w:szCs w:val="24"/>
        </w:rPr>
        <w:t xml:space="preserve">ными лицами, участвующими в деле, </w:t>
      </w:r>
      <w:r w:rsidRPr="008F3E9B">
        <w:rPr>
          <w:rFonts w:ascii="Times New Roman" w:eastAsia="Times New Roman" w:hAnsi="Times New Roman" w:cs="Times New Roman"/>
          <w:sz w:val="24"/>
          <w:szCs w:val="24"/>
        </w:rPr>
        <w:t xml:space="preserve">в апелляционном порядке в </w:t>
      </w:r>
      <w:r w:rsidRPr="008F3E9B">
        <w:rPr>
          <w:rFonts w:ascii="Times New Roman" w:hAnsi="Times New Roman" w:cs="Times New Roman"/>
          <w:sz w:val="24"/>
          <w:szCs w:val="24"/>
        </w:rPr>
        <w:t xml:space="preserve">Ленинский районный суд города Севастополя </w:t>
      </w:r>
      <w:r w:rsidRPr="008F3E9B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истечении срока подачи ответчиком заявления об отмене заочного решения</w:t>
      </w:r>
      <w:r w:rsidRPr="008F3E9B">
        <w:rPr>
          <w:rFonts w:ascii="Times New Roman" w:hAnsi="Times New Roman" w:cs="Times New Roman"/>
          <w:sz w:val="24"/>
          <w:szCs w:val="24"/>
        </w:rPr>
        <w:t xml:space="preserve"> </w:t>
      </w:r>
      <w:r w:rsidRPr="008F3E9B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8F3E9B">
        <w:rPr>
          <w:rFonts w:ascii="Times New Roman" w:hAnsi="Times New Roman" w:cs="Times New Roman"/>
          <w:sz w:val="24"/>
          <w:szCs w:val="24"/>
        </w:rPr>
        <w:t>мировому судье</w:t>
      </w:r>
      <w:r w:rsidRPr="008F3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96F" w:rsidRPr="008F3E9B" w:rsidP="00555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F3E9B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006A87" w:rsidRPr="008F3E9B" w:rsidP="00506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579" w:rsidRPr="008F3E9B" w:rsidP="00AC060C">
      <w:pPr>
        <w:spacing w:after="0" w:line="240" w:lineRule="auto"/>
        <w:ind w:left="1" w:firstLine="709"/>
        <w:rPr>
          <w:rFonts w:ascii="Times New Roman" w:hAnsi="Times New Roman" w:cs="Times New Roman"/>
          <w:sz w:val="24"/>
          <w:szCs w:val="24"/>
        </w:rPr>
      </w:pPr>
      <w:r w:rsidRPr="008F3E9B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="00AC0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А.В. Курган </w:t>
      </w:r>
    </w:p>
    <w:sectPr w:rsidSect="00073D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32C18"/>
    <w:rsid w:val="00037CE6"/>
    <w:rsid w:val="00073D21"/>
    <w:rsid w:val="00074705"/>
    <w:rsid w:val="0008375A"/>
    <w:rsid w:val="001011E5"/>
    <w:rsid w:val="00125A26"/>
    <w:rsid w:val="0016038F"/>
    <w:rsid w:val="001C5D26"/>
    <w:rsid w:val="001D5BC8"/>
    <w:rsid w:val="002261C8"/>
    <w:rsid w:val="002C1950"/>
    <w:rsid w:val="002C5501"/>
    <w:rsid w:val="002E67B8"/>
    <w:rsid w:val="003205B9"/>
    <w:rsid w:val="00326A2F"/>
    <w:rsid w:val="003502F8"/>
    <w:rsid w:val="00371D60"/>
    <w:rsid w:val="003905B2"/>
    <w:rsid w:val="003D45AE"/>
    <w:rsid w:val="003F5370"/>
    <w:rsid w:val="00480A49"/>
    <w:rsid w:val="004B1C6F"/>
    <w:rsid w:val="004B3473"/>
    <w:rsid w:val="004C2D8C"/>
    <w:rsid w:val="005063D4"/>
    <w:rsid w:val="005333C0"/>
    <w:rsid w:val="005556A6"/>
    <w:rsid w:val="0058391C"/>
    <w:rsid w:val="005A1B00"/>
    <w:rsid w:val="005D0C64"/>
    <w:rsid w:val="005D620C"/>
    <w:rsid w:val="00693014"/>
    <w:rsid w:val="006C57A3"/>
    <w:rsid w:val="006D0486"/>
    <w:rsid w:val="00716BD9"/>
    <w:rsid w:val="007323B5"/>
    <w:rsid w:val="0073728A"/>
    <w:rsid w:val="00771E20"/>
    <w:rsid w:val="007755E5"/>
    <w:rsid w:val="00781DE5"/>
    <w:rsid w:val="007821E8"/>
    <w:rsid w:val="00792E1F"/>
    <w:rsid w:val="007A74B6"/>
    <w:rsid w:val="007F61AB"/>
    <w:rsid w:val="00827249"/>
    <w:rsid w:val="00852FE4"/>
    <w:rsid w:val="00856250"/>
    <w:rsid w:val="008828D2"/>
    <w:rsid w:val="008C5E7D"/>
    <w:rsid w:val="008D1371"/>
    <w:rsid w:val="008F3E9B"/>
    <w:rsid w:val="008F59B1"/>
    <w:rsid w:val="008F7579"/>
    <w:rsid w:val="00906973"/>
    <w:rsid w:val="00924187"/>
    <w:rsid w:val="009746EF"/>
    <w:rsid w:val="009949A4"/>
    <w:rsid w:val="00A00283"/>
    <w:rsid w:val="00A35C82"/>
    <w:rsid w:val="00A64930"/>
    <w:rsid w:val="00A745A6"/>
    <w:rsid w:val="00AA357A"/>
    <w:rsid w:val="00AB1C9C"/>
    <w:rsid w:val="00AC060C"/>
    <w:rsid w:val="00AF45E6"/>
    <w:rsid w:val="00B36DE2"/>
    <w:rsid w:val="00B5122C"/>
    <w:rsid w:val="00BA3750"/>
    <w:rsid w:val="00BD6722"/>
    <w:rsid w:val="00C36320"/>
    <w:rsid w:val="00C8592E"/>
    <w:rsid w:val="00CC6821"/>
    <w:rsid w:val="00CE31DE"/>
    <w:rsid w:val="00D0618C"/>
    <w:rsid w:val="00D27E90"/>
    <w:rsid w:val="00D32020"/>
    <w:rsid w:val="00D37E6F"/>
    <w:rsid w:val="00D43BCB"/>
    <w:rsid w:val="00D52ADD"/>
    <w:rsid w:val="00D54AEA"/>
    <w:rsid w:val="00D6075C"/>
    <w:rsid w:val="00D655EC"/>
    <w:rsid w:val="00D84962"/>
    <w:rsid w:val="00DC596F"/>
    <w:rsid w:val="00DE7BC8"/>
    <w:rsid w:val="00E50EB1"/>
    <w:rsid w:val="00EA295C"/>
    <w:rsid w:val="00EB1B68"/>
    <w:rsid w:val="00F34012"/>
    <w:rsid w:val="00F67FAE"/>
    <w:rsid w:val="00FA64F8"/>
    <w:rsid w:val="00FE6B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character" w:customStyle="1" w:styleId="FontStyle13">
    <w:name w:val="Font Style13"/>
    <w:uiPriority w:val="99"/>
    <w:rsid w:val="00FE6BF5"/>
    <w:rPr>
      <w:rFonts w:ascii="Times New Roman" w:hAnsi="Times New Roman" w:cs="Times New Roman"/>
      <w:sz w:val="28"/>
      <w:szCs w:val="28"/>
    </w:rPr>
  </w:style>
  <w:style w:type="paragraph" w:styleId="NormalWeb">
    <w:name w:val="Normal (Web)"/>
    <w:basedOn w:val="Normal"/>
    <w:rsid w:val="00FE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FE6BF5"/>
  </w:style>
  <w:style w:type="paragraph" w:styleId="BalloonText">
    <w:name w:val="Balloon Text"/>
    <w:basedOn w:val="Normal"/>
    <w:link w:val="a1"/>
    <w:uiPriority w:val="99"/>
    <w:semiHidden/>
    <w:unhideWhenUsed/>
    <w:rsid w:val="00EA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A2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