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7176D9" w:rsidP="007176D9">
      <w:pPr>
        <w:pStyle w:val="Title"/>
        <w:jc w:val="both"/>
        <w:rPr>
          <w:b w:val="0"/>
          <w:color w:val="000000" w:themeColor="text1"/>
          <w:szCs w:val="24"/>
        </w:rPr>
      </w:pPr>
      <w:r w:rsidRPr="007176D9">
        <w:rPr>
          <w:color w:val="000000" w:themeColor="text1"/>
          <w:szCs w:val="24"/>
        </w:rPr>
        <w:tab/>
      </w:r>
      <w:r w:rsidRPr="007176D9">
        <w:rPr>
          <w:color w:val="000000" w:themeColor="text1"/>
          <w:szCs w:val="24"/>
        </w:rPr>
        <w:tab/>
      </w:r>
      <w:r w:rsidRPr="007176D9">
        <w:rPr>
          <w:color w:val="000000" w:themeColor="text1"/>
          <w:szCs w:val="24"/>
        </w:rPr>
        <w:tab/>
      </w:r>
      <w:r w:rsidRPr="007176D9">
        <w:rPr>
          <w:color w:val="000000" w:themeColor="text1"/>
          <w:szCs w:val="24"/>
        </w:rPr>
        <w:tab/>
      </w:r>
      <w:r w:rsidRPr="007176D9">
        <w:rPr>
          <w:color w:val="000000" w:themeColor="text1"/>
          <w:szCs w:val="24"/>
        </w:rPr>
        <w:tab/>
      </w:r>
      <w:r w:rsidRPr="007176D9">
        <w:rPr>
          <w:color w:val="000000" w:themeColor="text1"/>
          <w:szCs w:val="24"/>
        </w:rPr>
        <w:tab/>
      </w:r>
      <w:r w:rsidRPr="007176D9">
        <w:rPr>
          <w:color w:val="000000" w:themeColor="text1"/>
          <w:szCs w:val="24"/>
        </w:rPr>
        <w:tab/>
      </w:r>
      <w:r w:rsidRPr="007176D9">
        <w:rPr>
          <w:color w:val="000000" w:themeColor="text1"/>
          <w:szCs w:val="24"/>
        </w:rPr>
        <w:tab/>
        <w:t xml:space="preserve">                  </w:t>
      </w:r>
      <w:r w:rsidR="00920689">
        <w:rPr>
          <w:color w:val="000000" w:themeColor="text1"/>
          <w:szCs w:val="24"/>
        </w:rPr>
        <w:t xml:space="preserve">  </w:t>
      </w:r>
      <w:r w:rsidR="004478A9">
        <w:rPr>
          <w:color w:val="000000" w:themeColor="text1"/>
          <w:szCs w:val="24"/>
        </w:rPr>
        <w:t xml:space="preserve"> </w:t>
      </w:r>
      <w:r w:rsidRPr="007176D9" w:rsidR="001C5D26">
        <w:rPr>
          <w:b w:val="0"/>
          <w:color w:val="000000" w:themeColor="text1"/>
          <w:szCs w:val="24"/>
        </w:rPr>
        <w:t xml:space="preserve">Дело № </w:t>
      </w:r>
      <w:r w:rsidRPr="007176D9" w:rsidR="007176D9">
        <w:rPr>
          <w:b w:val="0"/>
          <w:color w:val="000000" w:themeColor="text1"/>
          <w:szCs w:val="24"/>
        </w:rPr>
        <w:t>2</w:t>
      </w:r>
      <w:r w:rsidRPr="007176D9" w:rsidR="001C5D26">
        <w:rPr>
          <w:b w:val="0"/>
          <w:color w:val="000000" w:themeColor="text1"/>
          <w:szCs w:val="24"/>
        </w:rPr>
        <w:t>-</w:t>
      </w:r>
      <w:r w:rsidR="008D5CB8">
        <w:rPr>
          <w:b w:val="0"/>
          <w:color w:val="000000" w:themeColor="text1"/>
          <w:szCs w:val="24"/>
        </w:rPr>
        <w:t>1238</w:t>
      </w:r>
      <w:r w:rsidR="004478A9">
        <w:rPr>
          <w:b w:val="0"/>
          <w:color w:val="000000" w:themeColor="text1"/>
          <w:szCs w:val="24"/>
        </w:rPr>
        <w:t>/1</w:t>
      </w:r>
      <w:r w:rsidR="008D5CB8">
        <w:rPr>
          <w:b w:val="0"/>
          <w:color w:val="000000" w:themeColor="text1"/>
          <w:szCs w:val="24"/>
        </w:rPr>
        <w:t>6</w:t>
      </w:r>
      <w:r w:rsidR="004478A9">
        <w:rPr>
          <w:b w:val="0"/>
          <w:color w:val="000000" w:themeColor="text1"/>
          <w:szCs w:val="24"/>
        </w:rPr>
        <w:t>/2024</w:t>
      </w:r>
    </w:p>
    <w:p w:rsidR="00006A87" w:rsidRPr="007176D9" w:rsidP="00717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4E19" w:rsidRPr="00B36DE2" w:rsidP="00424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82ED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24E19" w:rsidRPr="00B36DE2" w:rsidP="00424E19">
      <w:pPr>
        <w:pStyle w:val="Title"/>
        <w:ind w:left="-426" w:right="45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424E19" w:rsidRPr="00B36DE2" w:rsidP="00424E19">
      <w:pPr>
        <w:pStyle w:val="Title"/>
        <w:ind w:left="-426" w:right="45" w:firstLine="539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7176D9" w:rsidP="00424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7176D9" w:rsidP="007176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424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августа </w:t>
      </w:r>
      <w:r w:rsidRPr="007176D9" w:rsidR="000B708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46BE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24E1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176D9" w:rsidR="000B7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7176D9" w:rsidR="000B70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176D9" w:rsidR="000B70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176D9" w:rsidR="000B70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176D9" w:rsidR="000B70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006A87" w:rsidRPr="007176D9" w:rsidP="007176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DD9" w:rsidP="007176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6D9">
        <w:rPr>
          <w:rFonts w:ascii="Times New Roman" w:hAnsi="Times New Roman" w:cs="Times New Roman"/>
          <w:sz w:val="24"/>
          <w:szCs w:val="24"/>
        </w:rPr>
        <w:t>Мировой судья судебного участка</w:t>
      </w:r>
      <w:r w:rsidR="00B841F9">
        <w:rPr>
          <w:rFonts w:ascii="Times New Roman" w:hAnsi="Times New Roman" w:cs="Times New Roman"/>
          <w:sz w:val="24"/>
          <w:szCs w:val="24"/>
        </w:rPr>
        <w:t xml:space="preserve"> </w:t>
      </w:r>
      <w:r w:rsidRPr="007176D9">
        <w:rPr>
          <w:rFonts w:ascii="Times New Roman" w:hAnsi="Times New Roman" w:cs="Times New Roman"/>
          <w:sz w:val="24"/>
          <w:szCs w:val="24"/>
        </w:rPr>
        <w:t>№</w:t>
      </w:r>
      <w:r w:rsidR="007176D9">
        <w:rPr>
          <w:rFonts w:ascii="Times New Roman" w:hAnsi="Times New Roman" w:cs="Times New Roman"/>
          <w:sz w:val="24"/>
          <w:szCs w:val="24"/>
        </w:rPr>
        <w:t xml:space="preserve"> </w:t>
      </w:r>
      <w:r w:rsidRPr="007176D9">
        <w:rPr>
          <w:rFonts w:ascii="Times New Roman" w:hAnsi="Times New Roman" w:cs="Times New Roman"/>
          <w:sz w:val="24"/>
          <w:szCs w:val="24"/>
        </w:rPr>
        <w:t>1</w:t>
      </w:r>
      <w:r w:rsidR="008D5CB8">
        <w:rPr>
          <w:rFonts w:ascii="Times New Roman" w:hAnsi="Times New Roman" w:cs="Times New Roman"/>
          <w:sz w:val="24"/>
          <w:szCs w:val="24"/>
        </w:rPr>
        <w:t>5</w:t>
      </w:r>
      <w:r w:rsidR="00F46BE9">
        <w:rPr>
          <w:rFonts w:ascii="Times New Roman" w:hAnsi="Times New Roman" w:cs="Times New Roman"/>
          <w:sz w:val="24"/>
          <w:szCs w:val="24"/>
        </w:rPr>
        <w:t xml:space="preserve"> </w:t>
      </w:r>
      <w:r w:rsidRPr="007176D9" w:rsidR="00F46BE9">
        <w:rPr>
          <w:rFonts w:ascii="Times New Roman" w:hAnsi="Times New Roman" w:cs="Times New Roman"/>
          <w:sz w:val="24"/>
          <w:szCs w:val="24"/>
        </w:rPr>
        <w:t>Ленинского судебного района г. Севастополя</w:t>
      </w:r>
      <w:r w:rsidRPr="007176D9">
        <w:rPr>
          <w:rFonts w:ascii="Times New Roman" w:hAnsi="Times New Roman" w:cs="Times New Roman"/>
          <w:sz w:val="24"/>
          <w:szCs w:val="24"/>
        </w:rPr>
        <w:t xml:space="preserve"> </w:t>
      </w:r>
      <w:r w:rsidR="008D5CB8">
        <w:rPr>
          <w:rFonts w:ascii="Times New Roman" w:hAnsi="Times New Roman" w:cs="Times New Roman"/>
          <w:color w:val="000000" w:themeColor="text1"/>
          <w:sz w:val="24"/>
          <w:szCs w:val="24"/>
        </w:rPr>
        <w:t>Курган А.В.</w:t>
      </w:r>
      <w:r w:rsidRPr="007176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78A9">
        <w:rPr>
          <w:rFonts w:ascii="Times New Roman" w:hAnsi="Times New Roman" w:cs="Times New Roman"/>
          <w:color w:val="000000" w:themeColor="text1"/>
          <w:sz w:val="24"/>
          <w:szCs w:val="24"/>
        </w:rPr>
        <w:t>исполняющий обязанности мирового судьи судебного участка №1</w:t>
      </w:r>
      <w:r w:rsidR="008D5CB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47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Ленинского судебного района г. Севастополя,</w:t>
      </w:r>
    </w:p>
    <w:p w:rsidR="00006A87" w:rsidP="00717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6D9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="007176D9">
        <w:rPr>
          <w:rFonts w:ascii="Times New Roman" w:hAnsi="Times New Roman" w:cs="Times New Roman"/>
          <w:sz w:val="24"/>
          <w:szCs w:val="24"/>
        </w:rPr>
        <w:t xml:space="preserve"> </w:t>
      </w:r>
      <w:r w:rsidR="00D32C8D">
        <w:rPr>
          <w:rFonts w:ascii="Times New Roman" w:hAnsi="Times New Roman" w:cs="Times New Roman"/>
          <w:sz w:val="24"/>
          <w:szCs w:val="24"/>
        </w:rPr>
        <w:t>Федониной</w:t>
      </w:r>
      <w:r w:rsidR="00D32C8D">
        <w:rPr>
          <w:rFonts w:ascii="Times New Roman" w:hAnsi="Times New Roman" w:cs="Times New Roman"/>
          <w:sz w:val="24"/>
          <w:szCs w:val="24"/>
        </w:rPr>
        <w:t xml:space="preserve"> А.П.</w:t>
      </w:r>
      <w:r w:rsidR="00EF6822">
        <w:rPr>
          <w:rFonts w:ascii="Times New Roman" w:hAnsi="Times New Roman" w:cs="Times New Roman"/>
          <w:sz w:val="24"/>
          <w:szCs w:val="24"/>
        </w:rPr>
        <w:t>,</w:t>
      </w:r>
    </w:p>
    <w:p w:rsidR="00EF6822" w:rsidP="00717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помощника прокурора Ленинского района города Севастополя </w:t>
      </w:r>
      <w:r w:rsidR="008D5CB8">
        <w:rPr>
          <w:rFonts w:ascii="Times New Roman" w:hAnsi="Times New Roman" w:cs="Times New Roman"/>
          <w:sz w:val="24"/>
          <w:szCs w:val="24"/>
        </w:rPr>
        <w:t>Коваль А.А.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841F9" w:rsidP="00E050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6D9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F82ED2">
        <w:rPr>
          <w:rFonts w:ascii="Times New Roman" w:hAnsi="Times New Roman" w:cs="Times New Roman"/>
          <w:sz w:val="24"/>
          <w:szCs w:val="24"/>
        </w:rPr>
        <w:t xml:space="preserve">прокуратуры </w:t>
      </w:r>
      <w:r w:rsidR="00E05080">
        <w:rPr>
          <w:rFonts w:ascii="Times New Roman" w:hAnsi="Times New Roman" w:cs="Times New Roman"/>
          <w:sz w:val="24"/>
          <w:szCs w:val="24"/>
        </w:rPr>
        <w:t>Ленинского</w:t>
      </w:r>
      <w:r w:rsidR="00F46BE9">
        <w:rPr>
          <w:rFonts w:ascii="Times New Roman" w:hAnsi="Times New Roman" w:cs="Times New Roman"/>
          <w:sz w:val="24"/>
          <w:szCs w:val="24"/>
        </w:rPr>
        <w:t xml:space="preserve"> </w:t>
      </w:r>
      <w:r w:rsidR="00607D7F">
        <w:rPr>
          <w:rFonts w:ascii="Times New Roman" w:hAnsi="Times New Roman" w:cs="Times New Roman"/>
          <w:sz w:val="24"/>
          <w:szCs w:val="24"/>
        </w:rPr>
        <w:t>района г. С</w:t>
      </w:r>
      <w:r w:rsidR="00F46BE9">
        <w:rPr>
          <w:rFonts w:ascii="Times New Roman" w:hAnsi="Times New Roman" w:cs="Times New Roman"/>
          <w:sz w:val="24"/>
          <w:szCs w:val="24"/>
        </w:rPr>
        <w:t>евастополя</w:t>
      </w:r>
      <w:r w:rsidR="00F82ED2">
        <w:rPr>
          <w:rFonts w:ascii="Times New Roman" w:hAnsi="Times New Roman" w:cs="Times New Roman"/>
          <w:sz w:val="24"/>
          <w:szCs w:val="24"/>
        </w:rPr>
        <w:t xml:space="preserve">, поданному в интересах Территориального фонда обязательного медицинского страхования </w:t>
      </w:r>
      <w:r w:rsidR="00F46BE9">
        <w:rPr>
          <w:rFonts w:ascii="Times New Roman" w:hAnsi="Times New Roman" w:cs="Times New Roman"/>
          <w:sz w:val="24"/>
          <w:szCs w:val="24"/>
        </w:rPr>
        <w:t>города Севастополя</w:t>
      </w:r>
      <w:r w:rsidR="00F82E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8D5CB8">
        <w:rPr>
          <w:rFonts w:ascii="Times New Roman" w:hAnsi="Times New Roman" w:cs="Times New Roman"/>
          <w:sz w:val="24"/>
          <w:szCs w:val="24"/>
        </w:rPr>
        <w:t xml:space="preserve">Кулакову </w:t>
      </w:r>
      <w:r w:rsidR="00920689">
        <w:rPr>
          <w:rFonts w:ascii="Times New Roman" w:hAnsi="Times New Roman" w:cs="Times New Roman"/>
          <w:sz w:val="24"/>
          <w:szCs w:val="24"/>
        </w:rPr>
        <w:t xml:space="preserve">А.В. </w:t>
      </w:r>
      <w:r w:rsidRPr="00832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взыскании расходов</w:t>
      </w:r>
      <w:r w:rsidR="00F82ED2">
        <w:rPr>
          <w:rFonts w:ascii="Times New Roman" w:hAnsi="Times New Roman" w:cs="Times New Roman"/>
          <w:color w:val="000000" w:themeColor="text1"/>
          <w:sz w:val="24"/>
          <w:szCs w:val="24"/>
        </w:rPr>
        <w:t>, затраченных на лечение потерпевшего,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6A87" w:rsidRPr="007176D9" w:rsidP="007176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6D9">
        <w:rPr>
          <w:rFonts w:ascii="Times New Roman" w:hAnsi="Times New Roman" w:cs="Times New Roman"/>
          <w:sz w:val="24"/>
          <w:szCs w:val="24"/>
        </w:rPr>
        <w:tab/>
      </w:r>
      <w:r w:rsidRPr="007176D9">
        <w:rPr>
          <w:rFonts w:ascii="Times New Roman" w:hAnsi="Times New Roman" w:cs="Times New Roman"/>
          <w:sz w:val="24"/>
          <w:szCs w:val="24"/>
        </w:rPr>
        <w:tab/>
      </w:r>
      <w:r w:rsidRPr="007176D9">
        <w:rPr>
          <w:rFonts w:ascii="Times New Roman" w:hAnsi="Times New Roman" w:cs="Times New Roman"/>
          <w:sz w:val="24"/>
          <w:szCs w:val="24"/>
        </w:rPr>
        <w:tab/>
      </w:r>
      <w:r w:rsidRPr="007176D9">
        <w:rPr>
          <w:rFonts w:ascii="Times New Roman" w:hAnsi="Times New Roman" w:cs="Times New Roman"/>
          <w:sz w:val="24"/>
          <w:szCs w:val="24"/>
        </w:rPr>
        <w:tab/>
      </w:r>
      <w:r w:rsidRPr="007176D9">
        <w:rPr>
          <w:rFonts w:ascii="Times New Roman" w:hAnsi="Times New Roman" w:cs="Times New Roman"/>
          <w:b/>
          <w:sz w:val="24"/>
          <w:szCs w:val="24"/>
        </w:rPr>
        <w:tab/>
      </w:r>
    </w:p>
    <w:p w:rsidR="00F82ED2" w:rsidRPr="00E44AC1" w:rsidP="00F82E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A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ст.ст.3, 12, </w:t>
      </w:r>
      <w:r w:rsidR="00671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39, </w:t>
      </w:r>
      <w:r w:rsidR="00607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45, </w:t>
      </w:r>
      <w:r w:rsidRPr="00E44AC1">
        <w:rPr>
          <w:rFonts w:ascii="Times New Roman" w:hAnsi="Times New Roman" w:cs="Times New Roman"/>
          <w:color w:val="000000" w:themeColor="text1"/>
          <w:sz w:val="24"/>
          <w:szCs w:val="24"/>
        </w:rPr>
        <w:t>55, 56, 59, 60, 67, 103, 167, 198, 199 Г</w:t>
      </w:r>
      <w:r w:rsidR="00F46BE9">
        <w:rPr>
          <w:rFonts w:ascii="Times New Roman" w:hAnsi="Times New Roman" w:cs="Times New Roman"/>
          <w:color w:val="000000" w:themeColor="text1"/>
          <w:sz w:val="24"/>
          <w:szCs w:val="24"/>
        </w:rPr>
        <w:t>ражданского процессуального кодекса</w:t>
      </w:r>
      <w:r w:rsidRPr="00E44A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РФ,   </w:t>
      </w:r>
    </w:p>
    <w:p w:rsidR="007176D9" w:rsidP="00717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7176D9" w:rsidP="00717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6D9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7176D9" w:rsidP="00717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671959" w:rsidP="00130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959">
        <w:rPr>
          <w:rFonts w:ascii="Times New Roman" w:hAnsi="Times New Roman" w:cs="Times New Roman"/>
          <w:sz w:val="24"/>
          <w:szCs w:val="24"/>
        </w:rPr>
        <w:t>Иск удовлетворить.</w:t>
      </w:r>
    </w:p>
    <w:p w:rsidR="005A4D52" w:rsidRPr="00671959" w:rsidP="001305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959">
        <w:rPr>
          <w:rFonts w:ascii="Times New Roman" w:hAnsi="Times New Roman" w:cs="Times New Roman"/>
          <w:sz w:val="24"/>
          <w:szCs w:val="24"/>
        </w:rPr>
        <w:t>Взыскать</w:t>
      </w:r>
      <w:r w:rsidRPr="00671959" w:rsidR="001011E5">
        <w:rPr>
          <w:rFonts w:ascii="Times New Roman" w:hAnsi="Times New Roman" w:cs="Times New Roman"/>
          <w:sz w:val="24"/>
          <w:szCs w:val="24"/>
        </w:rPr>
        <w:t xml:space="preserve"> с </w:t>
      </w:r>
      <w:r w:rsidR="00C74213">
        <w:rPr>
          <w:rFonts w:ascii="Times New Roman" w:hAnsi="Times New Roman" w:cs="Times New Roman"/>
          <w:sz w:val="24"/>
          <w:szCs w:val="24"/>
        </w:rPr>
        <w:t xml:space="preserve">Кулакова </w:t>
      </w:r>
      <w:r w:rsidR="00920689">
        <w:rPr>
          <w:rFonts w:ascii="Times New Roman" w:hAnsi="Times New Roman" w:cs="Times New Roman"/>
          <w:sz w:val="24"/>
          <w:szCs w:val="24"/>
        </w:rPr>
        <w:t>А.В.</w:t>
      </w:r>
      <w:r w:rsidR="00EF6822">
        <w:rPr>
          <w:rFonts w:ascii="Times New Roman" w:hAnsi="Times New Roman" w:cs="Times New Roman"/>
          <w:sz w:val="24"/>
          <w:szCs w:val="24"/>
        </w:rPr>
        <w:t xml:space="preserve"> </w:t>
      </w:r>
      <w:r w:rsidR="00920689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Pr="00671959" w:rsidR="00737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1959">
        <w:rPr>
          <w:rFonts w:ascii="Times New Roman" w:hAnsi="Times New Roman" w:cs="Times New Roman"/>
          <w:sz w:val="24"/>
          <w:szCs w:val="24"/>
        </w:rPr>
        <w:t>в пользу</w:t>
      </w:r>
      <w:r w:rsidRPr="00671959" w:rsidR="007176D9">
        <w:rPr>
          <w:rFonts w:ascii="Times New Roman" w:hAnsi="Times New Roman" w:cs="Times New Roman"/>
          <w:sz w:val="24"/>
          <w:szCs w:val="24"/>
        </w:rPr>
        <w:t xml:space="preserve"> </w:t>
      </w:r>
      <w:r w:rsidRPr="00671959" w:rsidR="00F82ED2">
        <w:rPr>
          <w:rFonts w:ascii="Times New Roman" w:hAnsi="Times New Roman" w:cs="Times New Roman"/>
          <w:sz w:val="24"/>
          <w:szCs w:val="24"/>
        </w:rPr>
        <w:t xml:space="preserve">Территориального фонда обязательного медицинского страхования </w:t>
      </w:r>
      <w:r w:rsidRPr="00671959" w:rsidR="00F46BE9">
        <w:rPr>
          <w:rFonts w:ascii="Times New Roman" w:hAnsi="Times New Roman" w:cs="Times New Roman"/>
          <w:sz w:val="24"/>
          <w:szCs w:val="24"/>
        </w:rPr>
        <w:t xml:space="preserve">города Севастополя </w:t>
      </w:r>
      <w:r w:rsidR="00E05080">
        <w:rPr>
          <w:rFonts w:ascii="Times New Roman" w:hAnsi="Times New Roman" w:cs="Times New Roman"/>
          <w:sz w:val="24"/>
          <w:szCs w:val="24"/>
        </w:rPr>
        <w:t xml:space="preserve">(ИНН 9204002683) </w:t>
      </w:r>
      <w:r w:rsidRPr="00671959" w:rsidR="00B841F9">
        <w:rPr>
          <w:rFonts w:ascii="Times New Roman" w:hAnsi="Times New Roman" w:cs="Times New Roman"/>
          <w:sz w:val="24"/>
          <w:szCs w:val="24"/>
        </w:rPr>
        <w:t>расходы</w:t>
      </w:r>
      <w:r w:rsidRPr="00671959" w:rsidR="00F82ED2">
        <w:rPr>
          <w:rFonts w:ascii="Times New Roman" w:hAnsi="Times New Roman" w:cs="Times New Roman"/>
          <w:sz w:val="24"/>
          <w:szCs w:val="24"/>
        </w:rPr>
        <w:t xml:space="preserve">, </w:t>
      </w:r>
      <w:r w:rsidRPr="00671959" w:rsidR="00F82ED2">
        <w:rPr>
          <w:rFonts w:ascii="Times New Roman" w:hAnsi="Times New Roman" w:cs="Times New Roman"/>
          <w:color w:val="000000" w:themeColor="text1"/>
          <w:sz w:val="24"/>
          <w:szCs w:val="24"/>
        </w:rPr>
        <w:t>затраченные на лечение потерпевшего</w:t>
      </w:r>
      <w:r w:rsidRPr="00671959" w:rsidR="00F46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0689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Pr="00671959" w:rsidR="00F82E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71959" w:rsidR="00B84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</w:t>
      </w:r>
      <w:r w:rsidRPr="00671959" w:rsidR="004D32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4213">
        <w:rPr>
          <w:rFonts w:ascii="Times New Roman" w:hAnsi="Times New Roman" w:cs="Times New Roman"/>
          <w:color w:val="000000" w:themeColor="text1"/>
          <w:sz w:val="24"/>
          <w:szCs w:val="24"/>
        </w:rPr>
        <w:t>1075,60</w:t>
      </w:r>
      <w:r w:rsidRPr="00671959" w:rsidR="004D32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</w:t>
      </w:r>
      <w:r w:rsidRPr="00671959" w:rsidR="003170F3">
        <w:rPr>
          <w:rFonts w:ascii="Times New Roman" w:hAnsi="Times New Roman" w:cs="Times New Roman"/>
          <w:sz w:val="24"/>
          <w:szCs w:val="24"/>
        </w:rPr>
        <w:t>б.</w:t>
      </w:r>
    </w:p>
    <w:p w:rsidR="00DF58C6" w:rsidP="00DF58C6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959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C74213" w:rsidR="00C74213">
        <w:rPr>
          <w:rFonts w:ascii="Times New Roman" w:hAnsi="Times New Roman" w:cs="Times New Roman"/>
          <w:sz w:val="24"/>
          <w:szCs w:val="24"/>
        </w:rPr>
        <w:t xml:space="preserve">Кулакова </w:t>
      </w:r>
      <w:r w:rsidR="00920689">
        <w:rPr>
          <w:rFonts w:ascii="Times New Roman" w:hAnsi="Times New Roman" w:cs="Times New Roman"/>
          <w:sz w:val="24"/>
          <w:szCs w:val="24"/>
        </w:rPr>
        <w:t>А.В.</w:t>
      </w:r>
      <w:r w:rsidRPr="00C74213" w:rsidR="00C74213">
        <w:rPr>
          <w:rFonts w:ascii="Times New Roman" w:hAnsi="Times New Roman" w:cs="Times New Roman"/>
          <w:sz w:val="24"/>
          <w:szCs w:val="24"/>
        </w:rPr>
        <w:t xml:space="preserve"> </w:t>
      </w:r>
      <w:r w:rsidRPr="00671959">
        <w:rPr>
          <w:rFonts w:ascii="Times New Roman" w:hAnsi="Times New Roman" w:cs="Times New Roman"/>
          <w:sz w:val="24"/>
          <w:szCs w:val="24"/>
        </w:rPr>
        <w:t>в пользу бюджета</w:t>
      </w:r>
      <w:r w:rsidR="00C74213">
        <w:rPr>
          <w:rFonts w:ascii="Times New Roman" w:hAnsi="Times New Roman" w:cs="Times New Roman"/>
          <w:sz w:val="24"/>
          <w:szCs w:val="24"/>
        </w:rPr>
        <w:t xml:space="preserve"> города Севастополя</w:t>
      </w:r>
      <w:r w:rsidRPr="00671959">
        <w:rPr>
          <w:rFonts w:ascii="Times New Roman" w:hAnsi="Times New Roman" w:cs="Times New Roman"/>
          <w:sz w:val="24"/>
          <w:szCs w:val="24"/>
        </w:rPr>
        <w:t xml:space="preserve"> государственную пошлину в </w:t>
      </w:r>
      <w:r w:rsidR="00810863">
        <w:rPr>
          <w:rFonts w:ascii="Times New Roman" w:hAnsi="Times New Roman" w:cs="Times New Roman"/>
          <w:sz w:val="24"/>
          <w:szCs w:val="24"/>
        </w:rPr>
        <w:t>размере</w:t>
      </w:r>
      <w:r w:rsidRPr="00671959">
        <w:rPr>
          <w:rFonts w:ascii="Times New Roman" w:hAnsi="Times New Roman" w:cs="Times New Roman"/>
          <w:sz w:val="24"/>
          <w:szCs w:val="24"/>
        </w:rPr>
        <w:t xml:space="preserve"> </w:t>
      </w:r>
      <w:r w:rsidR="00671959">
        <w:rPr>
          <w:rFonts w:ascii="Times New Roman" w:hAnsi="Times New Roman" w:cs="Times New Roman"/>
          <w:sz w:val="24"/>
          <w:szCs w:val="24"/>
        </w:rPr>
        <w:t>4</w:t>
      </w:r>
      <w:r w:rsidR="00E05080">
        <w:rPr>
          <w:rFonts w:ascii="Times New Roman" w:hAnsi="Times New Roman" w:cs="Times New Roman"/>
          <w:sz w:val="24"/>
          <w:szCs w:val="24"/>
        </w:rPr>
        <w:t>00</w:t>
      </w:r>
      <w:r w:rsidRPr="00671959">
        <w:rPr>
          <w:rFonts w:ascii="Times New Roman" w:hAnsi="Times New Roman" w:cs="Times New Roman"/>
          <w:sz w:val="24"/>
          <w:szCs w:val="24"/>
        </w:rPr>
        <w:t>,</w:t>
      </w:r>
      <w:r w:rsidR="00E05080">
        <w:rPr>
          <w:rFonts w:ascii="Times New Roman" w:hAnsi="Times New Roman" w:cs="Times New Roman"/>
          <w:sz w:val="24"/>
          <w:szCs w:val="24"/>
        </w:rPr>
        <w:t>00</w:t>
      </w:r>
      <w:r w:rsidRPr="0067195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F58C6" w:rsidP="00DF58C6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96F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DC596F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DC596F">
        <w:rPr>
          <w:rFonts w:ascii="Times New Roman" w:eastAsia="Times New Roman" w:hAnsi="Times New Roman" w:cs="Times New Roman"/>
          <w:sz w:val="24"/>
          <w:szCs w:val="24"/>
        </w:rPr>
        <w:t>заявление об отмене заочного решения в течение семи дней со дня вручения ему копии решения.</w:t>
      </w:r>
    </w:p>
    <w:p w:rsidR="00424E19" w:rsidRPr="00DF58C6" w:rsidP="00DF58C6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96F">
        <w:rPr>
          <w:rFonts w:ascii="Times New Roman" w:eastAsia="Times New Roman" w:hAnsi="Times New Roman" w:cs="Times New Roman"/>
          <w:sz w:val="24"/>
          <w:szCs w:val="24"/>
        </w:rPr>
        <w:t>Заочное решение может быть обжаловано и</w:t>
      </w:r>
      <w:r w:rsidRPr="00DC596F">
        <w:rPr>
          <w:rFonts w:ascii="Times New Roman" w:hAnsi="Times New Roman" w:cs="Times New Roman"/>
          <w:sz w:val="24"/>
          <w:szCs w:val="24"/>
        </w:rPr>
        <w:t xml:space="preserve">ными лицами, участвующими в деле, </w:t>
      </w:r>
      <w:r w:rsidRPr="00DC596F">
        <w:rPr>
          <w:rFonts w:ascii="Times New Roman" w:eastAsia="Times New Roman" w:hAnsi="Times New Roman" w:cs="Times New Roman"/>
          <w:sz w:val="24"/>
          <w:szCs w:val="24"/>
        </w:rPr>
        <w:t xml:space="preserve">в апелляционном порядке в </w:t>
      </w:r>
      <w:r w:rsidRPr="00DC596F">
        <w:rPr>
          <w:rFonts w:ascii="Times New Roman" w:hAnsi="Times New Roman" w:cs="Times New Roman"/>
          <w:sz w:val="24"/>
          <w:szCs w:val="24"/>
        </w:rPr>
        <w:t xml:space="preserve">Ленинский районный суд города Севастополя </w:t>
      </w:r>
      <w:r w:rsidRPr="00DC596F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истечении срока подачи ответчиком заявления об отмене заочного решения</w:t>
      </w:r>
      <w:r w:rsidRPr="00DC596F">
        <w:rPr>
          <w:rFonts w:ascii="Times New Roman" w:hAnsi="Times New Roman" w:cs="Times New Roman"/>
          <w:sz w:val="24"/>
          <w:szCs w:val="24"/>
        </w:rPr>
        <w:t xml:space="preserve"> </w:t>
      </w:r>
      <w:r w:rsidRPr="00DC596F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DC596F">
        <w:rPr>
          <w:rFonts w:ascii="Times New Roman" w:hAnsi="Times New Roman" w:cs="Times New Roman"/>
          <w:sz w:val="24"/>
          <w:szCs w:val="24"/>
        </w:rPr>
        <w:t>мировому судье</w:t>
      </w:r>
      <w:r w:rsidRPr="00DC59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1959" w:rsidRPr="00671959" w:rsidP="00424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C596F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</w:t>
      </w:r>
      <w:r w:rsidRPr="00671959" w:rsidR="000B7081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006A87" w:rsidRPr="00671959" w:rsidP="0013059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841F9" w:rsidRPr="00671959" w:rsidP="0013059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F7579" w:rsidP="00C742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71959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="00C742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А.В. Курган </w:t>
      </w:r>
    </w:p>
    <w:sectPr w:rsidSect="00F46BE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11021"/>
    <w:rsid w:val="000266BC"/>
    <w:rsid w:val="00074705"/>
    <w:rsid w:val="000B7081"/>
    <w:rsid w:val="001011E5"/>
    <w:rsid w:val="00130591"/>
    <w:rsid w:val="00152DC4"/>
    <w:rsid w:val="001C5D26"/>
    <w:rsid w:val="001F4FB5"/>
    <w:rsid w:val="0029477B"/>
    <w:rsid w:val="002A6921"/>
    <w:rsid w:val="002C1950"/>
    <w:rsid w:val="00311468"/>
    <w:rsid w:val="003170F3"/>
    <w:rsid w:val="00326A2F"/>
    <w:rsid w:val="004215C9"/>
    <w:rsid w:val="00424E19"/>
    <w:rsid w:val="004478A9"/>
    <w:rsid w:val="004B1C6F"/>
    <w:rsid w:val="004B3473"/>
    <w:rsid w:val="004D3234"/>
    <w:rsid w:val="005A4D52"/>
    <w:rsid w:val="00607D7F"/>
    <w:rsid w:val="00671959"/>
    <w:rsid w:val="006B5193"/>
    <w:rsid w:val="006C57A3"/>
    <w:rsid w:val="007176D9"/>
    <w:rsid w:val="007323B5"/>
    <w:rsid w:val="0073728A"/>
    <w:rsid w:val="00770649"/>
    <w:rsid w:val="007755E5"/>
    <w:rsid w:val="00781D6E"/>
    <w:rsid w:val="007A52AB"/>
    <w:rsid w:val="00810863"/>
    <w:rsid w:val="008320E6"/>
    <w:rsid w:val="00852FE4"/>
    <w:rsid w:val="00867253"/>
    <w:rsid w:val="008A0D65"/>
    <w:rsid w:val="008C5E7D"/>
    <w:rsid w:val="008D5CB8"/>
    <w:rsid w:val="008F7579"/>
    <w:rsid w:val="00920689"/>
    <w:rsid w:val="009257EC"/>
    <w:rsid w:val="00962FCB"/>
    <w:rsid w:val="009746EF"/>
    <w:rsid w:val="00A00283"/>
    <w:rsid w:val="00A05DFE"/>
    <w:rsid w:val="00A54A72"/>
    <w:rsid w:val="00A613AE"/>
    <w:rsid w:val="00A7588F"/>
    <w:rsid w:val="00AB1C9C"/>
    <w:rsid w:val="00AE4A6B"/>
    <w:rsid w:val="00B36DE2"/>
    <w:rsid w:val="00B5122C"/>
    <w:rsid w:val="00B841F9"/>
    <w:rsid w:val="00C74213"/>
    <w:rsid w:val="00C937C4"/>
    <w:rsid w:val="00CC7EE6"/>
    <w:rsid w:val="00D27E90"/>
    <w:rsid w:val="00D32C8D"/>
    <w:rsid w:val="00D37E6F"/>
    <w:rsid w:val="00DC596F"/>
    <w:rsid w:val="00DF58C6"/>
    <w:rsid w:val="00E05080"/>
    <w:rsid w:val="00E44AC1"/>
    <w:rsid w:val="00EF6822"/>
    <w:rsid w:val="00F46BE9"/>
    <w:rsid w:val="00F82ED2"/>
    <w:rsid w:val="00FA64F8"/>
    <w:rsid w:val="00FB0D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7176D9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176D9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F8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82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