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40" w:rsidRDefault="00006A87" w:rsidP="00740A0C">
      <w:pPr>
        <w:pStyle w:val="a3"/>
        <w:jc w:val="both"/>
        <w:rPr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</w:t>
      </w:r>
    </w:p>
    <w:p w:rsidR="006D7B40" w:rsidRDefault="006D7B40" w:rsidP="00740A0C">
      <w:pPr>
        <w:pStyle w:val="a3"/>
        <w:jc w:val="both"/>
        <w:rPr>
          <w:color w:val="000000" w:themeColor="text1"/>
          <w:szCs w:val="24"/>
        </w:rPr>
      </w:pPr>
    </w:p>
    <w:p w:rsidR="00006A87" w:rsidRPr="00D43BCB" w:rsidRDefault="00006A87" w:rsidP="006D7B40">
      <w:pPr>
        <w:pStyle w:val="a3"/>
        <w:jc w:val="right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 xml:space="preserve"> </w:t>
      </w:r>
      <w:r w:rsidRPr="00D43BCB">
        <w:rPr>
          <w:b w:val="0"/>
          <w:color w:val="000000" w:themeColor="text1"/>
          <w:szCs w:val="24"/>
        </w:rPr>
        <w:t xml:space="preserve">Дело № </w:t>
      </w:r>
      <w:r w:rsidR="00740A0C">
        <w:rPr>
          <w:b w:val="0"/>
          <w:color w:val="000000" w:themeColor="text1"/>
          <w:szCs w:val="24"/>
        </w:rPr>
        <w:t>0</w:t>
      </w:r>
      <w:r w:rsidRPr="00D43BCB">
        <w:rPr>
          <w:b w:val="0"/>
          <w:color w:val="000000" w:themeColor="text1"/>
          <w:szCs w:val="24"/>
        </w:rPr>
        <w:t>2-</w:t>
      </w:r>
      <w:r w:rsidR="00740A0C">
        <w:rPr>
          <w:b w:val="0"/>
          <w:color w:val="000000" w:themeColor="text1"/>
          <w:szCs w:val="24"/>
        </w:rPr>
        <w:t>0</w:t>
      </w:r>
      <w:r w:rsidR="00AF766C">
        <w:rPr>
          <w:b w:val="0"/>
          <w:color w:val="000000" w:themeColor="text1"/>
          <w:szCs w:val="24"/>
        </w:rPr>
        <w:t>115</w:t>
      </w:r>
      <w:r w:rsidRPr="00D43BCB">
        <w:rPr>
          <w:b w:val="0"/>
          <w:color w:val="000000" w:themeColor="text1"/>
          <w:szCs w:val="24"/>
        </w:rPr>
        <w:t>/16</w:t>
      </w:r>
      <w:r w:rsidR="00740A0C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74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851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8514BD">
      <w:pPr>
        <w:pStyle w:val="a3"/>
        <w:ind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006A87" w:rsidP="00851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AF766C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 апреля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740A0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8514B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 xml:space="preserve">Севастополя судебного </w:t>
      </w:r>
      <w:proofErr w:type="gramStart"/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740A0C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 </w:t>
      </w:r>
    </w:p>
    <w:p w:rsidR="00006A87" w:rsidRPr="00B36DE2" w:rsidRDefault="00006A87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74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A0C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740A0C">
        <w:rPr>
          <w:rFonts w:ascii="Times New Roman" w:hAnsi="Times New Roman" w:cs="Times New Roman"/>
          <w:sz w:val="24"/>
          <w:szCs w:val="24"/>
        </w:rPr>
        <w:t xml:space="preserve"> Е.А.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006A87" w:rsidRDefault="00006A87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 w:rsidRPr="00EF40FD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7B66E4">
        <w:rPr>
          <w:rFonts w:ascii="Times New Roman" w:hAnsi="Times New Roman" w:cs="Times New Roman"/>
          <w:sz w:val="24"/>
          <w:szCs w:val="24"/>
        </w:rPr>
        <w:t>А</w:t>
      </w:r>
      <w:r w:rsidR="006D7B40">
        <w:rPr>
          <w:rFonts w:ascii="Times New Roman" w:hAnsi="Times New Roman" w:cs="Times New Roman"/>
          <w:sz w:val="24"/>
          <w:szCs w:val="24"/>
        </w:rPr>
        <w:t>.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F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индивидуальному предпринимателю </w:t>
      </w:r>
      <w:r w:rsidR="007B66E4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6D7B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F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возмещении ущерба за утрату груза и взыскании провозной платы по договору перевозки груза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14BD" w:rsidRDefault="008514BD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4BD" w:rsidRPr="00821697" w:rsidRDefault="008514BD" w:rsidP="008514BD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9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61569" w:rsidRDefault="00C61569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Истец </w:t>
      </w:r>
      <w:r w:rsidR="007B66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14BD" w:rsidRPr="00821697">
        <w:rPr>
          <w:rFonts w:ascii="Times New Roman" w:hAnsi="Times New Roman" w:cs="Times New Roman"/>
          <w:sz w:val="24"/>
          <w:szCs w:val="24"/>
        </w:rPr>
        <w:t>обратилс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514BD" w:rsidRPr="00821697">
        <w:rPr>
          <w:rFonts w:ascii="Times New Roman" w:hAnsi="Times New Roman" w:cs="Times New Roman"/>
          <w:sz w:val="24"/>
          <w:szCs w:val="24"/>
        </w:rPr>
        <w:t xml:space="preserve"> с иском, в котором просит взыскать с ответчика</w:t>
      </w:r>
      <w:r>
        <w:rPr>
          <w:rFonts w:ascii="Times New Roman" w:hAnsi="Times New Roman" w:cs="Times New Roman"/>
          <w:sz w:val="24"/>
          <w:szCs w:val="24"/>
        </w:rPr>
        <w:t xml:space="preserve"> ИП Ч</w:t>
      </w:r>
      <w:r w:rsidR="007B6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ущерб, причиненный утратой груза, в сумме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руб. и провозную плату по договору перевозки груза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дата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D7B4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:rsidR="008514BD" w:rsidRDefault="008514BD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обоснованы тем, что </w:t>
      </w:r>
      <w:r w:rsidR="00C61569">
        <w:rPr>
          <w:rFonts w:ascii="Times New Roman" w:hAnsi="Times New Roman" w:cs="Times New Roman"/>
          <w:sz w:val="24"/>
          <w:szCs w:val="24"/>
        </w:rPr>
        <w:t xml:space="preserve">между истцом и ответчиком был заключен договор перевозки груза – видеокарты, заявленной оценочной стоимостью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 w:rsidR="00C61569">
        <w:rPr>
          <w:rFonts w:ascii="Times New Roman" w:hAnsi="Times New Roman" w:cs="Times New Roman"/>
          <w:sz w:val="24"/>
          <w:szCs w:val="24"/>
        </w:rPr>
        <w:t xml:space="preserve">руб., оплачена перевозка груза в сумме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руб.</w:t>
      </w:r>
      <w:r w:rsidR="00C61569">
        <w:rPr>
          <w:rFonts w:ascii="Times New Roman" w:hAnsi="Times New Roman" w:cs="Times New Roman"/>
          <w:sz w:val="24"/>
          <w:szCs w:val="24"/>
        </w:rPr>
        <w:t xml:space="preserve"> Однако груз получателю доставлен не был в виду его утраты ответчиком, в связи с чем истцу был причинен ущерб на общую сумму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 w:rsidR="00C61569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69" w:rsidRDefault="008514BD" w:rsidP="00851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697">
        <w:rPr>
          <w:rFonts w:ascii="Times New Roman" w:hAnsi="Times New Roman" w:cs="Times New Roman"/>
          <w:sz w:val="24"/>
          <w:szCs w:val="24"/>
        </w:rPr>
        <w:t>Истец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FDE">
        <w:rPr>
          <w:rFonts w:ascii="Times New Roman" w:hAnsi="Times New Roman" w:cs="Times New Roman"/>
          <w:sz w:val="24"/>
          <w:szCs w:val="24"/>
        </w:rPr>
        <w:t>в судебно</w:t>
      </w:r>
      <w:r w:rsidR="00C61569">
        <w:rPr>
          <w:rFonts w:ascii="Times New Roman" w:hAnsi="Times New Roman" w:cs="Times New Roman"/>
          <w:sz w:val="24"/>
          <w:szCs w:val="24"/>
        </w:rPr>
        <w:t>м</w:t>
      </w:r>
      <w:r w:rsidRPr="00FE0FDE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C61569">
        <w:rPr>
          <w:rFonts w:ascii="Times New Roman" w:hAnsi="Times New Roman" w:cs="Times New Roman"/>
          <w:sz w:val="24"/>
          <w:szCs w:val="24"/>
        </w:rPr>
        <w:t>и поддержал исковые требования, просил их удовлетворить по основаниям, указанным в иске, настаивал на удовлетворении исковых требований к ответчику ИП Ч., поскольку он является директором 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 w:rsidR="00C61569">
        <w:rPr>
          <w:rFonts w:ascii="Times New Roman" w:hAnsi="Times New Roman" w:cs="Times New Roman"/>
          <w:sz w:val="24"/>
          <w:szCs w:val="24"/>
        </w:rPr>
        <w:t xml:space="preserve">» и представителем данного юридического лица, что указано в экспедиторской расписке, потому должен нести ответственность за утрату груза. </w:t>
      </w:r>
    </w:p>
    <w:p w:rsidR="004252F2" w:rsidRDefault="004252F2" w:rsidP="00851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ответчика в судебном заседании возражал против удовлетворения исковых требований, поскольку у ситца с ИП Ч</w:t>
      </w:r>
      <w:r w:rsidR="007B66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возникали договорные отношения по перевозке груза, такой договор был заключен с 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», к которому и должны предъявляться требования и которое является надлежащим ответчиком по делу, директор юридического лица не несет ответственность за действия последнего.     </w:t>
      </w:r>
    </w:p>
    <w:p w:rsidR="008514BD" w:rsidRPr="004B5DA4" w:rsidRDefault="004252F2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Выслушав объяснения сторон, и</w:t>
      </w:r>
      <w:r w:rsidR="008514BD" w:rsidRPr="00FE0FDE">
        <w:rPr>
          <w:rFonts w:ascii="Times New Roman" w:hAnsi="Times New Roman" w:cs="Times New Roman"/>
          <w:sz w:val="24"/>
          <w:szCs w:val="24"/>
        </w:rPr>
        <w:t xml:space="preserve">сследовав материалы дела, мировой судья считает иск неподлежащим удовлетворению по следующим </w:t>
      </w:r>
      <w:r w:rsidR="008514BD" w:rsidRPr="004B5DA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основаниям.</w:t>
      </w:r>
    </w:p>
    <w:p w:rsidR="00161A45" w:rsidRDefault="004252F2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экспедиторской расписке от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дата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D7B4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» (г. </w:t>
      </w:r>
      <w:r w:rsidR="006D7B40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) от отправителя А</w:t>
      </w:r>
      <w:r w:rsidR="006D7B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был принят на отправку груз – видеокарта в количестве 1 шт. оценочной стоимостью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Указан получатель – </w:t>
      </w:r>
      <w:r w:rsidR="006D7B40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(адрес доставки: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адрес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). Стоимость доставки груза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161A45">
        <w:rPr>
          <w:rFonts w:ascii="Times New Roman" w:hAnsi="Times New Roman" w:cs="Times New Roman"/>
          <w:sz w:val="24"/>
          <w:szCs w:val="24"/>
        </w:rPr>
        <w:t xml:space="preserve">, имеется отметка об оплате за доставку груза при его получении получателем. На экспедиторской расписке проставлена печать </w:t>
      </w:r>
      <w:r w:rsidR="00161A45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 w:rsidR="00161A45">
        <w:rPr>
          <w:rFonts w:ascii="Times New Roman" w:hAnsi="Times New Roman" w:cs="Times New Roman"/>
          <w:sz w:val="24"/>
          <w:szCs w:val="24"/>
        </w:rPr>
        <w:t xml:space="preserve">» (г. </w:t>
      </w:r>
      <w:r w:rsidR="006D7B40">
        <w:rPr>
          <w:rFonts w:ascii="Times New Roman" w:hAnsi="Times New Roman" w:cs="Times New Roman"/>
          <w:sz w:val="24"/>
          <w:szCs w:val="24"/>
        </w:rPr>
        <w:t>***), стоит</w:t>
      </w:r>
      <w:r w:rsidR="00161A45">
        <w:rPr>
          <w:rFonts w:ascii="Times New Roman" w:hAnsi="Times New Roman" w:cs="Times New Roman"/>
          <w:sz w:val="24"/>
          <w:szCs w:val="24"/>
        </w:rPr>
        <w:t xml:space="preserve"> подпись представителя юридического лица – «ИП Ч». Также в экспедиторской расписке имеется отметка о том, что отправитель согласен с условиями договора, текст которого размещен на сайте «</w:t>
      </w:r>
      <w:r w:rsidR="006D7B40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161A4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F0A19" w:rsidRDefault="00161A45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Истец утверждает, что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дата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работников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>» ему стало известно об утрате груза на складе в г. Севастополе</w:t>
      </w:r>
      <w:r w:rsidR="002F0A19">
        <w:rPr>
          <w:rFonts w:ascii="Times New Roman" w:hAnsi="Times New Roman" w:cs="Times New Roman"/>
          <w:sz w:val="24"/>
          <w:szCs w:val="24"/>
        </w:rPr>
        <w:t xml:space="preserve">. Истцом была направлена претензия в адрес директора </w:t>
      </w:r>
      <w:r w:rsidR="002F0A19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 w:rsidR="002F0A19">
        <w:rPr>
          <w:rFonts w:ascii="Times New Roman" w:hAnsi="Times New Roman" w:cs="Times New Roman"/>
          <w:sz w:val="24"/>
          <w:szCs w:val="24"/>
        </w:rPr>
        <w:t xml:space="preserve">» Ч. о компенсации стоимости утраченного груза в сумме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 w:rsidR="002F0A19">
        <w:rPr>
          <w:rFonts w:ascii="Times New Roman" w:hAnsi="Times New Roman" w:cs="Times New Roman"/>
          <w:sz w:val="24"/>
          <w:szCs w:val="24"/>
        </w:rPr>
        <w:t xml:space="preserve">руб. и для подписания акт об утрате груза от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дата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2F0A19">
        <w:rPr>
          <w:rFonts w:ascii="Times New Roman" w:hAnsi="Times New Roman" w:cs="Times New Roman"/>
          <w:sz w:val="24"/>
          <w:szCs w:val="24"/>
        </w:rPr>
        <w:t xml:space="preserve">, что усматривается из квитанций об оплате почтовых услуг от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дата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2F0A19">
        <w:rPr>
          <w:rFonts w:ascii="Times New Roman" w:hAnsi="Times New Roman" w:cs="Times New Roman"/>
          <w:sz w:val="24"/>
          <w:szCs w:val="24"/>
        </w:rPr>
        <w:t xml:space="preserve">. Сведений о получении </w:t>
      </w:r>
      <w:r w:rsidR="002F0A19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 w:rsidR="002F0A19">
        <w:rPr>
          <w:rFonts w:ascii="Times New Roman" w:hAnsi="Times New Roman" w:cs="Times New Roman"/>
          <w:sz w:val="24"/>
          <w:szCs w:val="24"/>
        </w:rPr>
        <w:t xml:space="preserve">» указанных документов истцом мировому судье не представлено. Ответ на претензию от </w:t>
      </w:r>
      <w:r w:rsidR="002F0A19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 w:rsidR="002F0A19">
        <w:rPr>
          <w:rFonts w:ascii="Times New Roman" w:hAnsi="Times New Roman" w:cs="Times New Roman"/>
          <w:sz w:val="24"/>
          <w:szCs w:val="24"/>
        </w:rPr>
        <w:t>» истцом не получен, акт об утрате груза не был подписан.</w:t>
      </w:r>
    </w:p>
    <w:p w:rsidR="00594696" w:rsidRDefault="00594696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Представителем ответчика представлен мировому судье текст публичного договора оказания услуг по транспортно-экспедиционному обслуживанию, размещенный на сайте «</w:t>
      </w:r>
      <w:r w:rsidR="006D7B40">
        <w:rPr>
          <w:rFonts w:ascii="Times New Roman" w:hAnsi="Times New Roman" w:cs="Times New Roman"/>
          <w:sz w:val="24"/>
          <w:szCs w:val="24"/>
        </w:rPr>
        <w:t>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», стороной которого является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94696" w:rsidRDefault="00594696" w:rsidP="008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Истцом представлен мировому судье экземпляр договора на оказание транспортно-экспедиционных услуг, стороной которого является ИП Ч. Как подтвердил истец, данный договор с ИП Ч. им не подписывался и не заключался. </w:t>
      </w:r>
    </w:p>
    <w:p w:rsidR="00594696" w:rsidRDefault="008047C0" w:rsidP="00594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94696">
        <w:rPr>
          <w:rFonts w:ascii="Times New Roman" w:hAnsi="Times New Roman" w:cs="Times New Roman"/>
          <w:sz w:val="24"/>
          <w:szCs w:val="24"/>
        </w:rPr>
        <w:t xml:space="preserve">ст.785 Гражданского кодекса РФ (далее – ГК РФ) по договору перевозки груза перевозчик обязуется доставить вверенный ему отправителем груз в пункт назначения и выдать его </w:t>
      </w:r>
      <w:proofErr w:type="spellStart"/>
      <w:r w:rsidR="00594696">
        <w:rPr>
          <w:rFonts w:ascii="Times New Roman" w:hAnsi="Times New Roman" w:cs="Times New Roman"/>
          <w:sz w:val="24"/>
          <w:szCs w:val="24"/>
        </w:rPr>
        <w:t>управомоченному</w:t>
      </w:r>
      <w:proofErr w:type="spellEnd"/>
      <w:r w:rsidR="00594696">
        <w:rPr>
          <w:rFonts w:ascii="Times New Roman" w:hAnsi="Times New Roman" w:cs="Times New Roman"/>
          <w:sz w:val="24"/>
          <w:szCs w:val="24"/>
        </w:rPr>
        <w:t xml:space="preserve"> на получение груза лицу (получателю), а отправитель обязуется уплатить за перевозку груза установленную плату. Заключение договора перевозки груза подтверждается составлением и выдачей отправителю груза транспортной накладной (коносамента или иного документа на груз, предусмотренного соответствующим транспортным уставом или кодексом).</w:t>
      </w:r>
    </w:p>
    <w:p w:rsidR="00594696" w:rsidRDefault="008047C0" w:rsidP="00594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94696">
        <w:rPr>
          <w:rFonts w:ascii="Times New Roman" w:hAnsi="Times New Roman" w:cs="Times New Roman"/>
          <w:sz w:val="24"/>
          <w:szCs w:val="24"/>
        </w:rPr>
        <w:t>п.1 ст.420 ГК РФ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8047C0" w:rsidRDefault="008047C0" w:rsidP="0080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сведений ЕГРЮЛ на момент рассмотрения настоящего дела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» зарегистрировано в качестве юридического лица </w:t>
      </w:r>
      <w:r w:rsidR="007B66E4" w:rsidRPr="007B66E4">
        <w:rPr>
          <w:rFonts w:ascii="Times New Roman" w:hAnsi="Times New Roman" w:cs="Times New Roman"/>
          <w:sz w:val="24"/>
          <w:szCs w:val="24"/>
        </w:rPr>
        <w:t>[</w:t>
      </w:r>
      <w:r w:rsidR="007B66E4">
        <w:rPr>
          <w:rFonts w:ascii="Times New Roman" w:hAnsi="Times New Roman" w:cs="Times New Roman"/>
          <w:sz w:val="24"/>
          <w:szCs w:val="24"/>
        </w:rPr>
        <w:t>дата</w:t>
      </w:r>
      <w:bookmarkStart w:id="0" w:name="_GoBack"/>
      <w:bookmarkEnd w:id="0"/>
      <w:r w:rsidR="007B66E4" w:rsidRPr="007B66E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учредителем является Ч</w:t>
      </w:r>
      <w:r w:rsidR="006D7B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сведения о прекращении данного юридического лица отсутствуют.</w:t>
      </w:r>
    </w:p>
    <w:p w:rsidR="008047C0" w:rsidRPr="006B58BE" w:rsidRDefault="008047C0" w:rsidP="006B5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Положениями ст.56 ГК РФ предусмотрено, что юридическое лицо отвечает по своим обязательствам всем принадлежащим ему имуществом. Учредитель (участник) юридического лица или собственник его имущества не отвечает по обязательствам юридического лица, а юридическое лицо не отвечает по обязательствам учредителя (участника) или </w:t>
      </w:r>
      <w:r w:rsidRPr="006B58BE">
        <w:rPr>
          <w:rFonts w:ascii="Times New Roman" w:hAnsi="Times New Roman" w:cs="Times New Roman"/>
          <w:sz w:val="24"/>
          <w:szCs w:val="24"/>
        </w:rPr>
        <w:t xml:space="preserve">собственника, за исключением случаев, предусмотренных настоящим Кодексом или другим законом. Таких случаев в правоотношениях по перевозке груза ГК РФ и иными законами не </w:t>
      </w:r>
      <w:r w:rsidR="000A42BB" w:rsidRPr="006B58BE">
        <w:rPr>
          <w:rFonts w:ascii="Times New Roman" w:hAnsi="Times New Roman" w:cs="Times New Roman"/>
          <w:sz w:val="24"/>
          <w:szCs w:val="24"/>
        </w:rPr>
        <w:t>установлено</w:t>
      </w:r>
      <w:r w:rsidRPr="006B58BE">
        <w:rPr>
          <w:rFonts w:ascii="Times New Roman" w:hAnsi="Times New Roman" w:cs="Times New Roman"/>
          <w:sz w:val="24"/>
          <w:szCs w:val="24"/>
        </w:rPr>
        <w:t>.</w:t>
      </w:r>
    </w:p>
    <w:p w:rsidR="000A42BB" w:rsidRPr="006B58BE" w:rsidRDefault="008047C0" w:rsidP="006B5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BE">
        <w:rPr>
          <w:rFonts w:ascii="Times New Roman" w:hAnsi="Times New Roman" w:cs="Times New Roman"/>
          <w:sz w:val="24"/>
          <w:szCs w:val="24"/>
        </w:rPr>
        <w:t>Статьей 41 Гражданского процессуального кодекса РФ (далее – ГПК РФ) установлено, что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надлежащим. В случае, если истец не согласен на замену ненадлежащего ответчика другим лицом, суд рассматривает дело по предъявленному иску.</w:t>
      </w:r>
    </w:p>
    <w:p w:rsidR="008514BD" w:rsidRPr="006B58BE" w:rsidRDefault="000A42BB" w:rsidP="006B5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BE">
        <w:rPr>
          <w:rFonts w:ascii="Times New Roman" w:hAnsi="Times New Roman" w:cs="Times New Roman"/>
          <w:sz w:val="24"/>
          <w:szCs w:val="24"/>
        </w:rPr>
        <w:t xml:space="preserve">Из представленной экспедиторской расписки </w:t>
      </w:r>
      <w:r w:rsidRPr="006B5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дата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 w:rsidRPr="006B5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D7B4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B5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перевозку груза усматривается, что договор перевозки груза был заключен истцом с юридическим лицом - 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 w:rsidRPr="006B58BE">
        <w:rPr>
          <w:rFonts w:ascii="Times New Roman" w:hAnsi="Times New Roman" w:cs="Times New Roman"/>
          <w:sz w:val="24"/>
          <w:szCs w:val="24"/>
        </w:rPr>
        <w:t xml:space="preserve">», что подтвердил сам истец в судебном заседании. С ИП Ч. у истца договорные отношения по перевозке груза – видеокарты оценочной стоимостью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 w:rsidRPr="006B58BE">
        <w:rPr>
          <w:rFonts w:ascii="Times New Roman" w:hAnsi="Times New Roman" w:cs="Times New Roman"/>
          <w:sz w:val="24"/>
          <w:szCs w:val="24"/>
        </w:rPr>
        <w:t xml:space="preserve">руб. не возникали. Учредитель юридического лица, ответчик по настоящему делу, не несет ответственность за действия юридического лица </w:t>
      </w:r>
      <w:r w:rsidRPr="006B58BE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6D7B40">
        <w:rPr>
          <w:rFonts w:ascii="Times New Roman" w:hAnsi="Times New Roman" w:cs="Times New Roman"/>
          <w:sz w:val="24"/>
          <w:szCs w:val="24"/>
        </w:rPr>
        <w:t>название</w:t>
      </w:r>
      <w:r w:rsidRPr="006B58BE">
        <w:rPr>
          <w:rFonts w:ascii="Times New Roman" w:hAnsi="Times New Roman" w:cs="Times New Roman"/>
          <w:sz w:val="24"/>
          <w:szCs w:val="24"/>
        </w:rPr>
        <w:t>» в силу ст.56 ГК РФ, в связи с чем, у</w:t>
      </w:r>
      <w:r w:rsidR="008514BD" w:rsidRPr="006B58BE">
        <w:rPr>
          <w:rFonts w:ascii="Times New Roman" w:hAnsi="Times New Roman" w:cs="Times New Roman"/>
          <w:sz w:val="24"/>
          <w:szCs w:val="24"/>
        </w:rPr>
        <w:t xml:space="preserve">читывая установленные фактические обстоятельства дела, </w:t>
      </w:r>
      <w:r w:rsidRPr="006B58BE">
        <w:rPr>
          <w:rFonts w:ascii="Times New Roman" w:hAnsi="Times New Roman" w:cs="Times New Roman"/>
          <w:sz w:val="24"/>
          <w:szCs w:val="24"/>
        </w:rPr>
        <w:t>исковые требования А</w:t>
      </w:r>
      <w:r w:rsidR="007B66E4">
        <w:rPr>
          <w:rFonts w:ascii="Times New Roman" w:hAnsi="Times New Roman" w:cs="Times New Roman"/>
          <w:sz w:val="24"/>
          <w:szCs w:val="24"/>
        </w:rPr>
        <w:t>.</w:t>
      </w:r>
      <w:r w:rsidRPr="006B58BE">
        <w:rPr>
          <w:rFonts w:ascii="Times New Roman" w:hAnsi="Times New Roman" w:cs="Times New Roman"/>
          <w:sz w:val="24"/>
          <w:szCs w:val="24"/>
        </w:rPr>
        <w:t xml:space="preserve">, заявленные к ИП Ч., о возмещении ущерба, причиненного утратой груза, в сумме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 w:rsidRPr="006B58BE">
        <w:rPr>
          <w:rFonts w:ascii="Times New Roman" w:hAnsi="Times New Roman" w:cs="Times New Roman"/>
          <w:sz w:val="24"/>
          <w:szCs w:val="24"/>
        </w:rPr>
        <w:t xml:space="preserve">руб. и взыскании провозной платы по договору перевозки груза </w:t>
      </w:r>
      <w:r w:rsidRPr="006B5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дата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 w:rsidRPr="006B5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D7B4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B5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 w:rsidRPr="006B5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 удовлетворению не подлежат, поскольку </w:t>
      </w:r>
      <w:r w:rsidR="006B5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поданы </w:t>
      </w:r>
      <w:r w:rsidRPr="006B58BE">
        <w:rPr>
          <w:rFonts w:ascii="Times New Roman" w:hAnsi="Times New Roman" w:cs="Times New Roman"/>
          <w:color w:val="000000" w:themeColor="text1"/>
          <w:sz w:val="24"/>
          <w:szCs w:val="24"/>
        </w:rPr>
        <w:t>к ненадлежащему ответчику</w:t>
      </w:r>
      <w:r w:rsidR="006B58BE" w:rsidRPr="006B58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B5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8BE" w:rsidRDefault="008514BD" w:rsidP="0085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BE">
        <w:rPr>
          <w:rFonts w:ascii="Times New Roman" w:hAnsi="Times New Roman" w:cs="Times New Roman"/>
          <w:sz w:val="24"/>
          <w:szCs w:val="24"/>
        </w:rPr>
        <w:t>В соответствии со ст.98 ГПК РФ судебные расходы по уплате государственной пошлин</w:t>
      </w:r>
      <w:r w:rsidR="000A42BB" w:rsidRPr="006B58BE">
        <w:rPr>
          <w:rFonts w:ascii="Times New Roman" w:hAnsi="Times New Roman" w:cs="Times New Roman"/>
          <w:sz w:val="24"/>
          <w:szCs w:val="24"/>
        </w:rPr>
        <w:t xml:space="preserve">ы возмещению </w:t>
      </w:r>
      <w:r w:rsidRPr="006B58BE">
        <w:rPr>
          <w:rFonts w:ascii="Times New Roman" w:hAnsi="Times New Roman" w:cs="Times New Roman"/>
          <w:sz w:val="24"/>
          <w:szCs w:val="24"/>
        </w:rPr>
        <w:t>истц</w:t>
      </w:r>
      <w:r w:rsidR="000A42BB" w:rsidRPr="006B58BE">
        <w:rPr>
          <w:rFonts w:ascii="Times New Roman" w:hAnsi="Times New Roman" w:cs="Times New Roman"/>
          <w:sz w:val="24"/>
          <w:szCs w:val="24"/>
        </w:rPr>
        <w:t>у не подлежат</w:t>
      </w:r>
      <w:r w:rsidRPr="006B58BE">
        <w:rPr>
          <w:rFonts w:ascii="Times New Roman" w:hAnsi="Times New Roman" w:cs="Times New Roman"/>
          <w:sz w:val="24"/>
          <w:szCs w:val="24"/>
        </w:rPr>
        <w:t>, поскольку в иске отказано.</w:t>
      </w:r>
    </w:p>
    <w:p w:rsidR="00F17A50" w:rsidRPr="00EF40FD" w:rsidRDefault="008514BD" w:rsidP="0085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97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17A5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 w:rsid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="00F17A5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98, 198, 199 ГПК РФ,   </w:t>
      </w:r>
    </w:p>
    <w:p w:rsidR="00EF40FD" w:rsidRPr="00EF40FD" w:rsidRDefault="00EF40FD" w:rsidP="00851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851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r w:rsidR="006D7B40" w:rsidRPr="00B36DE2">
        <w:rPr>
          <w:rFonts w:ascii="Times New Roman" w:hAnsi="Times New Roman" w:cs="Times New Roman"/>
          <w:b/>
          <w:sz w:val="24"/>
          <w:szCs w:val="24"/>
        </w:rPr>
        <w:t>Л:</w:t>
      </w:r>
    </w:p>
    <w:p w:rsidR="00006A87" w:rsidRPr="00B36DE2" w:rsidRDefault="00006A87" w:rsidP="00851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766C" w:rsidRPr="00EF40FD" w:rsidRDefault="00AF766C" w:rsidP="008514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исковых требований А</w:t>
      </w:r>
      <w:r w:rsidR="006D7B40">
        <w:rPr>
          <w:rFonts w:ascii="Times New Roman" w:hAnsi="Times New Roman" w:cs="Times New Roman"/>
          <w:sz w:val="24"/>
          <w:szCs w:val="24"/>
        </w:rPr>
        <w:t>.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индивидуальному предпринимателю Ч</w:t>
      </w:r>
      <w:r w:rsidR="006D7B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возмещении ущерба за утрату груза</w:t>
      </w:r>
      <w:r w:rsidR="00181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 w:rsidR="00181A92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взыскании провозной платы по договору перевозки груза</w:t>
      </w:r>
      <w:r w:rsidR="00181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дата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 w:rsidR="00181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D7B40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181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6D7B40" w:rsidRPr="00C52D6B">
        <w:rPr>
          <w:rFonts w:ascii="Times New Roman" w:hAnsi="Times New Roman" w:cs="Times New Roman"/>
          <w:sz w:val="24"/>
          <w:szCs w:val="24"/>
        </w:rPr>
        <w:t>[</w:t>
      </w:r>
      <w:r w:rsidR="006D7B40">
        <w:rPr>
          <w:rFonts w:ascii="Times New Roman" w:hAnsi="Times New Roman" w:cs="Times New Roman"/>
          <w:sz w:val="24"/>
          <w:szCs w:val="24"/>
        </w:rPr>
        <w:t>сумма</w:t>
      </w:r>
      <w:r w:rsidR="006D7B40" w:rsidRPr="00C52D6B">
        <w:rPr>
          <w:rFonts w:ascii="Times New Roman" w:hAnsi="Times New Roman" w:cs="Times New Roman"/>
          <w:sz w:val="24"/>
          <w:szCs w:val="24"/>
        </w:rPr>
        <w:t>]</w:t>
      </w:r>
      <w:r w:rsidR="006D7B40">
        <w:rPr>
          <w:rFonts w:ascii="Times New Roman" w:hAnsi="Times New Roman" w:cs="Times New Roman"/>
          <w:sz w:val="24"/>
          <w:szCs w:val="24"/>
        </w:rPr>
        <w:t xml:space="preserve"> </w:t>
      </w:r>
      <w:r w:rsidR="00181A92">
        <w:rPr>
          <w:rFonts w:ascii="Times New Roman" w:hAnsi="Times New Roman" w:cs="Times New Roman"/>
          <w:color w:val="000000" w:themeColor="text1"/>
          <w:sz w:val="24"/>
          <w:szCs w:val="24"/>
        </w:rPr>
        <w:t>руб. – отказать.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766C" w:rsidRDefault="00AF766C" w:rsidP="008514BD">
      <w:pPr>
        <w:pStyle w:val="20"/>
        <w:shd w:val="clear" w:color="auto" w:fill="auto"/>
        <w:spacing w:after="0" w:line="274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Судебные расходы по уплате государственной пошлине возмещению истцу не подлежат.</w:t>
      </w:r>
    </w:p>
    <w:p w:rsidR="00EF40FD" w:rsidRPr="00EF40FD" w:rsidRDefault="00EF40FD" w:rsidP="008514BD">
      <w:pPr>
        <w:pStyle w:val="20"/>
        <w:shd w:val="clear" w:color="auto" w:fill="auto"/>
        <w:spacing w:after="0" w:line="274" w:lineRule="exact"/>
        <w:ind w:firstLine="708"/>
        <w:jc w:val="both"/>
        <w:rPr>
          <w:sz w:val="24"/>
          <w:szCs w:val="24"/>
        </w:rPr>
      </w:pPr>
      <w:r w:rsidRPr="00EF40FD">
        <w:rPr>
          <w:sz w:val="24"/>
          <w:szCs w:val="24"/>
        </w:rPr>
        <w:lastRenderedPageBreak/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EF40FD" w:rsidRPr="0017696B" w:rsidRDefault="00EF40FD" w:rsidP="008514BD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F40FD">
        <w:rPr>
          <w:sz w:val="24"/>
          <w:szCs w:val="24"/>
        </w:rPr>
        <w:t>Лица, участвующие</w:t>
      </w:r>
      <w:r w:rsidRPr="0017696B">
        <w:rPr>
          <w:sz w:val="24"/>
          <w:szCs w:val="24"/>
        </w:rPr>
        <w:t xml:space="preserve">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006A87" w:rsidRDefault="00006A87" w:rsidP="008514B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6A87" w:rsidRDefault="00006A87" w:rsidP="008514B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D7B40" w:rsidRPr="00B36DE2" w:rsidRDefault="006D7B40" w:rsidP="006D7B40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6D7B40" w:rsidRPr="00B36DE2" w:rsidRDefault="006D7B40" w:rsidP="006D7B4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D7B40" w:rsidRPr="00B36DE2" w:rsidRDefault="006D7B40" w:rsidP="006D7B4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6D7B40" w:rsidRPr="00B36DE2" w:rsidRDefault="006D7B40" w:rsidP="006D7B4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36DE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й</w:t>
      </w:r>
      <w:r w:rsidRPr="00B36DE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я</w:t>
      </w:r>
      <w:r w:rsidRPr="00B36DE2">
        <w:rPr>
          <w:rFonts w:ascii="Times New Roman" w:hAnsi="Times New Roman"/>
          <w:sz w:val="24"/>
          <w:szCs w:val="24"/>
        </w:rPr>
        <w:t xml:space="preserve"> </w:t>
      </w:r>
    </w:p>
    <w:p w:rsidR="006D7B40" w:rsidRPr="00B36DE2" w:rsidRDefault="006D7B40" w:rsidP="006D7B4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6D7B40" w:rsidRDefault="006D7B40" w:rsidP="006D7B40">
      <w:pPr>
        <w:spacing w:after="0" w:line="240" w:lineRule="auto"/>
        <w:ind w:firstLine="567"/>
      </w:pPr>
      <w:r w:rsidRPr="00B36DE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>
        <w:rPr>
          <w:rFonts w:ascii="Times New Roman" w:hAnsi="Times New Roman"/>
          <w:sz w:val="24"/>
          <w:szCs w:val="24"/>
        </w:rPr>
        <w:t>6</w:t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p w:rsidR="008514BD" w:rsidRDefault="008514BD" w:rsidP="008514BD">
      <w:pPr>
        <w:spacing w:after="0" w:line="240" w:lineRule="auto"/>
        <w:ind w:firstLine="708"/>
      </w:pPr>
    </w:p>
    <w:sectPr w:rsidR="008514BD" w:rsidSect="006D7B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A42BB"/>
    <w:rsid w:val="000D32EB"/>
    <w:rsid w:val="00121C65"/>
    <w:rsid w:val="00161A45"/>
    <w:rsid w:val="00181A92"/>
    <w:rsid w:val="001F79C0"/>
    <w:rsid w:val="002474EF"/>
    <w:rsid w:val="002D4C36"/>
    <w:rsid w:val="002F0A19"/>
    <w:rsid w:val="003E32ED"/>
    <w:rsid w:val="004252F2"/>
    <w:rsid w:val="00460C3C"/>
    <w:rsid w:val="00594696"/>
    <w:rsid w:val="006B58BE"/>
    <w:rsid w:val="006B79AB"/>
    <w:rsid w:val="006D3110"/>
    <w:rsid w:val="006D7B40"/>
    <w:rsid w:val="007007AE"/>
    <w:rsid w:val="00717E9D"/>
    <w:rsid w:val="00740A0C"/>
    <w:rsid w:val="007B66E4"/>
    <w:rsid w:val="008047C0"/>
    <w:rsid w:val="008514BD"/>
    <w:rsid w:val="00933A54"/>
    <w:rsid w:val="00960BDF"/>
    <w:rsid w:val="009746EF"/>
    <w:rsid w:val="0098667F"/>
    <w:rsid w:val="00A5712F"/>
    <w:rsid w:val="00A76A48"/>
    <w:rsid w:val="00AF766C"/>
    <w:rsid w:val="00B3008B"/>
    <w:rsid w:val="00BA2573"/>
    <w:rsid w:val="00BD3DA8"/>
    <w:rsid w:val="00BF56F9"/>
    <w:rsid w:val="00C61569"/>
    <w:rsid w:val="00C93119"/>
    <w:rsid w:val="00E800B2"/>
    <w:rsid w:val="00EF40FD"/>
    <w:rsid w:val="00F17A50"/>
    <w:rsid w:val="00F63F60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AEF4"/>
  <w15:docId w15:val="{FC23FCF5-B454-4DDF-BD0C-4DF65D43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ps">
    <w:name w:val="hps"/>
    <w:basedOn w:val="a0"/>
    <w:rsid w:val="00EF40FD"/>
  </w:style>
  <w:style w:type="character" w:customStyle="1" w:styleId="2">
    <w:name w:val="Основной текст (2)_"/>
    <w:basedOn w:val="a0"/>
    <w:link w:val="20"/>
    <w:rsid w:val="00EF40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0F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5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4</cp:revision>
  <cp:lastPrinted>2017-05-26T08:07:00Z</cp:lastPrinted>
  <dcterms:created xsi:type="dcterms:W3CDTF">2017-05-25T14:32:00Z</dcterms:created>
  <dcterms:modified xsi:type="dcterms:W3CDTF">2017-05-26T08:08:00Z</dcterms:modified>
</cp:coreProperties>
</file>