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6A87" w:rsidRPr="00D43BCB" w:rsidP="008738CA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</w:t>
      </w:r>
      <w:r w:rsidRPr="00D43BCB">
        <w:rPr>
          <w:b w:val="0"/>
          <w:color w:val="000000" w:themeColor="text1"/>
          <w:szCs w:val="24"/>
        </w:rPr>
        <w:t xml:space="preserve">Дело № </w:t>
      </w:r>
      <w:r>
        <w:rPr>
          <w:b w:val="0"/>
          <w:color w:val="000000" w:themeColor="text1"/>
          <w:szCs w:val="24"/>
        </w:rPr>
        <w:t>0</w:t>
      </w:r>
      <w:r w:rsidRPr="00D43BCB">
        <w:rPr>
          <w:b w:val="0"/>
          <w:color w:val="000000" w:themeColor="text1"/>
          <w:szCs w:val="24"/>
        </w:rPr>
        <w:t>2-</w:t>
      </w:r>
      <w:r>
        <w:rPr>
          <w:b w:val="0"/>
          <w:color w:val="000000" w:themeColor="text1"/>
          <w:szCs w:val="24"/>
        </w:rPr>
        <w:t>0100</w:t>
      </w:r>
      <w:r w:rsidRPr="00D43BCB">
        <w:rPr>
          <w:b w:val="0"/>
          <w:color w:val="000000" w:themeColor="text1"/>
          <w:szCs w:val="24"/>
        </w:rPr>
        <w:t>/1</w:t>
      </w:r>
      <w:r>
        <w:rPr>
          <w:b w:val="0"/>
          <w:color w:val="000000" w:themeColor="text1"/>
          <w:szCs w:val="24"/>
        </w:rPr>
        <w:t>5/2017</w:t>
      </w:r>
    </w:p>
    <w:p w:rsidR="00006A87" w:rsidRPr="00B36DE2" w:rsidP="00873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873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P="008738CA">
      <w:pPr>
        <w:pStyle w:val="Title"/>
        <w:ind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P="008738CA">
      <w:pPr>
        <w:pStyle w:val="Title"/>
        <w:ind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873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июня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7B70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исполняющий обязанности мирового судьи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15,</w:t>
      </w:r>
    </w:p>
    <w:p w:rsidR="00006A87" w:rsidRPr="00AA147C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>
        <w:rPr>
          <w:rFonts w:ascii="Times New Roman" w:hAnsi="Times New Roman" w:cs="Times New Roman"/>
          <w:sz w:val="24"/>
          <w:szCs w:val="24"/>
        </w:rPr>
        <w:t xml:space="preserve"> Салагаевой Н.В.</w:t>
      </w:r>
      <w:r w:rsidRPr="00AA147C">
        <w:rPr>
          <w:rFonts w:ascii="Times New Roman" w:hAnsi="Times New Roman" w:cs="Times New Roman"/>
          <w:sz w:val="24"/>
          <w:szCs w:val="24"/>
        </w:rPr>
        <w:t>,</w:t>
      </w:r>
    </w:p>
    <w:p w:rsidR="00006A87" w:rsidRPr="00D43BCB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7C">
        <w:rPr>
          <w:rFonts w:ascii="Times New Roman" w:hAnsi="Times New Roman" w:cs="Times New Roman"/>
          <w:sz w:val="24"/>
          <w:szCs w:val="24"/>
        </w:rPr>
        <w:t>рассмотрев в открытом судебном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47C">
        <w:rPr>
          <w:rFonts w:ascii="Times New Roman" w:hAnsi="Times New Roman" w:cs="Times New Roman"/>
          <w:sz w:val="24"/>
          <w:szCs w:val="24"/>
        </w:rPr>
        <w:t xml:space="preserve">заседании в зале судебного участка Ленинского судебного района </w:t>
      </w:r>
      <w:r w:rsidRPr="00AA147C">
        <w:rPr>
          <w:rFonts w:ascii="Times New Roman" w:hAnsi="Times New Roman" w:cs="Times New Roman"/>
          <w:sz w:val="24"/>
          <w:szCs w:val="24"/>
        </w:rPr>
        <w:t>г</w:t>
      </w:r>
      <w:r w:rsidRPr="00AA147C">
        <w:rPr>
          <w:rFonts w:ascii="Times New Roman" w:hAnsi="Times New Roman" w:cs="Times New Roman"/>
          <w:sz w:val="24"/>
          <w:szCs w:val="24"/>
        </w:rPr>
        <w:t xml:space="preserve">. Севастополя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Ермакова А</w:t>
      </w:r>
      <w:r w:rsidR="001E17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E17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Знаменскому С</w:t>
      </w:r>
      <w:r w:rsidR="001E1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E1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47C"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 долга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займа,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4C49A3" w:rsidRPr="00D43BCB" w:rsidP="004C49A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ГПК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7B7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 :</w:t>
      </w:r>
    </w:p>
    <w:p w:rsidR="00006A87" w:rsidRPr="00B36DE2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4C4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121C65" w:rsidRPr="007B70BE" w:rsidP="004C49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Знаменского С</w:t>
      </w:r>
      <w:r w:rsidR="001E1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E1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пользу </w:t>
      </w:r>
      <w:r>
        <w:rPr>
          <w:rFonts w:ascii="Times New Roman" w:hAnsi="Times New Roman" w:cs="Times New Roman"/>
          <w:sz w:val="24"/>
          <w:szCs w:val="24"/>
        </w:rPr>
        <w:t>Ермакова А</w:t>
      </w:r>
      <w:r w:rsidR="001E17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E17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 по расписке от 24.12.2016 в сумме 22 500,00 руб., </w:t>
      </w:r>
      <w:r w:rsidRPr="007B7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судебные расходы по уплате государственной пошлины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875</w:t>
      </w:r>
      <w:r w:rsidRPr="007B70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B7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а всего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23 375</w:t>
      </w:r>
      <w:r w:rsidRPr="007B70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B7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4C49A3" w:rsidRPr="001A1012" w:rsidP="004C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4C49A3" w:rsidRPr="001A1012" w:rsidP="004C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сторонами в апелляционном порядке в </w:t>
      </w:r>
      <w:r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 срока подачи ответчиком заявления об отмене заочного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>
        <w:rPr>
          <w:rFonts w:ascii="Times New Roman" w:hAnsi="Times New Roman" w:cs="Times New Roman"/>
          <w:sz w:val="24"/>
          <w:szCs w:val="24"/>
        </w:rPr>
        <w:t>мировому судье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9A3" w:rsidRPr="000641C8" w:rsidP="004C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 – в течение пятнадцати дней со дня объявления резолютивной части решения.</w:t>
      </w:r>
    </w:p>
    <w:p w:rsidR="00006A87" w:rsidP="004C49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E17B3" w:rsidRPr="001E17B3" w:rsidP="001E17B3">
      <w:pPr>
        <w:pStyle w:val="1"/>
        <w:shd w:val="clear" w:color="auto" w:fill="auto"/>
        <w:spacing w:after="0" w:line="240" w:lineRule="auto"/>
        <w:ind w:firstLine="709"/>
        <w:jc w:val="both"/>
        <w:rPr>
          <w:color w:val="FFFFFF" w:themeColor="background1"/>
          <w:sz w:val="24"/>
          <w:szCs w:val="24"/>
        </w:rPr>
      </w:pPr>
      <w:r w:rsidRPr="003712D7">
        <w:rPr>
          <w:sz w:val="24"/>
          <w:szCs w:val="24"/>
        </w:rPr>
        <w:t xml:space="preserve">Мировой судья  - </w:t>
      </w:r>
      <w:r w:rsidRPr="001E17B3">
        <w:rPr>
          <w:color w:val="FFFFFF" w:themeColor="background1"/>
          <w:sz w:val="24"/>
          <w:szCs w:val="24"/>
        </w:rPr>
        <w:t xml:space="preserve">подпись                                                         </w:t>
      </w:r>
      <w:r w:rsidRPr="001E17B3">
        <w:rPr>
          <w:sz w:val="24"/>
          <w:szCs w:val="24"/>
        </w:rPr>
        <w:t xml:space="preserve">               М.В. </w:t>
      </w:r>
      <w:r w:rsidRPr="001E17B3">
        <w:rPr>
          <w:sz w:val="24"/>
          <w:szCs w:val="24"/>
        </w:rPr>
        <w:t>Рубан</w:t>
      </w:r>
    </w:p>
    <w:p w:rsidR="001E17B3" w:rsidRPr="001E17B3" w:rsidP="001E17B3">
      <w:pPr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E17B3">
        <w:rPr>
          <w:rFonts w:ascii="Times New Roman" w:hAnsi="Times New Roman" w:cs="Times New Roman"/>
          <w:color w:val="FFFFFF" w:themeColor="background1"/>
          <w:sz w:val="24"/>
          <w:szCs w:val="24"/>
        </w:rPr>
        <w:t>«СОГЛАСОВАНО»</w:t>
      </w:r>
    </w:p>
    <w:p w:rsidR="001E17B3" w:rsidRPr="001E17B3" w:rsidP="001E17B3">
      <w:pPr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E17B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И.о. мирового судьи Ленинского судебного района </w:t>
      </w:r>
    </w:p>
    <w:p w:rsidR="001E17B3" w:rsidRPr="001E17B3" w:rsidP="001E17B3">
      <w:pPr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E17B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города Севастополя судебного участка № 15                  </w:t>
      </w:r>
      <w:r w:rsidRPr="001E17B3">
        <w:rPr>
          <w:color w:val="FFFFFF" w:themeColor="background1"/>
          <w:sz w:val="24"/>
          <w:szCs w:val="24"/>
        </w:rPr>
        <w:t xml:space="preserve">            </w:t>
      </w:r>
      <w:r w:rsidRPr="001E17B3">
        <w:rPr>
          <w:color w:val="FFFFFF" w:themeColor="background1"/>
        </w:rPr>
        <w:t xml:space="preserve">              </w:t>
      </w:r>
      <w:r w:rsidRPr="001E17B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М.В. </w:t>
      </w:r>
      <w:r w:rsidRPr="001E17B3">
        <w:rPr>
          <w:rFonts w:ascii="Times New Roman" w:hAnsi="Times New Roman" w:cs="Times New Roman"/>
          <w:color w:val="FFFFFF" w:themeColor="background1"/>
          <w:sz w:val="24"/>
          <w:szCs w:val="24"/>
        </w:rPr>
        <w:t>Рубан</w:t>
      </w:r>
    </w:p>
    <w:p w:rsidR="009746EF" w:rsidP="001E17B3">
      <w:pPr>
        <w:spacing w:after="0" w:line="240" w:lineRule="auto"/>
        <w:ind w:firstLine="709"/>
      </w:pPr>
    </w:p>
    <w:sectPr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7B70BE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70BE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character" w:customStyle="1" w:styleId="a0">
    <w:name w:val="Основной текст_"/>
    <w:basedOn w:val="DefaultParagraphFont"/>
    <w:link w:val="1"/>
    <w:rsid w:val="001E17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E17B3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