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421F9" w:rsidRPr="00F529F1" w:rsidP="00526421">
      <w:pPr>
        <w:ind w:firstLine="567"/>
        <w:jc w:val="right"/>
        <w:rPr>
          <w:sz w:val="26"/>
          <w:szCs w:val="26"/>
        </w:rPr>
      </w:pPr>
      <w:r w:rsidRPr="00F529F1">
        <w:rPr>
          <w:sz w:val="26"/>
          <w:szCs w:val="26"/>
        </w:rPr>
        <w:tab/>
      </w:r>
      <w:r w:rsidRPr="00F529F1">
        <w:rPr>
          <w:sz w:val="26"/>
          <w:szCs w:val="26"/>
        </w:rPr>
        <w:tab/>
      </w:r>
      <w:r w:rsidRPr="00F529F1">
        <w:rPr>
          <w:sz w:val="26"/>
          <w:szCs w:val="26"/>
        </w:rPr>
        <w:tab/>
      </w:r>
      <w:r w:rsidRPr="00F529F1">
        <w:rPr>
          <w:sz w:val="26"/>
          <w:szCs w:val="26"/>
        </w:rPr>
        <w:tab/>
      </w:r>
      <w:r w:rsidRPr="00F529F1">
        <w:rPr>
          <w:sz w:val="26"/>
          <w:szCs w:val="26"/>
        </w:rPr>
        <w:tab/>
      </w:r>
      <w:r w:rsidRPr="00F529F1">
        <w:rPr>
          <w:sz w:val="26"/>
          <w:szCs w:val="26"/>
        </w:rPr>
        <w:tab/>
      </w:r>
      <w:r w:rsidRPr="00F529F1">
        <w:rPr>
          <w:sz w:val="26"/>
          <w:szCs w:val="26"/>
        </w:rPr>
        <w:tab/>
      </w:r>
      <w:r w:rsidRPr="00F529F1">
        <w:rPr>
          <w:sz w:val="26"/>
          <w:szCs w:val="26"/>
        </w:rPr>
        <w:tab/>
      </w:r>
      <w:r w:rsidRPr="00F529F1" w:rsidR="00D437F0">
        <w:rPr>
          <w:sz w:val="26"/>
          <w:szCs w:val="26"/>
        </w:rPr>
        <w:t xml:space="preserve">    </w:t>
      </w:r>
      <w:r w:rsidRPr="00F529F1" w:rsidR="00016BEF">
        <w:rPr>
          <w:sz w:val="26"/>
          <w:szCs w:val="26"/>
        </w:rPr>
        <w:t xml:space="preserve">      </w:t>
      </w:r>
      <w:r w:rsidRPr="00F529F1" w:rsidR="00460CDC">
        <w:rPr>
          <w:sz w:val="26"/>
          <w:szCs w:val="26"/>
        </w:rPr>
        <w:t>Д</w:t>
      </w:r>
      <w:r w:rsidRPr="00F529F1">
        <w:rPr>
          <w:sz w:val="26"/>
          <w:szCs w:val="26"/>
        </w:rPr>
        <w:t>ело №</w:t>
      </w:r>
      <w:r w:rsidRPr="00F529F1" w:rsidR="00460CDC">
        <w:rPr>
          <w:sz w:val="26"/>
          <w:szCs w:val="26"/>
        </w:rPr>
        <w:t>02-0016/11/2017</w:t>
      </w:r>
    </w:p>
    <w:p w:rsidR="000D5AB6" w:rsidRPr="00F529F1" w:rsidP="00526421">
      <w:pPr>
        <w:ind w:firstLine="567"/>
        <w:jc w:val="right"/>
        <w:rPr>
          <w:sz w:val="26"/>
          <w:szCs w:val="26"/>
        </w:rPr>
      </w:pPr>
    </w:p>
    <w:p w:rsidR="00A421F9" w:rsidRPr="00F529F1" w:rsidP="00526421">
      <w:pPr>
        <w:pStyle w:val="Heading1"/>
        <w:ind w:firstLine="567"/>
        <w:rPr>
          <w:sz w:val="26"/>
          <w:szCs w:val="26"/>
        </w:rPr>
      </w:pPr>
      <w:r w:rsidRPr="00F529F1">
        <w:rPr>
          <w:sz w:val="26"/>
          <w:szCs w:val="26"/>
        </w:rPr>
        <w:t>З А О Ч Н О Е    Р Е Ш Е Н И Е</w:t>
      </w:r>
    </w:p>
    <w:p w:rsidR="00A421F9" w:rsidRPr="00F529F1" w:rsidP="00526421">
      <w:pPr>
        <w:pStyle w:val="Heading1"/>
        <w:ind w:firstLine="567"/>
        <w:rPr>
          <w:sz w:val="26"/>
          <w:szCs w:val="26"/>
        </w:rPr>
      </w:pPr>
      <w:r w:rsidRPr="00F529F1">
        <w:rPr>
          <w:sz w:val="26"/>
          <w:szCs w:val="26"/>
        </w:rPr>
        <w:t>Именем Российской Федерации</w:t>
      </w:r>
    </w:p>
    <w:p w:rsidR="00A421F9" w:rsidRPr="00F529F1" w:rsidP="00526421">
      <w:pPr>
        <w:ind w:firstLine="567"/>
        <w:jc w:val="center"/>
        <w:rPr>
          <w:sz w:val="26"/>
          <w:szCs w:val="26"/>
        </w:rPr>
      </w:pPr>
      <w:r w:rsidRPr="00F529F1">
        <w:rPr>
          <w:sz w:val="26"/>
          <w:szCs w:val="26"/>
        </w:rPr>
        <w:t>(резолютивная часть)</w:t>
      </w:r>
    </w:p>
    <w:p w:rsidR="00A421F9" w:rsidRPr="00F529F1" w:rsidP="00526421">
      <w:pPr>
        <w:ind w:firstLine="567"/>
        <w:jc w:val="both"/>
        <w:rPr>
          <w:sz w:val="26"/>
          <w:szCs w:val="26"/>
        </w:rPr>
      </w:pPr>
      <w:r w:rsidRPr="00F529F1">
        <w:rPr>
          <w:sz w:val="26"/>
          <w:szCs w:val="26"/>
        </w:rPr>
        <w:t>20 февраля 2017</w:t>
      </w:r>
      <w:r w:rsidRPr="00F529F1" w:rsidR="00D352CB">
        <w:rPr>
          <w:sz w:val="26"/>
          <w:szCs w:val="26"/>
        </w:rPr>
        <w:t xml:space="preserve"> года</w:t>
      </w:r>
      <w:r w:rsidRPr="00F529F1" w:rsidR="00D352CB">
        <w:rPr>
          <w:sz w:val="26"/>
          <w:szCs w:val="26"/>
        </w:rPr>
        <w:tab/>
      </w:r>
      <w:r w:rsidRPr="00F529F1" w:rsidR="00D352CB">
        <w:rPr>
          <w:sz w:val="26"/>
          <w:szCs w:val="26"/>
        </w:rPr>
        <w:tab/>
      </w:r>
      <w:r w:rsidRPr="00F529F1" w:rsidR="00D352CB">
        <w:rPr>
          <w:sz w:val="26"/>
          <w:szCs w:val="26"/>
        </w:rPr>
        <w:tab/>
      </w:r>
      <w:r w:rsidRPr="00F529F1" w:rsidR="00D352CB">
        <w:rPr>
          <w:sz w:val="26"/>
          <w:szCs w:val="26"/>
        </w:rPr>
        <w:tab/>
      </w:r>
      <w:r w:rsidRPr="00F529F1" w:rsidR="00D352CB">
        <w:rPr>
          <w:sz w:val="26"/>
          <w:szCs w:val="26"/>
        </w:rPr>
        <w:tab/>
      </w:r>
      <w:r w:rsidRPr="00F529F1" w:rsidR="00D352CB">
        <w:rPr>
          <w:sz w:val="26"/>
          <w:szCs w:val="26"/>
        </w:rPr>
        <w:tab/>
        <w:t>город Севастополь</w:t>
      </w:r>
    </w:p>
    <w:p w:rsidR="00D352CB" w:rsidRPr="00F529F1" w:rsidP="00526421">
      <w:pPr>
        <w:ind w:firstLine="567"/>
        <w:jc w:val="both"/>
        <w:rPr>
          <w:sz w:val="26"/>
          <w:szCs w:val="26"/>
        </w:rPr>
      </w:pPr>
    </w:p>
    <w:p w:rsidR="00A421F9" w:rsidRPr="00F529F1" w:rsidP="00526421">
      <w:pPr>
        <w:ind w:firstLine="567"/>
        <w:jc w:val="both"/>
        <w:rPr>
          <w:sz w:val="26"/>
          <w:szCs w:val="26"/>
        </w:rPr>
      </w:pPr>
      <w:r w:rsidRPr="00F529F1">
        <w:rPr>
          <w:sz w:val="26"/>
          <w:szCs w:val="26"/>
        </w:rPr>
        <w:t xml:space="preserve">Мировой судья </w:t>
      </w:r>
      <w:r w:rsidRPr="00F529F1" w:rsidR="00D352CB">
        <w:rPr>
          <w:sz w:val="26"/>
          <w:szCs w:val="26"/>
        </w:rPr>
        <w:t>Ленинского судебного района города Севастополя судебного участка №11 Тесля Ю.В.,</w:t>
      </w:r>
    </w:p>
    <w:p w:rsidR="00A421F9" w:rsidRPr="00F529F1" w:rsidP="00526421">
      <w:pPr>
        <w:ind w:firstLine="567"/>
        <w:jc w:val="both"/>
        <w:rPr>
          <w:sz w:val="26"/>
          <w:szCs w:val="26"/>
        </w:rPr>
      </w:pPr>
      <w:r w:rsidRPr="00F529F1">
        <w:rPr>
          <w:sz w:val="26"/>
          <w:szCs w:val="26"/>
        </w:rPr>
        <w:t xml:space="preserve">при секретаре </w:t>
      </w:r>
      <w:r w:rsidRPr="00F529F1" w:rsidR="00460CDC">
        <w:rPr>
          <w:sz w:val="26"/>
          <w:szCs w:val="26"/>
        </w:rPr>
        <w:t>Сысоевой Ю.В.</w:t>
      </w:r>
      <w:r w:rsidRPr="00F529F1">
        <w:rPr>
          <w:sz w:val="26"/>
          <w:szCs w:val="26"/>
        </w:rPr>
        <w:t>,</w:t>
      </w:r>
    </w:p>
    <w:p w:rsidR="005427AD" w:rsidRPr="00F529F1" w:rsidP="005427AD">
      <w:pPr>
        <w:ind w:firstLine="567"/>
        <w:jc w:val="both"/>
        <w:rPr>
          <w:sz w:val="26"/>
          <w:szCs w:val="26"/>
        </w:rPr>
      </w:pPr>
      <w:r w:rsidRPr="00F529F1">
        <w:rPr>
          <w:sz w:val="26"/>
          <w:szCs w:val="26"/>
        </w:rPr>
        <w:t>с участием представител</w:t>
      </w:r>
      <w:r w:rsidRPr="00F529F1" w:rsidR="00C470F6">
        <w:rPr>
          <w:sz w:val="26"/>
          <w:szCs w:val="26"/>
        </w:rPr>
        <w:t>я</w:t>
      </w:r>
      <w:r w:rsidRPr="00F529F1">
        <w:rPr>
          <w:sz w:val="26"/>
          <w:szCs w:val="26"/>
        </w:rPr>
        <w:t xml:space="preserve"> истца –</w:t>
      </w:r>
      <w:r w:rsidRPr="00F529F1" w:rsidR="00C470F6">
        <w:rPr>
          <w:sz w:val="26"/>
          <w:szCs w:val="26"/>
        </w:rPr>
        <w:t xml:space="preserve">  </w:t>
      </w:r>
      <w:r w:rsidRPr="00F529F1" w:rsidR="00460CDC">
        <w:rPr>
          <w:sz w:val="26"/>
          <w:szCs w:val="26"/>
        </w:rPr>
        <w:t>Сероштан Н.М.</w:t>
      </w:r>
      <w:r w:rsidRPr="00F529F1">
        <w:rPr>
          <w:sz w:val="26"/>
          <w:szCs w:val="26"/>
        </w:rPr>
        <w:t>,</w:t>
      </w:r>
    </w:p>
    <w:p w:rsidR="00460CDC" w:rsidRPr="00F529F1" w:rsidP="00460CDC">
      <w:pPr>
        <w:ind w:firstLine="567"/>
        <w:jc w:val="both"/>
        <w:rPr>
          <w:sz w:val="26"/>
          <w:szCs w:val="26"/>
        </w:rPr>
      </w:pPr>
      <w:r w:rsidRPr="00F529F1">
        <w:rPr>
          <w:sz w:val="26"/>
          <w:szCs w:val="26"/>
        </w:rPr>
        <w:t xml:space="preserve">рассмотрев в открытом судебном заседании гражданское дело по </w:t>
      </w:r>
      <w:r w:rsidRPr="00F529F1">
        <w:rPr>
          <w:sz w:val="26"/>
          <w:szCs w:val="26"/>
        </w:rPr>
        <w:t xml:space="preserve">исковому заявлению Государственного унитарного предприятия Севастополя «Управляющая компания «Центр» к </w:t>
      </w:r>
      <w:r w:rsidRPr="00F529F1" w:rsidR="00865B40">
        <w:rPr>
          <w:sz w:val="26"/>
          <w:szCs w:val="26"/>
        </w:rPr>
        <w:t>Лемешинской</w:t>
      </w:r>
      <w:r w:rsidRPr="00F529F1" w:rsidR="00865B40">
        <w:rPr>
          <w:sz w:val="26"/>
          <w:szCs w:val="26"/>
        </w:rPr>
        <w:t xml:space="preserve"> Л</w:t>
      </w:r>
      <w:r w:rsidR="001D500A">
        <w:rPr>
          <w:sz w:val="26"/>
          <w:szCs w:val="26"/>
        </w:rPr>
        <w:t>.И.</w:t>
      </w:r>
      <w:r w:rsidRPr="00F529F1">
        <w:rPr>
          <w:sz w:val="26"/>
          <w:szCs w:val="26"/>
        </w:rPr>
        <w:t xml:space="preserve"> о взыскании задолженности за услуги по обслуживанию и ремонту общего имущества многоквартирного дома,</w:t>
      </w:r>
    </w:p>
    <w:p w:rsidR="00460CDC" w:rsidRPr="00F529F1" w:rsidP="00460CDC">
      <w:pPr>
        <w:ind w:firstLine="567"/>
        <w:jc w:val="both"/>
        <w:rPr>
          <w:sz w:val="26"/>
          <w:szCs w:val="26"/>
        </w:rPr>
      </w:pPr>
      <w:r w:rsidRPr="00F529F1">
        <w:rPr>
          <w:sz w:val="26"/>
          <w:szCs w:val="26"/>
        </w:rPr>
        <w:t>Руководствуясь ст.ст.194-199, 234-237 ГПК РФ, мировой судья –</w:t>
      </w:r>
    </w:p>
    <w:p w:rsidR="00460CDC" w:rsidRPr="00F529F1" w:rsidP="00460CDC">
      <w:pPr>
        <w:ind w:firstLine="567"/>
        <w:jc w:val="both"/>
        <w:rPr>
          <w:b/>
          <w:sz w:val="26"/>
          <w:szCs w:val="26"/>
        </w:rPr>
      </w:pPr>
      <w:r w:rsidRPr="00F529F1">
        <w:rPr>
          <w:b/>
          <w:sz w:val="26"/>
          <w:szCs w:val="26"/>
        </w:rPr>
        <w:tab/>
      </w:r>
      <w:r w:rsidRPr="00F529F1">
        <w:rPr>
          <w:b/>
          <w:sz w:val="26"/>
          <w:szCs w:val="26"/>
        </w:rPr>
        <w:tab/>
      </w:r>
      <w:r w:rsidRPr="00F529F1">
        <w:rPr>
          <w:b/>
          <w:sz w:val="26"/>
          <w:szCs w:val="26"/>
        </w:rPr>
        <w:tab/>
      </w:r>
      <w:r w:rsidRPr="00F529F1">
        <w:rPr>
          <w:b/>
          <w:sz w:val="26"/>
          <w:szCs w:val="26"/>
        </w:rPr>
        <w:tab/>
      </w:r>
      <w:r w:rsidRPr="00F529F1">
        <w:rPr>
          <w:b/>
          <w:sz w:val="26"/>
          <w:szCs w:val="26"/>
        </w:rPr>
        <w:tab/>
      </w:r>
    </w:p>
    <w:p w:rsidR="00460CDC" w:rsidRPr="00F529F1" w:rsidP="00460CDC">
      <w:pPr>
        <w:ind w:firstLine="567"/>
        <w:jc w:val="center"/>
        <w:rPr>
          <w:sz w:val="26"/>
          <w:szCs w:val="26"/>
        </w:rPr>
      </w:pPr>
      <w:r w:rsidRPr="00F529F1">
        <w:rPr>
          <w:sz w:val="26"/>
          <w:szCs w:val="26"/>
        </w:rPr>
        <w:t>Р Е Ш И Л:</w:t>
      </w:r>
    </w:p>
    <w:p w:rsidR="00460CDC" w:rsidRPr="00F529F1" w:rsidP="00460CDC">
      <w:pPr>
        <w:ind w:firstLine="567"/>
        <w:jc w:val="both"/>
        <w:rPr>
          <w:sz w:val="26"/>
          <w:szCs w:val="26"/>
        </w:rPr>
      </w:pPr>
    </w:p>
    <w:p w:rsidR="00460CDC" w:rsidRPr="00F529F1" w:rsidP="00460CDC">
      <w:pPr>
        <w:ind w:firstLine="567"/>
        <w:jc w:val="both"/>
        <w:rPr>
          <w:sz w:val="26"/>
          <w:szCs w:val="26"/>
        </w:rPr>
      </w:pPr>
      <w:r w:rsidRPr="00F529F1">
        <w:rPr>
          <w:sz w:val="26"/>
          <w:szCs w:val="26"/>
        </w:rPr>
        <w:t>Исковые требования удовлетворить.</w:t>
      </w:r>
    </w:p>
    <w:p w:rsidR="00460CDC" w:rsidRPr="00F529F1" w:rsidP="00460CDC">
      <w:pPr>
        <w:ind w:firstLine="567"/>
        <w:jc w:val="both"/>
        <w:rPr>
          <w:sz w:val="26"/>
          <w:szCs w:val="26"/>
        </w:rPr>
      </w:pPr>
      <w:r w:rsidRPr="00F529F1">
        <w:rPr>
          <w:sz w:val="26"/>
          <w:szCs w:val="26"/>
        </w:rPr>
        <w:t xml:space="preserve">Взыскать с </w:t>
      </w:r>
      <w:r w:rsidRPr="00F529F1" w:rsidR="0097531C">
        <w:rPr>
          <w:sz w:val="26"/>
          <w:szCs w:val="26"/>
        </w:rPr>
        <w:t>Лемешинской</w:t>
      </w:r>
      <w:r w:rsidRPr="00F529F1" w:rsidR="0097531C">
        <w:rPr>
          <w:sz w:val="26"/>
          <w:szCs w:val="26"/>
        </w:rPr>
        <w:t xml:space="preserve"> Л</w:t>
      </w:r>
      <w:r w:rsidR="001D500A">
        <w:rPr>
          <w:sz w:val="26"/>
          <w:szCs w:val="26"/>
        </w:rPr>
        <w:t>.И.</w:t>
      </w:r>
      <w:r w:rsidRPr="00F529F1">
        <w:rPr>
          <w:sz w:val="26"/>
          <w:szCs w:val="26"/>
        </w:rPr>
        <w:t xml:space="preserve"> в пользу Государственного унитарного предприятия Севастополя «Управляющая компания «Центр» задолженность за услуги по обслуживанию и ремонту общего имущества многоквартирного дома </w:t>
      </w:r>
      <w:r w:rsidRPr="00F529F1" w:rsidR="0097531C">
        <w:rPr>
          <w:sz w:val="26"/>
          <w:szCs w:val="26"/>
        </w:rPr>
        <w:t xml:space="preserve">за период с </w:t>
      </w:r>
      <w:r w:rsidR="001D500A">
        <w:rPr>
          <w:sz w:val="26"/>
          <w:szCs w:val="26"/>
        </w:rPr>
        <w:t>ДАТА</w:t>
      </w:r>
      <w:r w:rsidRPr="00F529F1" w:rsidR="0097531C">
        <w:rPr>
          <w:sz w:val="26"/>
          <w:szCs w:val="26"/>
        </w:rPr>
        <w:t xml:space="preserve"> по </w:t>
      </w:r>
      <w:r w:rsidR="001D500A">
        <w:rPr>
          <w:sz w:val="26"/>
          <w:szCs w:val="26"/>
        </w:rPr>
        <w:t>ДАТА</w:t>
      </w:r>
      <w:r w:rsidRPr="00F529F1" w:rsidR="0097531C">
        <w:rPr>
          <w:sz w:val="26"/>
          <w:szCs w:val="26"/>
        </w:rPr>
        <w:t xml:space="preserve"> </w:t>
      </w:r>
      <w:r w:rsidRPr="00F529F1">
        <w:rPr>
          <w:sz w:val="26"/>
          <w:szCs w:val="26"/>
        </w:rPr>
        <w:t xml:space="preserve">в размере </w:t>
      </w:r>
      <w:r w:rsidR="00824B03">
        <w:rPr>
          <w:sz w:val="26"/>
          <w:szCs w:val="26"/>
        </w:rPr>
        <w:t>***</w:t>
      </w:r>
      <w:r w:rsidR="00824B03">
        <w:rPr>
          <w:sz w:val="26"/>
          <w:szCs w:val="26"/>
        </w:rPr>
        <w:t xml:space="preserve"> </w:t>
      </w:r>
      <w:r w:rsidRPr="00F529F1" w:rsidR="0097531C">
        <w:rPr>
          <w:sz w:val="26"/>
          <w:szCs w:val="26"/>
        </w:rPr>
        <w:t>коп.</w:t>
      </w:r>
      <w:r w:rsidRPr="00F529F1">
        <w:rPr>
          <w:sz w:val="26"/>
          <w:szCs w:val="26"/>
        </w:rPr>
        <w:t xml:space="preserve">, государственную пошлину в размере </w:t>
      </w:r>
      <w:r w:rsidR="00824B03">
        <w:rPr>
          <w:sz w:val="26"/>
          <w:szCs w:val="26"/>
        </w:rPr>
        <w:t>***</w:t>
      </w:r>
      <w:r w:rsidR="00824B03">
        <w:rPr>
          <w:sz w:val="26"/>
          <w:szCs w:val="26"/>
        </w:rPr>
        <w:t>руб., *</w:t>
      </w:r>
      <w:r w:rsidRPr="00F529F1" w:rsidR="0097531C">
        <w:rPr>
          <w:sz w:val="26"/>
          <w:szCs w:val="26"/>
        </w:rPr>
        <w:t xml:space="preserve"> </w:t>
      </w:r>
      <w:r w:rsidRPr="00F529F1">
        <w:rPr>
          <w:sz w:val="26"/>
          <w:szCs w:val="26"/>
        </w:rPr>
        <w:t xml:space="preserve">коп., а всего </w:t>
      </w:r>
      <w:r w:rsidR="00824B03">
        <w:rPr>
          <w:sz w:val="26"/>
          <w:szCs w:val="26"/>
        </w:rPr>
        <w:t>***</w:t>
      </w:r>
      <w:r w:rsidRPr="00F529F1" w:rsidR="0097531C">
        <w:rPr>
          <w:sz w:val="26"/>
          <w:szCs w:val="26"/>
        </w:rPr>
        <w:t xml:space="preserve"> (</w:t>
      </w:r>
      <w:r w:rsidR="00824B03">
        <w:rPr>
          <w:sz w:val="26"/>
          <w:szCs w:val="26"/>
        </w:rPr>
        <w:t>***</w:t>
      </w:r>
      <w:r w:rsidRPr="00F529F1" w:rsidR="0097531C">
        <w:rPr>
          <w:sz w:val="26"/>
          <w:szCs w:val="26"/>
        </w:rPr>
        <w:t>)</w:t>
      </w:r>
      <w:r w:rsidRPr="00F529F1">
        <w:rPr>
          <w:sz w:val="26"/>
          <w:szCs w:val="26"/>
        </w:rPr>
        <w:t xml:space="preserve"> руб</w:t>
      </w:r>
      <w:r w:rsidRPr="00F529F1" w:rsidR="0097531C">
        <w:rPr>
          <w:sz w:val="26"/>
          <w:szCs w:val="26"/>
        </w:rPr>
        <w:t>лей</w:t>
      </w:r>
      <w:r w:rsidRPr="00F529F1">
        <w:rPr>
          <w:sz w:val="26"/>
          <w:szCs w:val="26"/>
        </w:rPr>
        <w:t xml:space="preserve"> </w:t>
      </w:r>
      <w:r w:rsidR="00824B03">
        <w:rPr>
          <w:sz w:val="26"/>
          <w:szCs w:val="26"/>
        </w:rPr>
        <w:t>*</w:t>
      </w:r>
      <w:r w:rsidRPr="00F529F1">
        <w:rPr>
          <w:sz w:val="26"/>
          <w:szCs w:val="26"/>
        </w:rPr>
        <w:t xml:space="preserve"> коп.</w:t>
      </w:r>
    </w:p>
    <w:p w:rsidR="009E6AC4" w:rsidRPr="00F529F1" w:rsidP="00526421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F529F1">
        <w:rPr>
          <w:sz w:val="26"/>
          <w:szCs w:val="26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9E6AC4" w:rsidRPr="00F529F1" w:rsidP="00526421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F529F1">
        <w:rPr>
          <w:sz w:val="26"/>
          <w:szCs w:val="26"/>
        </w:rPr>
        <w:t>Заочное решение суда может быть обжаловано сторонами также в апелляционном порядке в Ленинский районный суд города Севастополя путем подачи апелляционной жалобы мировому судье судебного Ленинского судебного района города Севастополя участка № 11 в течение месяца по истечении срока подачи ответчиком заявления об отмене этого решения суда, а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E6AC4" w:rsidRPr="00F529F1" w:rsidP="00526421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F529F1">
        <w:rPr>
          <w:rFonts w:eastAsiaTheme="minorHAnsi"/>
          <w:sz w:val="26"/>
          <w:szCs w:val="26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26421" w:rsidRPr="00F529F1" w:rsidP="0017300C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 w:rsidRPr="00F529F1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E6AC4" w:rsidRPr="00F529F1" w:rsidP="0052642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529F1">
        <w:rPr>
          <w:rFonts w:eastAsiaTheme="minorHAnsi"/>
          <w:sz w:val="26"/>
          <w:szCs w:val="26"/>
          <w:lang w:eastAsia="en-US"/>
        </w:rPr>
        <w:t xml:space="preserve">Резолютивная часть </w:t>
      </w:r>
      <w:r w:rsidRPr="00F529F1" w:rsidR="00EE2DAC">
        <w:rPr>
          <w:rFonts w:eastAsiaTheme="minorHAnsi"/>
          <w:sz w:val="26"/>
          <w:szCs w:val="26"/>
          <w:lang w:eastAsia="en-US"/>
        </w:rPr>
        <w:t xml:space="preserve">заочного </w:t>
      </w:r>
      <w:r w:rsidRPr="00F529F1">
        <w:rPr>
          <w:rFonts w:eastAsiaTheme="minorHAnsi"/>
          <w:sz w:val="26"/>
          <w:szCs w:val="26"/>
          <w:lang w:eastAsia="en-US"/>
        </w:rPr>
        <w:t xml:space="preserve">решения изготовлена </w:t>
      </w:r>
      <w:r w:rsidRPr="00F529F1" w:rsidR="00E56EF9">
        <w:rPr>
          <w:rFonts w:eastAsiaTheme="minorHAnsi"/>
          <w:sz w:val="26"/>
          <w:szCs w:val="26"/>
          <w:lang w:eastAsia="en-US"/>
        </w:rPr>
        <w:t>20 февраля 2017</w:t>
      </w:r>
      <w:r w:rsidRPr="00F529F1">
        <w:rPr>
          <w:rFonts w:eastAsiaTheme="minorHAnsi"/>
          <w:sz w:val="26"/>
          <w:szCs w:val="26"/>
          <w:lang w:eastAsia="en-US"/>
        </w:rPr>
        <w:t xml:space="preserve"> года</w:t>
      </w:r>
    </w:p>
    <w:p w:rsidR="00A421F9" w:rsidRPr="00F529F1" w:rsidP="00526421">
      <w:pPr>
        <w:ind w:firstLine="567"/>
        <w:jc w:val="both"/>
        <w:rPr>
          <w:sz w:val="26"/>
          <w:szCs w:val="26"/>
        </w:rPr>
      </w:pPr>
    </w:p>
    <w:p w:rsidR="00497253" w:rsidP="00526421">
      <w:pPr>
        <w:ind w:firstLine="567"/>
        <w:jc w:val="both"/>
        <w:rPr>
          <w:sz w:val="26"/>
          <w:szCs w:val="26"/>
        </w:rPr>
      </w:pPr>
      <w:r w:rsidRPr="00F529F1">
        <w:rPr>
          <w:sz w:val="26"/>
          <w:szCs w:val="26"/>
        </w:rPr>
        <w:t>Мировой судья: подпись</w:t>
      </w:r>
    </w:p>
    <w:p w:rsidR="001D500A" w:rsidRPr="00F529F1" w:rsidP="0052642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оригиналу</w:t>
      </w:r>
    </w:p>
    <w:sectPr w:rsidSect="00F529F1">
      <w:pgSz w:w="11906" w:h="16838"/>
      <w:pgMar w:top="567" w:right="709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46FB23E-1940-4DBD-B4D3-31F50881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E1B"/>
    <w:rPr>
      <w:sz w:val="24"/>
      <w:szCs w:val="24"/>
    </w:rPr>
  </w:style>
  <w:style w:type="paragraph" w:styleId="Heading1">
    <w:name w:val="heading 1"/>
    <w:basedOn w:val="Normal"/>
    <w:next w:val="Normal"/>
    <w:qFormat/>
    <w:rsid w:val="003A5E1B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A5E1B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BodyText">
    <w:name w:val="Body Text"/>
    <w:basedOn w:val="Normal"/>
    <w:link w:val="a"/>
    <w:rsid w:val="003A5E1B"/>
    <w:pPr>
      <w:spacing w:after="120"/>
    </w:pPr>
  </w:style>
  <w:style w:type="character" w:styleId="Hyperlink">
    <w:name w:val="Hyperlink"/>
    <w:uiPriority w:val="99"/>
    <w:unhideWhenUsed/>
    <w:rsid w:val="00DA54DA"/>
    <w:rPr>
      <w:color w:val="0000FF"/>
      <w:u w:val="single"/>
    </w:rPr>
  </w:style>
  <w:style w:type="character" w:customStyle="1" w:styleId="a">
    <w:name w:val="Основной текст Знак"/>
    <w:link w:val="BodyText"/>
    <w:rsid w:val="00EA34D5"/>
    <w:rPr>
      <w:sz w:val="24"/>
      <w:szCs w:val="24"/>
    </w:rPr>
  </w:style>
  <w:style w:type="paragraph" w:customStyle="1" w:styleId="Style1">
    <w:name w:val="Style1"/>
    <w:basedOn w:val="Normal"/>
    <w:uiPriority w:val="99"/>
    <w:rsid w:val="00BF10F6"/>
    <w:pPr>
      <w:widowControl w:val="0"/>
      <w:autoSpaceDE w:val="0"/>
      <w:autoSpaceDN w:val="0"/>
      <w:adjustRightInd w:val="0"/>
      <w:spacing w:line="283" w:lineRule="exact"/>
      <w:jc w:val="center"/>
    </w:pPr>
  </w:style>
  <w:style w:type="character" w:customStyle="1" w:styleId="taj">
    <w:name w:val="taj"/>
    <w:basedOn w:val="DefaultParagraphFont"/>
    <w:uiPriority w:val="99"/>
    <w:rsid w:val="00511F94"/>
  </w:style>
  <w:style w:type="paragraph" w:customStyle="1" w:styleId="1">
    <w:name w:val="Знак Знак1"/>
    <w:basedOn w:val="Normal"/>
    <w:rsid w:val="00312B60"/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taj1">
    <w:name w:val="taj1"/>
    <w:basedOn w:val="Normal"/>
    <w:uiPriority w:val="99"/>
    <w:rsid w:val="003D69D6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10">
    <w:name w:val="Знак Знак1_0"/>
    <w:basedOn w:val="Normal"/>
    <w:rsid w:val="003D69D6"/>
    <w:rPr>
      <w:rFonts w:ascii="Verdana" w:eastAsia="SimSun" w:hAnsi="Verdana" w:cs="Verdana"/>
      <w:sz w:val="20"/>
      <w:szCs w:val="20"/>
      <w:lang w:val="en-US" w:eastAsia="en-US"/>
    </w:rPr>
  </w:style>
  <w:style w:type="paragraph" w:styleId="BodyText2">
    <w:name w:val="Body Text 2"/>
    <w:basedOn w:val="Normal"/>
    <w:link w:val="2"/>
    <w:rsid w:val="0052642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26421"/>
    <w:rPr>
      <w:sz w:val="24"/>
      <w:szCs w:val="24"/>
    </w:rPr>
  </w:style>
  <w:style w:type="paragraph" w:styleId="BalloonText">
    <w:name w:val="Balloon Text"/>
    <w:basedOn w:val="Normal"/>
    <w:link w:val="a0"/>
    <w:semiHidden/>
    <w:unhideWhenUsed/>
    <w:rsid w:val="001D500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semiHidden/>
    <w:rsid w:val="001D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