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54" w:rsidRPr="00266265" w:rsidRDefault="00D10B54" w:rsidP="007E7A4E">
      <w:pPr>
        <w:spacing w:after="0" w:line="240" w:lineRule="auto"/>
        <w:jc w:val="right"/>
        <w:rPr>
          <w:rFonts w:ascii="Times New Roman" w:hAnsi="Times New Roman" w:cs="Times New Roman"/>
          <w:sz w:val="26"/>
          <w:szCs w:val="26"/>
        </w:rPr>
      </w:pPr>
      <w:bookmarkStart w:id="0" w:name="_GoBack"/>
      <w:r w:rsidRPr="00266265">
        <w:rPr>
          <w:rFonts w:ascii="Times New Roman" w:hAnsi="Times New Roman" w:cs="Times New Roman"/>
          <w:sz w:val="26"/>
          <w:szCs w:val="26"/>
        </w:rPr>
        <w:t>Дело № 2-</w:t>
      </w:r>
      <w:r w:rsidR="003D55AF" w:rsidRPr="00266265">
        <w:rPr>
          <w:rFonts w:ascii="Times New Roman" w:hAnsi="Times New Roman" w:cs="Times New Roman"/>
          <w:sz w:val="26"/>
          <w:szCs w:val="26"/>
        </w:rPr>
        <w:t>139</w:t>
      </w:r>
      <w:r w:rsidRPr="00266265">
        <w:rPr>
          <w:rFonts w:ascii="Times New Roman" w:hAnsi="Times New Roman" w:cs="Times New Roman"/>
          <w:sz w:val="26"/>
          <w:szCs w:val="26"/>
        </w:rPr>
        <w:t>/2017</w:t>
      </w:r>
    </w:p>
    <w:p w:rsidR="007E7A4E" w:rsidRPr="00266265" w:rsidRDefault="007E7A4E" w:rsidP="007E7A4E">
      <w:pPr>
        <w:spacing w:after="0" w:line="240" w:lineRule="auto"/>
        <w:jc w:val="center"/>
        <w:rPr>
          <w:rFonts w:ascii="Times New Roman" w:hAnsi="Times New Roman" w:cs="Times New Roman"/>
          <w:b/>
          <w:sz w:val="24"/>
          <w:szCs w:val="24"/>
        </w:rPr>
      </w:pPr>
    </w:p>
    <w:p w:rsidR="00D10B54" w:rsidRPr="00266265" w:rsidRDefault="00D10B54" w:rsidP="007E7A4E">
      <w:pPr>
        <w:spacing w:after="0" w:line="240" w:lineRule="auto"/>
        <w:jc w:val="center"/>
        <w:rPr>
          <w:rFonts w:ascii="Times New Roman" w:hAnsi="Times New Roman" w:cs="Times New Roman"/>
          <w:b/>
          <w:sz w:val="24"/>
          <w:szCs w:val="24"/>
        </w:rPr>
      </w:pPr>
      <w:r w:rsidRPr="00266265">
        <w:rPr>
          <w:rFonts w:ascii="Times New Roman" w:hAnsi="Times New Roman" w:cs="Times New Roman"/>
          <w:b/>
          <w:sz w:val="24"/>
          <w:szCs w:val="24"/>
        </w:rPr>
        <w:t>Р Е Ш Е Н И Е</w:t>
      </w:r>
    </w:p>
    <w:p w:rsidR="00D10B54" w:rsidRPr="00266265" w:rsidRDefault="00D10B54" w:rsidP="007E7A4E">
      <w:pPr>
        <w:spacing w:after="0" w:line="240" w:lineRule="auto"/>
        <w:jc w:val="center"/>
        <w:rPr>
          <w:rFonts w:ascii="Times New Roman" w:hAnsi="Times New Roman" w:cs="Times New Roman"/>
          <w:b/>
          <w:sz w:val="24"/>
          <w:szCs w:val="24"/>
        </w:rPr>
      </w:pPr>
      <w:r w:rsidRPr="00266265">
        <w:rPr>
          <w:rFonts w:ascii="Times New Roman" w:hAnsi="Times New Roman" w:cs="Times New Roman"/>
          <w:b/>
          <w:sz w:val="24"/>
          <w:szCs w:val="24"/>
        </w:rPr>
        <w:t>ИМЕНЕМ РОССИЙСКОЙ ФЕДЕРАЦИИ</w:t>
      </w:r>
    </w:p>
    <w:p w:rsidR="00D10B54" w:rsidRPr="00266265" w:rsidRDefault="00D10B54" w:rsidP="0046453B">
      <w:pPr>
        <w:spacing w:after="0" w:line="240" w:lineRule="auto"/>
        <w:jc w:val="both"/>
        <w:rPr>
          <w:rFonts w:ascii="Times New Roman" w:hAnsi="Times New Roman" w:cs="Times New Roman"/>
          <w:sz w:val="26"/>
          <w:szCs w:val="26"/>
        </w:rPr>
      </w:pPr>
    </w:p>
    <w:p w:rsidR="00D10B54" w:rsidRPr="00266265" w:rsidRDefault="003D55A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15</w:t>
      </w:r>
      <w:r w:rsidR="00D10B54" w:rsidRPr="00266265">
        <w:rPr>
          <w:rFonts w:ascii="Times New Roman" w:hAnsi="Times New Roman" w:cs="Times New Roman"/>
          <w:sz w:val="26"/>
          <w:szCs w:val="26"/>
        </w:rPr>
        <w:t xml:space="preserve"> </w:t>
      </w:r>
      <w:r w:rsidRPr="00266265">
        <w:rPr>
          <w:rFonts w:ascii="Times New Roman" w:hAnsi="Times New Roman" w:cs="Times New Roman"/>
          <w:sz w:val="26"/>
          <w:szCs w:val="26"/>
        </w:rPr>
        <w:t xml:space="preserve">июня </w:t>
      </w:r>
      <w:r w:rsidR="00D10B54" w:rsidRPr="00266265">
        <w:rPr>
          <w:rFonts w:ascii="Times New Roman" w:hAnsi="Times New Roman" w:cs="Times New Roman"/>
          <w:sz w:val="26"/>
          <w:szCs w:val="26"/>
        </w:rPr>
        <w:t>2017 года мировой судья судебного участка № 1 Балаклавского судебного района города Севастополя – Грицай А.А.,</w:t>
      </w:r>
    </w:p>
    <w:p w:rsidR="00D10B54" w:rsidRPr="00266265" w:rsidRDefault="00D10B54"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с участием секретаря                     – Ковальчук А.В.,</w:t>
      </w:r>
    </w:p>
    <w:p w:rsidR="00E05E68" w:rsidRPr="00266265" w:rsidRDefault="003D55A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с участием </w:t>
      </w:r>
      <w:r w:rsidR="00E05E68" w:rsidRPr="00266265">
        <w:rPr>
          <w:rFonts w:ascii="Times New Roman" w:hAnsi="Times New Roman" w:cs="Times New Roman"/>
          <w:sz w:val="26"/>
          <w:szCs w:val="26"/>
        </w:rPr>
        <w:t xml:space="preserve">истца                      </w:t>
      </w:r>
      <w:r w:rsidRPr="00266265">
        <w:rPr>
          <w:rFonts w:ascii="Times New Roman" w:hAnsi="Times New Roman" w:cs="Times New Roman"/>
          <w:sz w:val="26"/>
          <w:szCs w:val="26"/>
        </w:rPr>
        <w:t xml:space="preserve">      </w:t>
      </w:r>
      <w:r w:rsidR="00E05E68" w:rsidRPr="00266265">
        <w:rPr>
          <w:rFonts w:ascii="Times New Roman" w:hAnsi="Times New Roman" w:cs="Times New Roman"/>
          <w:sz w:val="26"/>
          <w:szCs w:val="26"/>
        </w:rPr>
        <w:t xml:space="preserve">– </w:t>
      </w:r>
      <w:proofErr w:type="spellStart"/>
      <w:r w:rsidRPr="00266265">
        <w:rPr>
          <w:rFonts w:ascii="Times New Roman" w:hAnsi="Times New Roman" w:cs="Times New Roman"/>
          <w:sz w:val="26"/>
          <w:szCs w:val="26"/>
        </w:rPr>
        <w:t>Пичевского</w:t>
      </w:r>
      <w:proofErr w:type="spellEnd"/>
      <w:r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0001222F" w:rsidRPr="00266265">
        <w:rPr>
          <w:rFonts w:ascii="Times New Roman" w:hAnsi="Times New Roman" w:cs="Times New Roman"/>
          <w:sz w:val="26"/>
          <w:szCs w:val="26"/>
        </w:rPr>
        <w:t>,</w:t>
      </w:r>
      <w:r w:rsidR="00E05E68" w:rsidRPr="00266265">
        <w:rPr>
          <w:rFonts w:ascii="Times New Roman" w:hAnsi="Times New Roman" w:cs="Times New Roman"/>
          <w:sz w:val="26"/>
          <w:szCs w:val="26"/>
        </w:rPr>
        <w:t xml:space="preserve"> </w:t>
      </w:r>
    </w:p>
    <w:p w:rsidR="003D55AF" w:rsidRPr="00266265" w:rsidRDefault="00D10B54" w:rsidP="003D55AF">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рассмотрев в открытом судебном заседании в помещении судебного участка № 1 Балаклавского судебного района города Севастополя гражданское дело по исковому заявлению </w:t>
      </w:r>
      <w:proofErr w:type="spellStart"/>
      <w:r w:rsidR="003D55AF" w:rsidRPr="00266265">
        <w:rPr>
          <w:rFonts w:ascii="Times New Roman" w:hAnsi="Times New Roman" w:cs="Times New Roman"/>
          <w:sz w:val="26"/>
          <w:szCs w:val="26"/>
        </w:rPr>
        <w:t>Пичевского</w:t>
      </w:r>
      <w:proofErr w:type="spellEnd"/>
      <w:r w:rsidR="003D55AF"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003D55AF" w:rsidRPr="00266265">
        <w:rPr>
          <w:rFonts w:ascii="Times New Roman" w:hAnsi="Times New Roman" w:cs="Times New Roman"/>
          <w:sz w:val="26"/>
          <w:szCs w:val="26"/>
        </w:rPr>
        <w:t xml:space="preserve"> к ПАО СК «Росгосстрах» о взыскании страхового возмещения,</w:t>
      </w:r>
    </w:p>
    <w:p w:rsidR="003D55AF" w:rsidRPr="00266265" w:rsidRDefault="003D55AF" w:rsidP="003D55AF">
      <w:pPr>
        <w:spacing w:after="0" w:line="240" w:lineRule="auto"/>
        <w:jc w:val="both"/>
        <w:rPr>
          <w:rFonts w:ascii="Times New Roman" w:hAnsi="Times New Roman" w:cs="Times New Roman"/>
          <w:sz w:val="26"/>
          <w:szCs w:val="26"/>
        </w:rPr>
      </w:pPr>
    </w:p>
    <w:p w:rsidR="003D55AF" w:rsidRPr="00266265" w:rsidRDefault="003D55AF" w:rsidP="003D55AF">
      <w:pPr>
        <w:spacing w:after="0" w:line="240" w:lineRule="auto"/>
        <w:jc w:val="center"/>
        <w:rPr>
          <w:rFonts w:ascii="Times New Roman" w:hAnsi="Times New Roman" w:cs="Times New Roman"/>
          <w:b/>
          <w:sz w:val="24"/>
          <w:szCs w:val="24"/>
        </w:rPr>
      </w:pPr>
      <w:r w:rsidRPr="00266265">
        <w:rPr>
          <w:rFonts w:ascii="Times New Roman" w:hAnsi="Times New Roman" w:cs="Times New Roman"/>
          <w:b/>
          <w:sz w:val="24"/>
          <w:szCs w:val="24"/>
        </w:rPr>
        <w:t>У С Т А Н О В И Л:</w:t>
      </w:r>
    </w:p>
    <w:p w:rsidR="003D55AF" w:rsidRPr="00266265" w:rsidRDefault="003D55AF" w:rsidP="003D55AF">
      <w:pPr>
        <w:spacing w:after="0" w:line="240" w:lineRule="auto"/>
        <w:jc w:val="both"/>
        <w:rPr>
          <w:rFonts w:ascii="Times New Roman" w:hAnsi="Times New Roman" w:cs="Times New Roman"/>
          <w:sz w:val="26"/>
          <w:szCs w:val="26"/>
        </w:rPr>
      </w:pPr>
    </w:p>
    <w:p w:rsidR="003D55AF" w:rsidRPr="00266265" w:rsidRDefault="003D55AF" w:rsidP="003D55AF">
      <w:pPr>
        <w:spacing w:after="0" w:line="240" w:lineRule="auto"/>
        <w:ind w:firstLine="567"/>
        <w:jc w:val="both"/>
        <w:rPr>
          <w:rFonts w:ascii="Times New Roman" w:hAnsi="Times New Roman" w:cs="Times New Roman"/>
          <w:sz w:val="26"/>
          <w:szCs w:val="26"/>
        </w:rPr>
      </w:pPr>
      <w:proofErr w:type="spellStart"/>
      <w:r w:rsidRPr="00266265">
        <w:rPr>
          <w:rFonts w:ascii="Times New Roman" w:hAnsi="Times New Roman" w:cs="Times New Roman"/>
          <w:sz w:val="26"/>
          <w:szCs w:val="26"/>
        </w:rPr>
        <w:t>Пичевский</w:t>
      </w:r>
      <w:proofErr w:type="spellEnd"/>
      <w:r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Pr="00266265">
        <w:rPr>
          <w:rFonts w:ascii="Times New Roman" w:hAnsi="Times New Roman" w:cs="Times New Roman"/>
          <w:sz w:val="26"/>
          <w:szCs w:val="26"/>
        </w:rPr>
        <w:t xml:space="preserve"> 16 мая 2017 года обратился к мировому судье судебного участка № 1 Балаклавского судебного района города Севастополя с исковым заявлением, в котором просит взыскать с ответчика ПАО СК «Росгосстрах» недоплаченное страховое возмещение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xml:space="preserve">, неустойку за просрочку выплаты страхового возмещения с перерасчетом на день вынесения судебного решения, расходы на оплату услуг независимой экспертизы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xml:space="preserve">, а также штраф за нарушение прав потребителя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w:t>
      </w:r>
    </w:p>
    <w:p w:rsidR="00680017" w:rsidRPr="00266265" w:rsidRDefault="00680017"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 обоснование своих требований ссылается на обстоятельства произошедшего </w:t>
      </w:r>
      <w:r w:rsidR="003D55AF" w:rsidRPr="00266265">
        <w:rPr>
          <w:rFonts w:ascii="Times New Roman" w:hAnsi="Times New Roman" w:cs="Times New Roman"/>
          <w:sz w:val="26"/>
          <w:szCs w:val="26"/>
        </w:rPr>
        <w:t>03</w:t>
      </w:r>
      <w:r w:rsidRPr="00266265">
        <w:rPr>
          <w:rFonts w:ascii="Times New Roman" w:hAnsi="Times New Roman" w:cs="Times New Roman"/>
          <w:sz w:val="26"/>
          <w:szCs w:val="26"/>
        </w:rPr>
        <w:t xml:space="preserve"> </w:t>
      </w:r>
      <w:r w:rsidR="003D55AF" w:rsidRPr="00266265">
        <w:rPr>
          <w:rFonts w:ascii="Times New Roman" w:hAnsi="Times New Roman" w:cs="Times New Roman"/>
          <w:sz w:val="26"/>
          <w:szCs w:val="26"/>
        </w:rPr>
        <w:t xml:space="preserve">августа </w:t>
      </w:r>
      <w:r w:rsidRPr="00266265">
        <w:rPr>
          <w:rFonts w:ascii="Times New Roman" w:hAnsi="Times New Roman" w:cs="Times New Roman"/>
          <w:sz w:val="26"/>
          <w:szCs w:val="26"/>
        </w:rPr>
        <w:t>201</w:t>
      </w:r>
      <w:r w:rsidR="0001222F" w:rsidRPr="00266265">
        <w:rPr>
          <w:rFonts w:ascii="Times New Roman" w:hAnsi="Times New Roman" w:cs="Times New Roman"/>
          <w:sz w:val="26"/>
          <w:szCs w:val="26"/>
        </w:rPr>
        <w:t>6</w:t>
      </w:r>
      <w:r w:rsidRPr="00266265">
        <w:rPr>
          <w:rFonts w:ascii="Times New Roman" w:hAnsi="Times New Roman" w:cs="Times New Roman"/>
          <w:sz w:val="26"/>
          <w:szCs w:val="26"/>
        </w:rPr>
        <w:t xml:space="preserve"> года дорожно-транспортного происшествия с участием</w:t>
      </w:r>
      <w:r w:rsidR="00024327" w:rsidRPr="00266265">
        <w:rPr>
          <w:rFonts w:ascii="Times New Roman" w:hAnsi="Times New Roman" w:cs="Times New Roman"/>
          <w:sz w:val="26"/>
          <w:szCs w:val="26"/>
        </w:rPr>
        <w:t xml:space="preserve"> автомобиля </w:t>
      </w:r>
      <w:r w:rsidR="005B2B5E" w:rsidRPr="00266265">
        <w:rPr>
          <w:rFonts w:ascii="Times New Roman" w:hAnsi="Times New Roman" w:cs="Times New Roman"/>
          <w:sz w:val="26"/>
          <w:szCs w:val="26"/>
        </w:rPr>
        <w:t>(марка)</w:t>
      </w:r>
      <w:r w:rsidR="009F174F" w:rsidRPr="00266265">
        <w:rPr>
          <w:rFonts w:ascii="Times New Roman" w:hAnsi="Times New Roman" w:cs="Times New Roman"/>
          <w:sz w:val="26"/>
          <w:szCs w:val="26"/>
        </w:rPr>
        <w:t xml:space="preserve"> государственный регистрационный знак </w:t>
      </w:r>
      <w:r w:rsidR="005B2B5E" w:rsidRPr="00266265">
        <w:rPr>
          <w:rFonts w:ascii="Times New Roman" w:hAnsi="Times New Roman" w:cs="Times New Roman"/>
          <w:sz w:val="26"/>
          <w:szCs w:val="26"/>
        </w:rPr>
        <w:t>(НОМЕР)</w:t>
      </w:r>
      <w:r w:rsidR="003D55AF" w:rsidRPr="00266265">
        <w:rPr>
          <w:rFonts w:ascii="Times New Roman" w:hAnsi="Times New Roman" w:cs="Times New Roman"/>
          <w:sz w:val="26"/>
          <w:szCs w:val="26"/>
        </w:rPr>
        <w:t xml:space="preserve"> </w:t>
      </w:r>
      <w:r w:rsidR="009F174F" w:rsidRPr="00266265">
        <w:rPr>
          <w:rFonts w:ascii="Times New Roman" w:hAnsi="Times New Roman" w:cs="Times New Roman"/>
          <w:sz w:val="26"/>
          <w:szCs w:val="26"/>
        </w:rPr>
        <w:t xml:space="preserve">принадлежащего и под управлением </w:t>
      </w:r>
      <w:proofErr w:type="spellStart"/>
      <w:r w:rsidR="003D55AF" w:rsidRPr="00266265">
        <w:rPr>
          <w:rFonts w:ascii="Times New Roman" w:hAnsi="Times New Roman" w:cs="Times New Roman"/>
          <w:sz w:val="26"/>
          <w:szCs w:val="26"/>
        </w:rPr>
        <w:t>Пичевского</w:t>
      </w:r>
      <w:proofErr w:type="spellEnd"/>
      <w:r w:rsidR="003D55AF"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009F174F" w:rsidRPr="00266265">
        <w:rPr>
          <w:rFonts w:ascii="Times New Roman" w:hAnsi="Times New Roman" w:cs="Times New Roman"/>
          <w:sz w:val="26"/>
          <w:szCs w:val="26"/>
        </w:rPr>
        <w:t xml:space="preserve"> и автомобиля </w:t>
      </w:r>
      <w:r w:rsidR="005B2B5E" w:rsidRPr="00266265">
        <w:rPr>
          <w:rFonts w:ascii="Times New Roman" w:hAnsi="Times New Roman" w:cs="Times New Roman"/>
          <w:sz w:val="26"/>
          <w:szCs w:val="26"/>
        </w:rPr>
        <w:t>марка)</w:t>
      </w:r>
      <w:r w:rsidR="00024327" w:rsidRPr="00266265">
        <w:rPr>
          <w:rFonts w:ascii="Times New Roman" w:hAnsi="Times New Roman" w:cs="Times New Roman"/>
          <w:sz w:val="26"/>
          <w:szCs w:val="26"/>
        </w:rPr>
        <w:t xml:space="preserve"> регистрационный знак </w:t>
      </w:r>
      <w:r w:rsidR="005B2B5E" w:rsidRPr="00266265">
        <w:rPr>
          <w:rFonts w:ascii="Times New Roman" w:hAnsi="Times New Roman" w:cs="Times New Roman"/>
          <w:sz w:val="26"/>
          <w:szCs w:val="26"/>
        </w:rPr>
        <w:t>(НОМЕР)</w:t>
      </w:r>
      <w:r w:rsidR="00024327" w:rsidRPr="00266265">
        <w:rPr>
          <w:rFonts w:ascii="Times New Roman" w:hAnsi="Times New Roman" w:cs="Times New Roman"/>
          <w:sz w:val="26"/>
          <w:szCs w:val="26"/>
        </w:rPr>
        <w:t xml:space="preserve">, под управлением </w:t>
      </w:r>
      <w:r w:rsidR="005B2B5E" w:rsidRPr="00266265">
        <w:rPr>
          <w:rFonts w:ascii="Times New Roman" w:hAnsi="Times New Roman" w:cs="Times New Roman"/>
          <w:sz w:val="26"/>
          <w:szCs w:val="26"/>
        </w:rPr>
        <w:t>(фамилия, имя, отчество)</w:t>
      </w:r>
      <w:r w:rsidR="009F174F" w:rsidRPr="00266265">
        <w:rPr>
          <w:rFonts w:ascii="Times New Roman" w:hAnsi="Times New Roman" w:cs="Times New Roman"/>
          <w:sz w:val="26"/>
          <w:szCs w:val="26"/>
        </w:rPr>
        <w:t xml:space="preserve">, </w:t>
      </w:r>
      <w:r w:rsidRPr="00266265">
        <w:rPr>
          <w:rFonts w:ascii="Times New Roman" w:hAnsi="Times New Roman" w:cs="Times New Roman"/>
          <w:sz w:val="26"/>
          <w:szCs w:val="26"/>
        </w:rPr>
        <w:t>который</w:t>
      </w:r>
      <w:r w:rsidR="003D55AF" w:rsidRPr="00266265">
        <w:rPr>
          <w:rFonts w:ascii="Times New Roman" w:hAnsi="Times New Roman" w:cs="Times New Roman"/>
          <w:sz w:val="26"/>
          <w:szCs w:val="26"/>
        </w:rPr>
        <w:t>, нарушив пункт 10.1 Правил дорожного движения РФ,</w:t>
      </w:r>
      <w:r w:rsidR="00024327" w:rsidRPr="00266265">
        <w:rPr>
          <w:rFonts w:ascii="Times New Roman" w:hAnsi="Times New Roman" w:cs="Times New Roman"/>
          <w:sz w:val="26"/>
          <w:szCs w:val="26"/>
        </w:rPr>
        <w:t xml:space="preserve"> </w:t>
      </w:r>
      <w:r w:rsidRPr="00266265">
        <w:rPr>
          <w:rFonts w:ascii="Times New Roman" w:hAnsi="Times New Roman" w:cs="Times New Roman"/>
          <w:sz w:val="26"/>
          <w:szCs w:val="26"/>
        </w:rPr>
        <w:t>является виновником ДТП, в результате которого транспортные средства получили механические повреждения.</w:t>
      </w:r>
    </w:p>
    <w:p w:rsidR="00477874" w:rsidRPr="00266265" w:rsidRDefault="00680017" w:rsidP="00477874">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Также указывает, что гражданская ответственность истца застрахована в </w:t>
      </w:r>
      <w:r w:rsidR="00024327" w:rsidRPr="00266265">
        <w:rPr>
          <w:rFonts w:ascii="Times New Roman" w:hAnsi="Times New Roman" w:cs="Times New Roman"/>
          <w:sz w:val="26"/>
          <w:szCs w:val="26"/>
        </w:rPr>
        <w:t xml:space="preserve">ПАО </w:t>
      </w:r>
      <w:r w:rsidR="009F174F" w:rsidRPr="00266265">
        <w:rPr>
          <w:rFonts w:ascii="Times New Roman" w:hAnsi="Times New Roman" w:cs="Times New Roman"/>
          <w:sz w:val="26"/>
          <w:szCs w:val="26"/>
        </w:rPr>
        <w:t xml:space="preserve">СК </w:t>
      </w:r>
      <w:r w:rsidRPr="00266265">
        <w:rPr>
          <w:rFonts w:ascii="Times New Roman" w:hAnsi="Times New Roman" w:cs="Times New Roman"/>
          <w:sz w:val="26"/>
          <w:szCs w:val="26"/>
        </w:rPr>
        <w:t>«</w:t>
      </w:r>
      <w:r w:rsidR="009F174F" w:rsidRPr="00266265">
        <w:rPr>
          <w:rFonts w:ascii="Times New Roman" w:hAnsi="Times New Roman" w:cs="Times New Roman"/>
          <w:sz w:val="26"/>
          <w:szCs w:val="26"/>
        </w:rPr>
        <w:t>Росгосстрах</w:t>
      </w:r>
      <w:r w:rsidRPr="00266265">
        <w:rPr>
          <w:rFonts w:ascii="Times New Roman" w:hAnsi="Times New Roman" w:cs="Times New Roman"/>
          <w:sz w:val="26"/>
          <w:szCs w:val="26"/>
        </w:rPr>
        <w:t xml:space="preserve">» (страховой полис серии </w:t>
      </w:r>
      <w:r w:rsidR="005B2B5E" w:rsidRPr="00266265">
        <w:rPr>
          <w:rFonts w:ascii="Times New Roman" w:hAnsi="Times New Roman" w:cs="Times New Roman"/>
          <w:sz w:val="26"/>
          <w:szCs w:val="26"/>
        </w:rPr>
        <w:t>(СЕРИЯ, НОМЕР</w:t>
      </w:r>
      <w:r w:rsidRPr="00266265">
        <w:rPr>
          <w:rFonts w:ascii="Times New Roman" w:hAnsi="Times New Roman" w:cs="Times New Roman"/>
          <w:sz w:val="26"/>
          <w:szCs w:val="26"/>
        </w:rPr>
        <w:t>)</w:t>
      </w:r>
      <w:r w:rsidR="003D55AF" w:rsidRPr="00266265">
        <w:rPr>
          <w:rFonts w:ascii="Times New Roman" w:hAnsi="Times New Roman" w:cs="Times New Roman"/>
          <w:sz w:val="26"/>
          <w:szCs w:val="26"/>
        </w:rPr>
        <w:t>, а виновника ДТП в СПАО «</w:t>
      </w:r>
      <w:proofErr w:type="spellStart"/>
      <w:r w:rsidR="003D55AF" w:rsidRPr="00266265">
        <w:rPr>
          <w:rFonts w:ascii="Times New Roman" w:hAnsi="Times New Roman" w:cs="Times New Roman"/>
          <w:sz w:val="26"/>
          <w:szCs w:val="26"/>
        </w:rPr>
        <w:t>Ресо</w:t>
      </w:r>
      <w:proofErr w:type="spellEnd"/>
      <w:r w:rsidR="003D55AF" w:rsidRPr="00266265">
        <w:rPr>
          <w:rFonts w:ascii="Times New Roman" w:hAnsi="Times New Roman" w:cs="Times New Roman"/>
          <w:sz w:val="26"/>
          <w:szCs w:val="26"/>
        </w:rPr>
        <w:t xml:space="preserve">-Гарантия» (страховой полис </w:t>
      </w:r>
      <w:r w:rsidR="005B2B5E" w:rsidRPr="00266265">
        <w:rPr>
          <w:rFonts w:ascii="Times New Roman" w:hAnsi="Times New Roman" w:cs="Times New Roman"/>
          <w:sz w:val="26"/>
          <w:szCs w:val="26"/>
        </w:rPr>
        <w:t>(СЕРИЯ, НОМЕР</w:t>
      </w:r>
      <w:r w:rsidR="003D55AF" w:rsidRPr="00266265">
        <w:rPr>
          <w:rFonts w:ascii="Times New Roman" w:hAnsi="Times New Roman" w:cs="Times New Roman"/>
          <w:sz w:val="26"/>
          <w:szCs w:val="26"/>
        </w:rPr>
        <w:t>)</w:t>
      </w:r>
      <w:r w:rsidRPr="00266265">
        <w:rPr>
          <w:rFonts w:ascii="Times New Roman" w:hAnsi="Times New Roman" w:cs="Times New Roman"/>
          <w:sz w:val="26"/>
          <w:szCs w:val="26"/>
        </w:rPr>
        <w:t xml:space="preserve">. </w:t>
      </w:r>
      <w:r w:rsidR="00477874" w:rsidRPr="00266265">
        <w:rPr>
          <w:rFonts w:ascii="Times New Roman" w:hAnsi="Times New Roman" w:cs="Times New Roman"/>
          <w:sz w:val="26"/>
          <w:szCs w:val="26"/>
        </w:rPr>
        <w:t xml:space="preserve">В порядке возмещения ущерба истец обратилась к ответчику с заявлением о выплате страхового возмещения, которое удовлетворено частично, страховое возмещение выплачено в размере </w:t>
      </w:r>
      <w:r w:rsidR="005B2B5E" w:rsidRPr="00266265">
        <w:rPr>
          <w:rFonts w:ascii="Times New Roman" w:hAnsi="Times New Roman" w:cs="Times New Roman"/>
          <w:sz w:val="26"/>
          <w:szCs w:val="26"/>
        </w:rPr>
        <w:t>(сумма)</w:t>
      </w:r>
      <w:r w:rsidR="00477874" w:rsidRPr="00266265">
        <w:rPr>
          <w:rFonts w:ascii="Times New Roman" w:hAnsi="Times New Roman" w:cs="Times New Roman"/>
          <w:sz w:val="26"/>
          <w:szCs w:val="26"/>
        </w:rPr>
        <w:t xml:space="preserve">. Вместе с тем, согласно заключению независимой технической экспертизы № </w:t>
      </w:r>
      <w:r w:rsidR="005B2B5E" w:rsidRPr="00266265">
        <w:rPr>
          <w:rFonts w:ascii="Times New Roman" w:hAnsi="Times New Roman" w:cs="Times New Roman"/>
          <w:sz w:val="26"/>
          <w:szCs w:val="26"/>
        </w:rPr>
        <w:t>(номер)</w:t>
      </w:r>
      <w:r w:rsidR="00477874" w:rsidRPr="00266265">
        <w:rPr>
          <w:rFonts w:ascii="Times New Roman" w:hAnsi="Times New Roman" w:cs="Times New Roman"/>
          <w:sz w:val="26"/>
          <w:szCs w:val="26"/>
        </w:rPr>
        <w:t xml:space="preserve"> от 24 сентября 2016 года, с учетом износа транспортного средства, ущерб причинен в размере </w:t>
      </w:r>
      <w:r w:rsidR="005B2B5E" w:rsidRPr="00266265">
        <w:rPr>
          <w:rFonts w:ascii="Times New Roman" w:hAnsi="Times New Roman" w:cs="Times New Roman"/>
          <w:sz w:val="26"/>
          <w:szCs w:val="26"/>
        </w:rPr>
        <w:t>(сумма)</w:t>
      </w:r>
      <w:r w:rsidR="00477874" w:rsidRPr="00266265">
        <w:rPr>
          <w:rFonts w:ascii="Times New Roman" w:hAnsi="Times New Roman" w:cs="Times New Roman"/>
          <w:sz w:val="26"/>
          <w:szCs w:val="26"/>
        </w:rPr>
        <w:t>. В порядке досудебного урегулирования спора недоплаченное страховое возмещение истцу не выплачено.</w:t>
      </w:r>
    </w:p>
    <w:p w:rsidR="00680017" w:rsidRPr="00266265" w:rsidRDefault="00680017"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Ссылаясь на положения Федерального Закона «Об обязательном страховании гражданской ответственности владельцев транспортных средств», а также отдельные положения </w:t>
      </w:r>
      <w:r w:rsidR="00024327" w:rsidRPr="00266265">
        <w:rPr>
          <w:rFonts w:ascii="Times New Roman" w:hAnsi="Times New Roman" w:cs="Times New Roman"/>
          <w:sz w:val="26"/>
          <w:szCs w:val="26"/>
        </w:rPr>
        <w:t xml:space="preserve">гражданского законодательства и </w:t>
      </w:r>
      <w:r w:rsidRPr="00266265">
        <w:rPr>
          <w:rFonts w:ascii="Times New Roman" w:hAnsi="Times New Roman" w:cs="Times New Roman"/>
          <w:sz w:val="26"/>
          <w:szCs w:val="26"/>
        </w:rPr>
        <w:t>законодательства о защите прав потребителей, полагает поданное исковое заявление подлежащим удовлетворению в полном объеме.</w:t>
      </w:r>
    </w:p>
    <w:p w:rsidR="00477874" w:rsidRPr="00266265" w:rsidRDefault="00024327"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судебном заседании ист</w:t>
      </w:r>
      <w:r w:rsidR="00477874" w:rsidRPr="00266265">
        <w:rPr>
          <w:rFonts w:ascii="Times New Roman" w:hAnsi="Times New Roman" w:cs="Times New Roman"/>
          <w:sz w:val="26"/>
          <w:szCs w:val="26"/>
        </w:rPr>
        <w:t xml:space="preserve">ец </w:t>
      </w:r>
      <w:proofErr w:type="spellStart"/>
      <w:r w:rsidR="00477874" w:rsidRPr="00266265">
        <w:rPr>
          <w:rFonts w:ascii="Times New Roman" w:hAnsi="Times New Roman" w:cs="Times New Roman"/>
          <w:sz w:val="26"/>
          <w:szCs w:val="26"/>
        </w:rPr>
        <w:t>Пичевский</w:t>
      </w:r>
      <w:proofErr w:type="spellEnd"/>
      <w:r w:rsidR="00477874"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00477874" w:rsidRPr="00266265">
        <w:rPr>
          <w:rFonts w:ascii="Times New Roman" w:hAnsi="Times New Roman" w:cs="Times New Roman"/>
          <w:sz w:val="26"/>
          <w:szCs w:val="26"/>
        </w:rPr>
        <w:t xml:space="preserve"> </w:t>
      </w:r>
      <w:r w:rsidRPr="00266265">
        <w:rPr>
          <w:rFonts w:ascii="Times New Roman" w:hAnsi="Times New Roman" w:cs="Times New Roman"/>
          <w:sz w:val="26"/>
          <w:szCs w:val="26"/>
        </w:rPr>
        <w:t xml:space="preserve">исковые требования поддержал и просил их удовлетворить по изложенным в иске основаниям, </w:t>
      </w:r>
      <w:r w:rsidR="002F482A" w:rsidRPr="00266265">
        <w:rPr>
          <w:rFonts w:ascii="Times New Roman" w:hAnsi="Times New Roman" w:cs="Times New Roman"/>
          <w:sz w:val="26"/>
          <w:szCs w:val="26"/>
        </w:rPr>
        <w:t xml:space="preserve">взыскав с ответчика </w:t>
      </w:r>
      <w:r w:rsidR="00477874" w:rsidRPr="00266265">
        <w:rPr>
          <w:rFonts w:ascii="Times New Roman" w:hAnsi="Times New Roman" w:cs="Times New Roman"/>
          <w:sz w:val="26"/>
          <w:szCs w:val="26"/>
        </w:rPr>
        <w:t xml:space="preserve">недоплаченную </w:t>
      </w:r>
      <w:r w:rsidR="002F482A" w:rsidRPr="00266265">
        <w:rPr>
          <w:rFonts w:ascii="Times New Roman" w:hAnsi="Times New Roman" w:cs="Times New Roman"/>
          <w:sz w:val="26"/>
          <w:szCs w:val="26"/>
        </w:rPr>
        <w:t>сумм</w:t>
      </w:r>
      <w:r w:rsidR="00477874" w:rsidRPr="00266265">
        <w:rPr>
          <w:rFonts w:ascii="Times New Roman" w:hAnsi="Times New Roman" w:cs="Times New Roman"/>
          <w:sz w:val="26"/>
          <w:szCs w:val="26"/>
        </w:rPr>
        <w:t>у</w:t>
      </w:r>
      <w:r w:rsidR="002F482A" w:rsidRPr="00266265">
        <w:rPr>
          <w:rFonts w:ascii="Times New Roman" w:hAnsi="Times New Roman" w:cs="Times New Roman"/>
          <w:sz w:val="26"/>
          <w:szCs w:val="26"/>
        </w:rPr>
        <w:t xml:space="preserve"> страхового возмещения, </w:t>
      </w:r>
      <w:r w:rsidR="002F482A" w:rsidRPr="00266265">
        <w:rPr>
          <w:rFonts w:ascii="Times New Roman" w:hAnsi="Times New Roman" w:cs="Times New Roman"/>
          <w:sz w:val="26"/>
          <w:szCs w:val="26"/>
        </w:rPr>
        <w:lastRenderedPageBreak/>
        <w:t>расходы на независимую техническую экспертизу, а также штраф и неустойку в заявленных в иске размерах.</w:t>
      </w:r>
    </w:p>
    <w:p w:rsidR="003A710A" w:rsidRPr="00266265" w:rsidRDefault="009804FB"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Представитель ответчика в судебное заседание не явился, о времени и месте судебного разбирательства извещен надлежаще</w:t>
      </w:r>
      <w:r w:rsidR="004F76D0" w:rsidRPr="00266265">
        <w:rPr>
          <w:rFonts w:ascii="Times New Roman" w:hAnsi="Times New Roman" w:cs="Times New Roman"/>
          <w:sz w:val="26"/>
          <w:szCs w:val="26"/>
        </w:rPr>
        <w:t>,</w:t>
      </w:r>
      <w:r w:rsidR="003A710A" w:rsidRPr="00266265">
        <w:rPr>
          <w:rFonts w:ascii="Times New Roman" w:hAnsi="Times New Roman" w:cs="Times New Roman"/>
          <w:sz w:val="26"/>
          <w:szCs w:val="26"/>
        </w:rPr>
        <w:t xml:space="preserve"> заблаговременно, просил о рассмотрении дела в его отсутствии, что на</w:t>
      </w:r>
      <w:r w:rsidR="002F482A" w:rsidRPr="00266265">
        <w:rPr>
          <w:rFonts w:ascii="Times New Roman" w:hAnsi="Times New Roman" w:cs="Times New Roman"/>
          <w:sz w:val="26"/>
          <w:szCs w:val="26"/>
        </w:rPr>
        <w:t xml:space="preserve"> основании положений </w:t>
      </w:r>
      <w:r w:rsidRPr="00266265">
        <w:rPr>
          <w:rFonts w:ascii="Times New Roman" w:hAnsi="Times New Roman" w:cs="Times New Roman"/>
          <w:sz w:val="26"/>
          <w:szCs w:val="26"/>
        </w:rPr>
        <w:t>статьи 167 Гражданско</w:t>
      </w:r>
      <w:r w:rsidR="00F01ADF" w:rsidRPr="00266265">
        <w:rPr>
          <w:rFonts w:ascii="Times New Roman" w:hAnsi="Times New Roman" w:cs="Times New Roman"/>
          <w:sz w:val="26"/>
          <w:szCs w:val="26"/>
        </w:rPr>
        <w:t xml:space="preserve">го </w:t>
      </w:r>
      <w:r w:rsidRPr="00266265">
        <w:rPr>
          <w:rFonts w:ascii="Times New Roman" w:hAnsi="Times New Roman" w:cs="Times New Roman"/>
          <w:sz w:val="26"/>
          <w:szCs w:val="26"/>
        </w:rPr>
        <w:t xml:space="preserve">процессуального Кодекса Российской Федерации мировой судья находит </w:t>
      </w:r>
      <w:r w:rsidR="003A710A" w:rsidRPr="00266265">
        <w:rPr>
          <w:rFonts w:ascii="Times New Roman" w:hAnsi="Times New Roman" w:cs="Times New Roman"/>
          <w:sz w:val="26"/>
          <w:szCs w:val="26"/>
        </w:rPr>
        <w:t xml:space="preserve">возможным. </w:t>
      </w:r>
    </w:p>
    <w:p w:rsidR="009804FB" w:rsidRPr="00266265" w:rsidRDefault="003A710A"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 возражениях на исковое заявление представитель ответчика просил отказать в удовлетворении искового заявления в полном объеме в силу возмещения потерпевшему причиненного ущерба </w:t>
      </w:r>
      <w:r w:rsidR="00CF2997" w:rsidRPr="00266265">
        <w:rPr>
          <w:rFonts w:ascii="Times New Roman" w:hAnsi="Times New Roman" w:cs="Times New Roman"/>
          <w:sz w:val="26"/>
          <w:szCs w:val="26"/>
        </w:rPr>
        <w:t>полностью</w:t>
      </w:r>
      <w:r w:rsidRPr="00266265">
        <w:rPr>
          <w:rFonts w:ascii="Times New Roman" w:hAnsi="Times New Roman" w:cs="Times New Roman"/>
          <w:sz w:val="26"/>
          <w:szCs w:val="26"/>
        </w:rPr>
        <w:t>. Указал, что стоимость восстановительного ремонта транспортного средства потерпевшего, которая была определена независимой экспертизой, произведенной ЗАО «</w:t>
      </w:r>
      <w:proofErr w:type="spellStart"/>
      <w:r w:rsidRPr="00266265">
        <w:rPr>
          <w:rFonts w:ascii="Times New Roman" w:hAnsi="Times New Roman" w:cs="Times New Roman"/>
          <w:sz w:val="26"/>
          <w:szCs w:val="26"/>
        </w:rPr>
        <w:t>Технэкспро</w:t>
      </w:r>
      <w:proofErr w:type="spellEnd"/>
      <w:r w:rsidRPr="00266265">
        <w:rPr>
          <w:rFonts w:ascii="Times New Roman" w:hAnsi="Times New Roman" w:cs="Times New Roman"/>
          <w:sz w:val="26"/>
          <w:szCs w:val="26"/>
        </w:rPr>
        <w:t xml:space="preserve">»,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xml:space="preserve"> выплачена. Указанная экспертиза проведена в соответствии с Правилами проведения экспертизы, тогда как представленное истцом в обоснование своих требований экспертное заключение </w:t>
      </w:r>
      <w:r w:rsidR="004F1788" w:rsidRPr="00266265">
        <w:rPr>
          <w:rFonts w:ascii="Times New Roman" w:hAnsi="Times New Roman" w:cs="Times New Roman"/>
          <w:sz w:val="26"/>
          <w:szCs w:val="26"/>
        </w:rPr>
        <w:t>таким Правилам не соответствует, поэтому не может быть принято в качестве доказательства. По изложенным мотивам считает не подлежащими взысканию штраф и неустойку, а последнюю, помимо прочего считает завышенной и подлежащей снижению.</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Выслушав истца, исследовав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частичному удовлетворению, по следующим основаниям. </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силы и не могут быть положены в основу решения суда.</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Статьей 67 Гражданского процессуального Кодекса Российской Федерации предусмотрено,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lastRenderedPageBreak/>
        <w:t>В силу статьи 150 Гражданского процессуального кодекса Российской Федерации суд рассматривает дело по имеющимся в деле доказательствам.</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Принимая во внимание, что правоотношения сторон вытекают из договора страхования, мировой судья исходит из того, что положения Закона о защите прав потребителей применяются к ним в части, не урегулированной специальными законами, а именно: о праве граждан на предоставление информации (ст.8-12), об ответственности за нарушение прав потребителей (ст.13), о возмещении вреда (ст.14), о компенсации морального вреда (ст.15), об альтернативной подсудности (п.2 ст.17), а также об освобождении от уплаты государственной пошлины (п.3 ст.17) в соответствии с п.2 и 3 ст.333.36 Налогового кодекса Российской Федерации (п.1,2 Постановления Пленума Верховного Суда РФ от 28 июня 2012 года № 17 «О рассмотрении судами гражданских дел по спорам о защите прав потребителей»).</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Из дела следует, что право собственности истца на автомобиль </w:t>
      </w:r>
      <w:r w:rsidR="005B2B5E" w:rsidRPr="00266265">
        <w:rPr>
          <w:rFonts w:ascii="Times New Roman" w:hAnsi="Times New Roman" w:cs="Times New Roman"/>
          <w:sz w:val="26"/>
          <w:szCs w:val="26"/>
        </w:rPr>
        <w:t>марка)</w:t>
      </w:r>
      <w:r w:rsidRPr="00266265">
        <w:rPr>
          <w:rFonts w:ascii="Times New Roman" w:hAnsi="Times New Roman" w:cs="Times New Roman"/>
          <w:sz w:val="26"/>
          <w:szCs w:val="26"/>
        </w:rPr>
        <w:t xml:space="preserve"> государственный регистрационный знак </w:t>
      </w:r>
      <w:r w:rsidR="005B2B5E" w:rsidRPr="00266265">
        <w:rPr>
          <w:rFonts w:ascii="Times New Roman" w:hAnsi="Times New Roman" w:cs="Times New Roman"/>
          <w:sz w:val="26"/>
          <w:szCs w:val="26"/>
        </w:rPr>
        <w:t>(НОМЕР)</w:t>
      </w:r>
      <w:r w:rsidR="00477874" w:rsidRPr="00266265">
        <w:rPr>
          <w:rFonts w:ascii="Times New Roman" w:hAnsi="Times New Roman" w:cs="Times New Roman"/>
          <w:sz w:val="26"/>
          <w:szCs w:val="26"/>
        </w:rPr>
        <w:t xml:space="preserve"> </w:t>
      </w:r>
      <w:r w:rsidRPr="00266265">
        <w:rPr>
          <w:rFonts w:ascii="Times New Roman" w:hAnsi="Times New Roman" w:cs="Times New Roman"/>
          <w:sz w:val="26"/>
          <w:szCs w:val="26"/>
        </w:rPr>
        <w:t xml:space="preserve">подтверждается свидетельством о регистрации транспортного средства серии </w:t>
      </w:r>
      <w:r w:rsidR="00730F36" w:rsidRPr="00266265">
        <w:rPr>
          <w:rFonts w:ascii="Times New Roman" w:hAnsi="Times New Roman" w:cs="Times New Roman"/>
          <w:sz w:val="26"/>
          <w:szCs w:val="26"/>
        </w:rPr>
        <w:t>(серия, номер)</w:t>
      </w:r>
      <w:r w:rsidRPr="00266265">
        <w:rPr>
          <w:rFonts w:ascii="Times New Roman" w:hAnsi="Times New Roman" w:cs="Times New Roman"/>
          <w:sz w:val="26"/>
          <w:szCs w:val="26"/>
        </w:rPr>
        <w:t xml:space="preserve">, выданным МРЭО ГИБДД МВД России по </w:t>
      </w:r>
      <w:r w:rsidR="00115066" w:rsidRPr="00266265">
        <w:rPr>
          <w:rFonts w:ascii="Times New Roman" w:hAnsi="Times New Roman" w:cs="Times New Roman"/>
          <w:sz w:val="26"/>
          <w:szCs w:val="26"/>
        </w:rPr>
        <w:t>Республике Крым</w:t>
      </w:r>
      <w:r w:rsidRPr="00266265">
        <w:rPr>
          <w:rFonts w:ascii="Times New Roman" w:hAnsi="Times New Roman" w:cs="Times New Roman"/>
          <w:sz w:val="26"/>
          <w:szCs w:val="26"/>
        </w:rPr>
        <w:t>.</w:t>
      </w:r>
    </w:p>
    <w:p w:rsidR="00115066" w:rsidRPr="00266265" w:rsidRDefault="00F01ADF" w:rsidP="00115066">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Материалами дела установлено, что </w:t>
      </w:r>
      <w:r w:rsidR="00115066" w:rsidRPr="00266265">
        <w:rPr>
          <w:rFonts w:ascii="Times New Roman" w:hAnsi="Times New Roman" w:cs="Times New Roman"/>
          <w:sz w:val="26"/>
          <w:szCs w:val="26"/>
        </w:rPr>
        <w:t>03</w:t>
      </w:r>
      <w:r w:rsidRPr="00266265">
        <w:rPr>
          <w:rFonts w:ascii="Times New Roman" w:hAnsi="Times New Roman" w:cs="Times New Roman"/>
          <w:sz w:val="26"/>
          <w:szCs w:val="26"/>
        </w:rPr>
        <w:t xml:space="preserve"> </w:t>
      </w:r>
      <w:r w:rsidR="00115066" w:rsidRPr="00266265">
        <w:rPr>
          <w:rFonts w:ascii="Times New Roman" w:hAnsi="Times New Roman" w:cs="Times New Roman"/>
          <w:sz w:val="26"/>
          <w:szCs w:val="26"/>
        </w:rPr>
        <w:t xml:space="preserve">августа </w:t>
      </w:r>
      <w:r w:rsidRPr="00266265">
        <w:rPr>
          <w:rFonts w:ascii="Times New Roman" w:hAnsi="Times New Roman" w:cs="Times New Roman"/>
          <w:sz w:val="26"/>
          <w:szCs w:val="26"/>
        </w:rPr>
        <w:t>201</w:t>
      </w:r>
      <w:r w:rsidR="00324696" w:rsidRPr="00266265">
        <w:rPr>
          <w:rFonts w:ascii="Times New Roman" w:hAnsi="Times New Roman" w:cs="Times New Roman"/>
          <w:sz w:val="26"/>
          <w:szCs w:val="26"/>
        </w:rPr>
        <w:t>6</w:t>
      </w:r>
      <w:r w:rsidRPr="00266265">
        <w:rPr>
          <w:rFonts w:ascii="Times New Roman" w:hAnsi="Times New Roman" w:cs="Times New Roman"/>
          <w:sz w:val="26"/>
          <w:szCs w:val="26"/>
        </w:rPr>
        <w:t xml:space="preserve"> года в </w:t>
      </w:r>
      <w:r w:rsidR="00115066" w:rsidRPr="00266265">
        <w:rPr>
          <w:rFonts w:ascii="Times New Roman" w:hAnsi="Times New Roman" w:cs="Times New Roman"/>
          <w:sz w:val="26"/>
          <w:szCs w:val="26"/>
        </w:rPr>
        <w:t>10</w:t>
      </w:r>
      <w:r w:rsidRPr="00266265">
        <w:rPr>
          <w:rFonts w:ascii="Times New Roman" w:hAnsi="Times New Roman" w:cs="Times New Roman"/>
          <w:sz w:val="26"/>
          <w:szCs w:val="26"/>
        </w:rPr>
        <w:t xml:space="preserve"> часов </w:t>
      </w:r>
      <w:r w:rsidR="00115066" w:rsidRPr="00266265">
        <w:rPr>
          <w:rFonts w:ascii="Times New Roman" w:hAnsi="Times New Roman" w:cs="Times New Roman"/>
          <w:sz w:val="26"/>
          <w:szCs w:val="26"/>
        </w:rPr>
        <w:t xml:space="preserve">30 минут </w:t>
      </w:r>
      <w:r w:rsidRPr="00266265">
        <w:rPr>
          <w:rFonts w:ascii="Times New Roman" w:hAnsi="Times New Roman" w:cs="Times New Roman"/>
          <w:sz w:val="26"/>
          <w:szCs w:val="26"/>
        </w:rPr>
        <w:t xml:space="preserve">произошло дорожно-транспортное происшествие с участием автомобиля </w:t>
      </w:r>
      <w:r w:rsidR="00266265" w:rsidRPr="00266265">
        <w:rPr>
          <w:rFonts w:ascii="Times New Roman" w:hAnsi="Times New Roman" w:cs="Times New Roman"/>
          <w:sz w:val="26"/>
          <w:szCs w:val="26"/>
        </w:rPr>
        <w:t>(</w:t>
      </w:r>
      <w:r w:rsidR="005B2B5E" w:rsidRPr="00266265">
        <w:rPr>
          <w:rFonts w:ascii="Times New Roman" w:hAnsi="Times New Roman" w:cs="Times New Roman"/>
          <w:sz w:val="26"/>
          <w:szCs w:val="26"/>
        </w:rPr>
        <w:t>марка)</w:t>
      </w:r>
      <w:r w:rsidR="00115066" w:rsidRPr="00266265">
        <w:rPr>
          <w:rFonts w:ascii="Times New Roman" w:hAnsi="Times New Roman" w:cs="Times New Roman"/>
          <w:sz w:val="26"/>
          <w:szCs w:val="26"/>
        </w:rPr>
        <w:t xml:space="preserve"> государственный регистрационный знак </w:t>
      </w:r>
      <w:r w:rsidR="005B2B5E" w:rsidRPr="00266265">
        <w:rPr>
          <w:rFonts w:ascii="Times New Roman" w:hAnsi="Times New Roman" w:cs="Times New Roman"/>
          <w:sz w:val="26"/>
          <w:szCs w:val="26"/>
        </w:rPr>
        <w:t>(НОМЕР)</w:t>
      </w:r>
      <w:r w:rsidR="00115066" w:rsidRPr="00266265">
        <w:rPr>
          <w:rFonts w:ascii="Times New Roman" w:hAnsi="Times New Roman" w:cs="Times New Roman"/>
          <w:sz w:val="26"/>
          <w:szCs w:val="26"/>
        </w:rPr>
        <w:t xml:space="preserve"> принадлежащего и под управлением </w:t>
      </w:r>
      <w:proofErr w:type="spellStart"/>
      <w:r w:rsidR="00115066" w:rsidRPr="00266265">
        <w:rPr>
          <w:rFonts w:ascii="Times New Roman" w:hAnsi="Times New Roman" w:cs="Times New Roman"/>
          <w:sz w:val="26"/>
          <w:szCs w:val="26"/>
        </w:rPr>
        <w:t>Пичевского</w:t>
      </w:r>
      <w:proofErr w:type="spellEnd"/>
      <w:r w:rsidR="00115066"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00115066" w:rsidRPr="00266265">
        <w:rPr>
          <w:rFonts w:ascii="Times New Roman" w:hAnsi="Times New Roman" w:cs="Times New Roman"/>
          <w:sz w:val="26"/>
          <w:szCs w:val="26"/>
        </w:rPr>
        <w:t xml:space="preserve"> и автомобиля </w:t>
      </w:r>
      <w:r w:rsidR="00266265" w:rsidRPr="00266265">
        <w:rPr>
          <w:rFonts w:ascii="Times New Roman" w:hAnsi="Times New Roman" w:cs="Times New Roman"/>
          <w:sz w:val="26"/>
          <w:szCs w:val="26"/>
        </w:rPr>
        <w:t>(</w:t>
      </w:r>
      <w:r w:rsidR="005B2B5E" w:rsidRPr="00266265">
        <w:rPr>
          <w:rFonts w:ascii="Times New Roman" w:hAnsi="Times New Roman" w:cs="Times New Roman"/>
          <w:sz w:val="26"/>
          <w:szCs w:val="26"/>
        </w:rPr>
        <w:t>марка)</w:t>
      </w:r>
      <w:r w:rsidR="00115066" w:rsidRPr="00266265">
        <w:rPr>
          <w:rFonts w:ascii="Times New Roman" w:hAnsi="Times New Roman" w:cs="Times New Roman"/>
          <w:sz w:val="26"/>
          <w:szCs w:val="26"/>
        </w:rPr>
        <w:t xml:space="preserve"> регистрационный знак </w:t>
      </w:r>
      <w:r w:rsidR="005B2B5E" w:rsidRPr="00266265">
        <w:rPr>
          <w:rFonts w:ascii="Times New Roman" w:hAnsi="Times New Roman" w:cs="Times New Roman"/>
          <w:sz w:val="26"/>
          <w:szCs w:val="26"/>
        </w:rPr>
        <w:t>(НОМЕР)</w:t>
      </w:r>
      <w:r w:rsidR="00115066" w:rsidRPr="00266265">
        <w:rPr>
          <w:rFonts w:ascii="Times New Roman" w:hAnsi="Times New Roman" w:cs="Times New Roman"/>
          <w:sz w:val="26"/>
          <w:szCs w:val="26"/>
        </w:rPr>
        <w:t xml:space="preserve">, под управлением </w:t>
      </w:r>
      <w:r w:rsidR="005B2B5E" w:rsidRPr="00266265">
        <w:rPr>
          <w:rFonts w:ascii="Times New Roman" w:hAnsi="Times New Roman" w:cs="Times New Roman"/>
          <w:sz w:val="26"/>
          <w:szCs w:val="26"/>
        </w:rPr>
        <w:t>(фамилия, имя, отчество)</w:t>
      </w:r>
      <w:r w:rsidR="00115066" w:rsidRPr="00266265">
        <w:rPr>
          <w:rFonts w:ascii="Times New Roman" w:hAnsi="Times New Roman" w:cs="Times New Roman"/>
          <w:sz w:val="26"/>
          <w:szCs w:val="26"/>
        </w:rPr>
        <w:t>, который является виновником ДТП, в результате которого транспортные средства получили механические повреждения.</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Оснований сомневаться в достоверности указанных данных не имеется,</w:t>
      </w:r>
      <w:r w:rsidR="00115066" w:rsidRPr="00266265">
        <w:rPr>
          <w:rFonts w:ascii="Times New Roman" w:hAnsi="Times New Roman" w:cs="Times New Roman"/>
          <w:sz w:val="26"/>
          <w:szCs w:val="26"/>
        </w:rPr>
        <w:t xml:space="preserve"> д</w:t>
      </w:r>
      <w:r w:rsidRPr="00266265">
        <w:rPr>
          <w:rFonts w:ascii="Times New Roman" w:hAnsi="Times New Roman" w:cs="Times New Roman"/>
          <w:sz w:val="26"/>
          <w:szCs w:val="26"/>
        </w:rPr>
        <w:t xml:space="preserve">оказательств обратного ответчиком не представлено. </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силу статьи 1064 Гражданского кодекса Российской Федерации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 Лицо, причинившее вред, освобождается от ответственности, если докажет, что вред причинён не по его вине.</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Согласно статьи 931 Гражданского кодекса Российской Федерации в случае, когда ответственность за причинение вреда застрахована в силу того, что её страхование обязательно, лицо, в пользу которого считается заключённым договор страхования, вправе предъявить непосредственно страховщику требование о возмещении вреда в пределах страховой суммы.</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соответствии со статьей 12 Федерального закона «Об обязательном страховании гражданской ответственности владельцев транспортных средств» потерпевший вправе предъявить страховщику требование о возмещении вреда, причинённого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путём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 силу статьи 14.1 Федерального закона «Об обязательном страховании гражданской ответственности владельцев транспортных средств» потерпевший предъявляет требование о возмещении вреда, причинённого его имуществу, страховщику, который застраховал гражданскую ответственность потерпевшего, в случае наличия одновременно следующих обстоятельств: а) в результате дорожно-транспортного происшествия вред причинён только транспортным средствам, </w:t>
      </w:r>
      <w:r w:rsidRPr="00266265">
        <w:rPr>
          <w:rFonts w:ascii="Times New Roman" w:hAnsi="Times New Roman" w:cs="Times New Roman"/>
          <w:sz w:val="26"/>
          <w:szCs w:val="26"/>
        </w:rPr>
        <w:lastRenderedPageBreak/>
        <w:t>указанным в подпункте "б" настоящего пункта; 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На основании статьи 16.1 Федерального закона «Об обязательном страховании гражданской ответственности владельцев транспортных средств» до предъявления к страховщику иска, содержащего требование об осуществлении страховой выплаты, потерпевший обязан обратиться к страховщику с заявлением, содержащим требование о страховой выплате или прямом возмещении убытков, с приложенными к нему документами, предусмотренными правилами обязательного страхования.</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осуществлённой страховщиком страховой выплаты потерпевший направляет страховщику претензию с документами, приложенными к ней и обосновывающими требование потерпевшего.</w:t>
      </w:r>
    </w:p>
    <w:p w:rsidR="00115066" w:rsidRPr="00266265" w:rsidRDefault="00F01ADF" w:rsidP="00CF2997">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Материалами дела установлено, что на момент ДТП гражданская ответственность истца была застрахована по договору обязательного страхования гражданской ответственности владельцев транспортных средств в ПАО </w:t>
      </w:r>
      <w:r w:rsidR="00324696" w:rsidRPr="00266265">
        <w:rPr>
          <w:rFonts w:ascii="Times New Roman" w:hAnsi="Times New Roman" w:cs="Times New Roman"/>
          <w:sz w:val="26"/>
          <w:szCs w:val="26"/>
        </w:rPr>
        <w:t xml:space="preserve">СК </w:t>
      </w:r>
      <w:r w:rsidRPr="00266265">
        <w:rPr>
          <w:rFonts w:ascii="Times New Roman" w:hAnsi="Times New Roman" w:cs="Times New Roman"/>
          <w:sz w:val="26"/>
          <w:szCs w:val="26"/>
        </w:rPr>
        <w:t>«</w:t>
      </w:r>
      <w:r w:rsidR="00324696" w:rsidRPr="00266265">
        <w:rPr>
          <w:rFonts w:ascii="Times New Roman" w:hAnsi="Times New Roman" w:cs="Times New Roman"/>
          <w:sz w:val="26"/>
          <w:szCs w:val="26"/>
        </w:rPr>
        <w:t>Росгосстрах</w:t>
      </w:r>
      <w:r w:rsidRPr="00266265">
        <w:rPr>
          <w:rFonts w:ascii="Times New Roman" w:hAnsi="Times New Roman" w:cs="Times New Roman"/>
          <w:sz w:val="26"/>
          <w:szCs w:val="26"/>
        </w:rPr>
        <w:t xml:space="preserve">» (страховой полис серии </w:t>
      </w:r>
      <w:r w:rsidR="005B2B5E" w:rsidRPr="00266265">
        <w:rPr>
          <w:rFonts w:ascii="Times New Roman" w:hAnsi="Times New Roman" w:cs="Times New Roman"/>
          <w:sz w:val="26"/>
          <w:szCs w:val="26"/>
        </w:rPr>
        <w:t>(СЕРИЯ, НОМЕР</w:t>
      </w:r>
      <w:r w:rsidRPr="00266265">
        <w:rPr>
          <w:rFonts w:ascii="Times New Roman" w:hAnsi="Times New Roman" w:cs="Times New Roman"/>
          <w:sz w:val="26"/>
          <w:szCs w:val="26"/>
        </w:rPr>
        <w:t xml:space="preserve">). </w:t>
      </w:r>
      <w:r w:rsidR="00115066" w:rsidRPr="00266265">
        <w:rPr>
          <w:rFonts w:ascii="Times New Roman" w:hAnsi="Times New Roman" w:cs="Times New Roman"/>
          <w:sz w:val="26"/>
          <w:szCs w:val="26"/>
        </w:rPr>
        <w:t xml:space="preserve">В порядке прямого возмещения ущерба истец обратился к ответчику с заявлением о получении страхового возмещения. </w:t>
      </w:r>
      <w:r w:rsidR="00CF2997" w:rsidRPr="00266265">
        <w:rPr>
          <w:rFonts w:ascii="Times New Roman" w:hAnsi="Times New Roman" w:cs="Times New Roman"/>
          <w:sz w:val="26"/>
          <w:szCs w:val="26"/>
        </w:rPr>
        <w:t xml:space="preserve">Признав случай страховым, после проведения экспертизы, истцу в счет возмещения выплачена сумма в размере </w:t>
      </w:r>
      <w:r w:rsidR="005B2B5E" w:rsidRPr="00266265">
        <w:rPr>
          <w:rFonts w:ascii="Times New Roman" w:hAnsi="Times New Roman" w:cs="Times New Roman"/>
          <w:sz w:val="26"/>
          <w:szCs w:val="26"/>
        </w:rPr>
        <w:t>(сумма)</w:t>
      </w:r>
      <w:r w:rsidR="00CF2997" w:rsidRPr="00266265">
        <w:rPr>
          <w:rFonts w:ascii="Times New Roman" w:hAnsi="Times New Roman" w:cs="Times New Roman"/>
          <w:sz w:val="26"/>
          <w:szCs w:val="26"/>
        </w:rPr>
        <w:t>, что является частью от стоимости восстановительного ремонта с учетом износа запасных частей, определенной независимой экспертизой (</w:t>
      </w:r>
      <w:r w:rsidR="005B2B5E" w:rsidRPr="00266265">
        <w:rPr>
          <w:rFonts w:ascii="Times New Roman" w:hAnsi="Times New Roman" w:cs="Times New Roman"/>
          <w:sz w:val="26"/>
          <w:szCs w:val="26"/>
        </w:rPr>
        <w:t>сумма</w:t>
      </w:r>
      <w:r w:rsidR="00CF2997" w:rsidRPr="00266265">
        <w:rPr>
          <w:rFonts w:ascii="Times New Roman" w:hAnsi="Times New Roman" w:cs="Times New Roman"/>
          <w:sz w:val="26"/>
          <w:szCs w:val="26"/>
        </w:rPr>
        <w:t>), за проведением которой истец обратился, полагая выплаченное возмещение недостаточным</w:t>
      </w:r>
      <w:r w:rsidR="00115066" w:rsidRPr="00266265">
        <w:rPr>
          <w:rFonts w:ascii="Times New Roman" w:hAnsi="Times New Roman" w:cs="Times New Roman"/>
          <w:sz w:val="26"/>
          <w:szCs w:val="26"/>
        </w:rPr>
        <w:t xml:space="preserve">. </w:t>
      </w:r>
    </w:p>
    <w:p w:rsidR="00115066" w:rsidRPr="00266265" w:rsidRDefault="00115066" w:rsidP="00115066">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Не согласившись с суммой осуществленной выплаты, </w:t>
      </w:r>
      <w:proofErr w:type="spellStart"/>
      <w:r w:rsidRPr="00266265">
        <w:rPr>
          <w:rFonts w:ascii="Times New Roman" w:hAnsi="Times New Roman" w:cs="Times New Roman"/>
          <w:sz w:val="26"/>
          <w:szCs w:val="26"/>
        </w:rPr>
        <w:t>Пичевский</w:t>
      </w:r>
      <w:proofErr w:type="spellEnd"/>
      <w:r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Pr="00266265">
        <w:rPr>
          <w:rFonts w:ascii="Times New Roman" w:hAnsi="Times New Roman" w:cs="Times New Roman"/>
          <w:sz w:val="26"/>
          <w:szCs w:val="26"/>
        </w:rPr>
        <w:t xml:space="preserve"> обратился в ПАО СК «Росгосстрах» в порядке досудебного урегулирования спора о доплате страхового возмещения и компенсации услуг эксперта, однако 30 марта 2017 года претензия оставлена без удовлетворения.</w:t>
      </w:r>
    </w:p>
    <w:p w:rsidR="00115066" w:rsidRPr="00266265" w:rsidRDefault="00115066" w:rsidP="00115066">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Следовательно, оставшаяся сумма страхового возмещения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xml:space="preserve"> до настоящего времени не доплачена.</w:t>
      </w:r>
    </w:p>
    <w:p w:rsidR="00115066" w:rsidRPr="00266265" w:rsidRDefault="00115066" w:rsidP="00115066">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Статьей 15 Гражданского кодекса Российской Федерации предусмотрено, что лицо, право которого нарушено, может требовать полного возмещения причинённых ему убытков, если законом или договором не предусмотрено возмещение убытков в меньшем размере.</w:t>
      </w:r>
    </w:p>
    <w:p w:rsidR="00115066" w:rsidRPr="00266265" w:rsidRDefault="00115066" w:rsidP="00115066">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соответствии с частями 14, 15, 18 статьи 12 Федерального закона «Об обязательном страховании гражданской ответственности владельцев транспортных средств» возмещение вреда, причинённого транспортному средству потерпевшего, может осуществляться в том числе путём выдачи суммы страховой выплаты потерпевшему (выгодоприобретателю) в кассе страховщика или перечисления суммы страховой выплаты на банковский счёт потерпевшего (выгодоприобретателя) (наличный или безналичный расчёт).</w:t>
      </w:r>
    </w:p>
    <w:p w:rsidR="00115066" w:rsidRPr="00266265" w:rsidRDefault="00115066" w:rsidP="00115066">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Размер подлежащих возмещению страховщиком убытков при причинении вреда имуществу потерпевшего определяется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115066" w:rsidRPr="00266265" w:rsidRDefault="00115066" w:rsidP="00115066">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lastRenderedPageBreak/>
        <w:t>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При этом стоимость деталей, подлежащих замене, подлежит взысканию с учётом износа. Необходимость учёта износа деталей не противоречит требованиям статьи 15 Гражданского кодекса Российской Федерации, поскольку позволяет потерпевшему восстановить своё нарушенное право в полном объёме путём приведения имущества в прежнее состояние, исключая неосновательное обогащение с его стороны.</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Таким образом, страховое возмещение по договору обязательного страхования направлено на приведение имущества в состояние, в котором оно находилось до момента наступления страхового случая. </w:t>
      </w:r>
    </w:p>
    <w:p w:rsidR="00322D0D" w:rsidRPr="00266265" w:rsidRDefault="00322D0D" w:rsidP="00322D0D">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Исследовав материалы дела, мировой судья полагает возможным при определении размера ущерба руководствоваться представленным истцом заключением о величине имущественного вреда. Данное заключение мировой судья находит обоснованным, полным, последовательным и подробным, сделанные в нем выводы согласуются с характером и степенью механических повреждений, причинённых автомобилю истца в результате ДТП. Заключение соответствует требованиям законодательства, данных о заинтересованности оценщика в проведении оценки суду не представлено.</w:t>
      </w:r>
    </w:p>
    <w:p w:rsidR="00A973CF" w:rsidRPr="00266265" w:rsidRDefault="00A973C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Ввиду того, что инициатива по проведению независимой экспертизы со стороны потерпевшего явилась вынужденной мерой для обоснования размера причиненного ущерба, расходы на оплату проведенной оценки стоимости восстановительного ремонта поврежденного транспортного средства подлежат взысканию со страховщика в пользу истца.</w:t>
      </w:r>
    </w:p>
    <w:p w:rsidR="00A973CF" w:rsidRPr="00266265" w:rsidRDefault="00A973C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Согласно квитанции № </w:t>
      </w:r>
      <w:r w:rsidR="005B2B5E" w:rsidRPr="00266265">
        <w:rPr>
          <w:rFonts w:ascii="Times New Roman" w:hAnsi="Times New Roman" w:cs="Times New Roman"/>
          <w:sz w:val="26"/>
          <w:szCs w:val="26"/>
        </w:rPr>
        <w:t>(номер)</w:t>
      </w:r>
      <w:r w:rsidRPr="00266265">
        <w:rPr>
          <w:rFonts w:ascii="Times New Roman" w:hAnsi="Times New Roman" w:cs="Times New Roman"/>
          <w:sz w:val="26"/>
          <w:szCs w:val="26"/>
        </w:rPr>
        <w:t xml:space="preserve"> от </w:t>
      </w:r>
      <w:r w:rsidR="00FE6045" w:rsidRPr="00266265">
        <w:rPr>
          <w:rFonts w:ascii="Times New Roman" w:hAnsi="Times New Roman" w:cs="Times New Roman"/>
          <w:sz w:val="26"/>
          <w:szCs w:val="26"/>
        </w:rPr>
        <w:t>24</w:t>
      </w:r>
      <w:r w:rsidRPr="00266265">
        <w:rPr>
          <w:rFonts w:ascii="Times New Roman" w:hAnsi="Times New Roman" w:cs="Times New Roman"/>
          <w:sz w:val="26"/>
          <w:szCs w:val="26"/>
        </w:rPr>
        <w:t xml:space="preserve"> </w:t>
      </w:r>
      <w:r w:rsidR="00FE6045" w:rsidRPr="00266265">
        <w:rPr>
          <w:rFonts w:ascii="Times New Roman" w:hAnsi="Times New Roman" w:cs="Times New Roman"/>
          <w:sz w:val="26"/>
          <w:szCs w:val="26"/>
        </w:rPr>
        <w:t xml:space="preserve">сентября </w:t>
      </w:r>
      <w:r w:rsidRPr="00266265">
        <w:rPr>
          <w:rFonts w:ascii="Times New Roman" w:hAnsi="Times New Roman" w:cs="Times New Roman"/>
          <w:sz w:val="26"/>
          <w:szCs w:val="26"/>
        </w:rPr>
        <w:t xml:space="preserve">2016 года </w:t>
      </w:r>
      <w:proofErr w:type="spellStart"/>
      <w:r w:rsidR="00FE6045" w:rsidRPr="00266265">
        <w:rPr>
          <w:rFonts w:ascii="Times New Roman" w:hAnsi="Times New Roman" w:cs="Times New Roman"/>
          <w:sz w:val="26"/>
          <w:szCs w:val="26"/>
        </w:rPr>
        <w:t>Пичевским</w:t>
      </w:r>
      <w:proofErr w:type="spellEnd"/>
      <w:r w:rsidR="00FE6045"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00D22B3B" w:rsidRPr="00266265">
        <w:rPr>
          <w:rFonts w:ascii="Times New Roman" w:hAnsi="Times New Roman" w:cs="Times New Roman"/>
          <w:sz w:val="26"/>
          <w:szCs w:val="26"/>
        </w:rPr>
        <w:t xml:space="preserve"> </w:t>
      </w:r>
      <w:r w:rsidRPr="00266265">
        <w:rPr>
          <w:rFonts w:ascii="Times New Roman" w:hAnsi="Times New Roman" w:cs="Times New Roman"/>
          <w:sz w:val="26"/>
          <w:szCs w:val="26"/>
        </w:rPr>
        <w:t xml:space="preserve">за проведение независимого экспертного заключения об оценке транспортного средства оплачено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которые подлежат взысканию с ответчика.</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соответствии с частью 14 статьи 12 Федерального закона «Об обязательном страховании гражданской ответственности владельцев транспортных средств»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При таких обстоятельствах, с ответчика в пользу истца подлежит взысканию </w:t>
      </w:r>
      <w:r w:rsidR="00D22B3B" w:rsidRPr="00266265">
        <w:rPr>
          <w:rFonts w:ascii="Times New Roman" w:hAnsi="Times New Roman" w:cs="Times New Roman"/>
          <w:sz w:val="26"/>
          <w:szCs w:val="26"/>
        </w:rPr>
        <w:t>не</w:t>
      </w:r>
      <w:r w:rsidR="00FE6045" w:rsidRPr="00266265">
        <w:rPr>
          <w:rFonts w:ascii="Times New Roman" w:hAnsi="Times New Roman" w:cs="Times New Roman"/>
          <w:sz w:val="26"/>
          <w:szCs w:val="26"/>
        </w:rPr>
        <w:t>до</w:t>
      </w:r>
      <w:r w:rsidR="00D22B3B" w:rsidRPr="00266265">
        <w:rPr>
          <w:rFonts w:ascii="Times New Roman" w:hAnsi="Times New Roman" w:cs="Times New Roman"/>
          <w:sz w:val="26"/>
          <w:szCs w:val="26"/>
        </w:rPr>
        <w:t xml:space="preserve">плаченное </w:t>
      </w:r>
      <w:r w:rsidRPr="00266265">
        <w:rPr>
          <w:rFonts w:ascii="Times New Roman" w:hAnsi="Times New Roman" w:cs="Times New Roman"/>
          <w:sz w:val="26"/>
          <w:szCs w:val="26"/>
        </w:rPr>
        <w:t>страховое возмещение</w:t>
      </w:r>
      <w:r w:rsidR="00322D0D" w:rsidRPr="00266265">
        <w:rPr>
          <w:rFonts w:ascii="Times New Roman" w:hAnsi="Times New Roman" w:cs="Times New Roman"/>
          <w:sz w:val="26"/>
          <w:szCs w:val="26"/>
        </w:rPr>
        <w:t xml:space="preserve"> в размере </w:t>
      </w:r>
      <w:r w:rsidR="005B2B5E" w:rsidRPr="00266265">
        <w:rPr>
          <w:rFonts w:ascii="Times New Roman" w:hAnsi="Times New Roman" w:cs="Times New Roman"/>
          <w:sz w:val="26"/>
          <w:szCs w:val="26"/>
        </w:rPr>
        <w:t>(сумма)</w:t>
      </w:r>
      <w:r w:rsidR="00322D0D" w:rsidRPr="00266265">
        <w:rPr>
          <w:rFonts w:ascii="Times New Roman" w:hAnsi="Times New Roman" w:cs="Times New Roman"/>
          <w:sz w:val="26"/>
          <w:szCs w:val="26"/>
        </w:rPr>
        <w:t xml:space="preserve">, </w:t>
      </w:r>
      <w:r w:rsidRPr="00266265">
        <w:rPr>
          <w:rFonts w:ascii="Times New Roman" w:hAnsi="Times New Roman" w:cs="Times New Roman"/>
          <w:sz w:val="26"/>
          <w:szCs w:val="26"/>
        </w:rPr>
        <w:t xml:space="preserve">а также расходы по оплате услуг независимой технической экспертизы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xml:space="preserve">. </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соответствии с пунктом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импортёра) за несоблюдение в добровольном порядке удовлетворения требований потребителя штраф в размере пятьдесят процентов от суммы, присуждённой судом в пользу потребителя.</w:t>
      </w:r>
    </w:p>
    <w:p w:rsidR="00A973CF" w:rsidRPr="00266265" w:rsidRDefault="00A973C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Кроме того, в соответствии с пунктом 2 статьи 16.1 ФЗ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w:t>
      </w:r>
      <w:r w:rsidRPr="00266265">
        <w:rPr>
          <w:rFonts w:ascii="Times New Roman" w:hAnsi="Times New Roman" w:cs="Times New Roman"/>
          <w:sz w:val="26"/>
          <w:szCs w:val="26"/>
        </w:rPr>
        <w:lastRenderedPageBreak/>
        <w:t>являющихся потерпевшими или страхователями, подлежат защите в соответствии с Законом РФ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A973CF" w:rsidRPr="00266265" w:rsidRDefault="00A973C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Согласно пункту 3 статьи 16.1 ФЗ «Об ОСАГО</w:t>
      </w:r>
      <w:proofErr w:type="gramStart"/>
      <w:r w:rsidRPr="00266265">
        <w:rPr>
          <w:rFonts w:ascii="Times New Roman" w:hAnsi="Times New Roman" w:cs="Times New Roman"/>
          <w:sz w:val="26"/>
          <w:szCs w:val="26"/>
        </w:rPr>
        <w:t>»</w:t>
      </w:r>
      <w:proofErr w:type="gramEnd"/>
      <w:r w:rsidRPr="00266265">
        <w:rPr>
          <w:rFonts w:ascii="Times New Roman" w:hAnsi="Times New Roman" w:cs="Times New Roman"/>
          <w:sz w:val="26"/>
          <w:szCs w:val="26"/>
        </w:rPr>
        <w:t xml:space="preserve">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 </w:t>
      </w:r>
    </w:p>
    <w:p w:rsidR="00A973CF" w:rsidRPr="00266265" w:rsidRDefault="00A973C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Как разъяснено в пункте 64 постановления Пленума Верховного Суда РФ от «О применении судами законодательства об обязательном страховании гражданской ответственности владельцев транспортных средств» при взыскании штрафа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Таким образом, сумма штрафа подлежит исчислению из суммы не</w:t>
      </w:r>
      <w:r w:rsidR="00FE6045" w:rsidRPr="00266265">
        <w:rPr>
          <w:rFonts w:ascii="Times New Roman" w:hAnsi="Times New Roman" w:cs="Times New Roman"/>
          <w:sz w:val="26"/>
          <w:szCs w:val="26"/>
        </w:rPr>
        <w:t>доп</w:t>
      </w:r>
      <w:r w:rsidRPr="00266265">
        <w:rPr>
          <w:rFonts w:ascii="Times New Roman" w:hAnsi="Times New Roman" w:cs="Times New Roman"/>
          <w:sz w:val="26"/>
          <w:szCs w:val="26"/>
        </w:rPr>
        <w:t xml:space="preserve">лаченного страхового возмещения в размере </w:t>
      </w:r>
      <w:r w:rsidR="005B2B5E" w:rsidRPr="00266265">
        <w:rPr>
          <w:rFonts w:ascii="Times New Roman" w:hAnsi="Times New Roman" w:cs="Times New Roman"/>
          <w:sz w:val="26"/>
          <w:szCs w:val="26"/>
        </w:rPr>
        <w:t>(сумма)</w:t>
      </w:r>
      <w:r w:rsidR="00FE6045" w:rsidRPr="00266265">
        <w:rPr>
          <w:rFonts w:ascii="Times New Roman" w:hAnsi="Times New Roman" w:cs="Times New Roman"/>
          <w:sz w:val="26"/>
          <w:szCs w:val="26"/>
        </w:rPr>
        <w:t xml:space="preserve"> </w:t>
      </w:r>
      <w:r w:rsidRPr="00266265">
        <w:rPr>
          <w:rFonts w:ascii="Times New Roman" w:hAnsi="Times New Roman" w:cs="Times New Roman"/>
          <w:sz w:val="26"/>
          <w:szCs w:val="26"/>
        </w:rPr>
        <w:t xml:space="preserve">и составляет </w:t>
      </w:r>
      <w:r w:rsidR="005B2B5E" w:rsidRPr="00266265">
        <w:rPr>
          <w:rFonts w:ascii="Times New Roman" w:hAnsi="Times New Roman" w:cs="Times New Roman"/>
          <w:sz w:val="26"/>
          <w:szCs w:val="26"/>
        </w:rPr>
        <w:t>(сумма)</w:t>
      </w:r>
      <w:r w:rsidR="00FE6045" w:rsidRPr="00266265">
        <w:rPr>
          <w:rFonts w:ascii="Times New Roman" w:hAnsi="Times New Roman" w:cs="Times New Roman"/>
          <w:sz w:val="26"/>
          <w:szCs w:val="26"/>
        </w:rPr>
        <w:t xml:space="preserve"> </w:t>
      </w:r>
      <w:r w:rsidRPr="00266265">
        <w:rPr>
          <w:rFonts w:ascii="Times New Roman" w:hAnsi="Times New Roman" w:cs="Times New Roman"/>
          <w:sz w:val="26"/>
          <w:szCs w:val="26"/>
        </w:rPr>
        <w:t>(</w:t>
      </w:r>
      <w:r w:rsidR="00FE6045" w:rsidRPr="00266265">
        <w:rPr>
          <w:rFonts w:ascii="Times New Roman" w:hAnsi="Times New Roman" w:cs="Times New Roman"/>
          <w:sz w:val="26"/>
          <w:szCs w:val="26"/>
        </w:rPr>
        <w:t>12</w:t>
      </w:r>
      <w:r w:rsidRPr="00266265">
        <w:rPr>
          <w:rFonts w:ascii="Times New Roman" w:hAnsi="Times New Roman" w:cs="Times New Roman"/>
          <w:sz w:val="26"/>
          <w:szCs w:val="26"/>
        </w:rPr>
        <w:t>.</w:t>
      </w:r>
      <w:r w:rsidR="00FE6045" w:rsidRPr="00266265">
        <w:rPr>
          <w:rFonts w:ascii="Times New Roman" w:hAnsi="Times New Roman" w:cs="Times New Roman"/>
          <w:sz w:val="26"/>
          <w:szCs w:val="26"/>
        </w:rPr>
        <w:t>420,22</w:t>
      </w:r>
      <w:r w:rsidRPr="00266265">
        <w:rPr>
          <w:rFonts w:ascii="Times New Roman" w:hAnsi="Times New Roman" w:cs="Times New Roman"/>
          <w:sz w:val="26"/>
          <w:szCs w:val="26"/>
        </w:rPr>
        <w:t xml:space="preserve"> × 50%).</w:t>
      </w:r>
    </w:p>
    <w:p w:rsidR="00F01ADF" w:rsidRPr="00266265" w:rsidRDefault="00A84A7E" w:rsidP="007E7A4E">
      <w:pPr>
        <w:spacing w:after="0" w:line="240" w:lineRule="auto"/>
        <w:ind w:firstLine="567"/>
        <w:jc w:val="both"/>
        <w:rPr>
          <w:rFonts w:ascii="Times New Roman" w:hAnsi="Times New Roman" w:cs="Times New Roman"/>
          <w:sz w:val="26"/>
          <w:szCs w:val="26"/>
        </w:rPr>
      </w:pPr>
      <w:hyperlink r:id="rId7" w:history="1">
        <w:r w:rsidR="00F01ADF" w:rsidRPr="00266265">
          <w:rPr>
            <w:rStyle w:val="a7"/>
            <w:rFonts w:ascii="Times New Roman" w:hAnsi="Times New Roman" w:cs="Times New Roman"/>
            <w:color w:val="auto"/>
            <w:sz w:val="26"/>
            <w:szCs w:val="26"/>
            <w:u w:val="none"/>
          </w:rPr>
          <w:t>Пунктом 21 статьи 12</w:t>
        </w:r>
      </w:hyperlink>
      <w:r w:rsidR="00F01ADF" w:rsidRPr="00266265">
        <w:rPr>
          <w:rFonts w:ascii="Times New Roman" w:hAnsi="Times New Roman" w:cs="Times New Roman"/>
          <w:sz w:val="26"/>
          <w:szCs w:val="26"/>
        </w:rPr>
        <w:t xml:space="preserve"> Федерального закона от 25 апреля 2002 года № 40-ФЗ «Об обязательном страховании гражданской ответственности владельцев транспортных средств» предусмотрено, что в течение 20 календарных дней, за исключением нерабочих праздничных дней, со дня принятия к рассмотрению заявления потерпевшего о страховой выплате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При несоблюдении срока, установленного </w:t>
      </w:r>
      <w:hyperlink r:id="rId8" w:history="1">
        <w:r w:rsidRPr="00266265">
          <w:rPr>
            <w:rStyle w:val="a7"/>
            <w:rFonts w:ascii="Times New Roman" w:hAnsi="Times New Roman" w:cs="Times New Roman"/>
            <w:color w:val="auto"/>
            <w:sz w:val="26"/>
            <w:szCs w:val="26"/>
            <w:u w:val="none"/>
          </w:rPr>
          <w:t>пунктом 21 статьи 12</w:t>
        </w:r>
      </w:hyperlink>
      <w:r w:rsidRPr="00266265">
        <w:rPr>
          <w:rFonts w:ascii="Times New Roman" w:hAnsi="Times New Roman" w:cs="Times New Roman"/>
          <w:sz w:val="26"/>
          <w:szCs w:val="26"/>
        </w:rPr>
        <w:t xml:space="preserve"> указанного Федерального закона,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Предусмотренные настоящим пунктом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w:t>
      </w:r>
      <w:bookmarkStart w:id="1" w:name="snippet"/>
      <w:r w:rsidRPr="00266265">
        <w:rPr>
          <w:rFonts w:ascii="Times New Roman" w:hAnsi="Times New Roman" w:cs="Times New Roman"/>
          <w:sz w:val="26"/>
          <w:szCs w:val="26"/>
        </w:rPr>
        <w:t>уплачиваются</w:t>
      </w:r>
      <w:bookmarkEnd w:id="1"/>
      <w:r w:rsidRPr="00266265">
        <w:rPr>
          <w:rFonts w:ascii="Times New Roman" w:hAnsi="Times New Roman" w:cs="Times New Roman"/>
          <w:sz w:val="26"/>
          <w:szCs w:val="26"/>
        </w:rPr>
        <w:t xml:space="preserve">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 соответствии с </w:t>
      </w:r>
      <w:hyperlink r:id="rId9" w:history="1">
        <w:r w:rsidRPr="00266265">
          <w:rPr>
            <w:rStyle w:val="a7"/>
            <w:rFonts w:ascii="Times New Roman" w:hAnsi="Times New Roman" w:cs="Times New Roman"/>
            <w:color w:val="auto"/>
            <w:sz w:val="26"/>
            <w:szCs w:val="26"/>
            <w:u w:val="none"/>
          </w:rPr>
          <w:t>пунктом 55</w:t>
        </w:r>
      </w:hyperlink>
      <w:r w:rsidRPr="00266265">
        <w:rPr>
          <w:rFonts w:ascii="Times New Roman" w:hAnsi="Times New Roman" w:cs="Times New Roman"/>
          <w:sz w:val="26"/>
          <w:szCs w:val="26"/>
        </w:rPr>
        <w:t xml:space="preserve"> Постановления Пленума Верховного Суда Российской Федерации от 29 января 2015 года «О применении судами законодательства об обязательном страховании гражданской ответственности владельцев транспортных средств» размер неустойки за несоблюдение срока </w:t>
      </w:r>
      <w:r w:rsidRPr="00266265">
        <w:rPr>
          <w:rFonts w:ascii="Times New Roman" w:hAnsi="Times New Roman" w:cs="Times New Roman"/>
          <w:sz w:val="26"/>
          <w:szCs w:val="26"/>
        </w:rPr>
        <w:lastRenderedPageBreak/>
        <w:t xml:space="preserve">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w:t>
      </w:r>
      <w:hyperlink r:id="rId10" w:history="1">
        <w:r w:rsidRPr="00266265">
          <w:rPr>
            <w:rStyle w:val="a7"/>
            <w:rFonts w:ascii="Times New Roman" w:hAnsi="Times New Roman" w:cs="Times New Roman"/>
            <w:color w:val="auto"/>
            <w:sz w:val="26"/>
            <w:szCs w:val="26"/>
            <w:u w:val="none"/>
          </w:rPr>
          <w:t>статьей 12</w:t>
        </w:r>
      </w:hyperlink>
      <w:r w:rsidRPr="00266265">
        <w:rPr>
          <w:rFonts w:ascii="Times New Roman" w:hAnsi="Times New Roman" w:cs="Times New Roman"/>
          <w:sz w:val="26"/>
          <w:szCs w:val="26"/>
        </w:rPr>
        <w:t xml:space="preserve"> Закона об ОСАГО (</w:t>
      </w:r>
      <w:hyperlink r:id="rId11" w:history="1">
        <w:r w:rsidRPr="00266265">
          <w:rPr>
            <w:rStyle w:val="a7"/>
            <w:rFonts w:ascii="Times New Roman" w:hAnsi="Times New Roman" w:cs="Times New Roman"/>
            <w:color w:val="auto"/>
            <w:sz w:val="26"/>
            <w:szCs w:val="26"/>
            <w:u w:val="none"/>
          </w:rPr>
          <w:t>абзац второй пункта 21 статьи 12</w:t>
        </w:r>
      </w:hyperlink>
      <w:r w:rsidRPr="00266265">
        <w:rPr>
          <w:rFonts w:ascii="Times New Roman" w:hAnsi="Times New Roman" w:cs="Times New Roman"/>
          <w:sz w:val="26"/>
          <w:szCs w:val="26"/>
        </w:rPr>
        <w:t xml:space="preserve"> ФЗ от 25 апреля 2002 года № 40-ФЗ «Об обязательном страховании гражданской ответственности владельцев транспортных средств»).</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Неустойка исчисляется со дня, следующего за днем, установленным для принятия решения о выплате страхового возмещения, и до дня фактического исполнения страховщиком обязательства по договору.</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Аналогичные разъяснения содержатся также в пункте 65 Постановления Пленума Верховного Суда Российской Федерации № 7 от 24 марта 2016 года «О применении судами некоторых положений Гражданского кодекса Российской Федерации об ответственности за нарушение обязательств».</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О направлении истцом </w:t>
      </w:r>
      <w:r w:rsidR="00E62D1A" w:rsidRPr="00266265">
        <w:rPr>
          <w:rFonts w:ascii="Times New Roman" w:hAnsi="Times New Roman" w:cs="Times New Roman"/>
          <w:sz w:val="26"/>
          <w:szCs w:val="26"/>
        </w:rPr>
        <w:t xml:space="preserve">заявления о выплате страхового возмещения и </w:t>
      </w:r>
      <w:r w:rsidRPr="00266265">
        <w:rPr>
          <w:rFonts w:ascii="Times New Roman" w:hAnsi="Times New Roman" w:cs="Times New Roman"/>
          <w:sz w:val="26"/>
          <w:szCs w:val="26"/>
        </w:rPr>
        <w:t>претензии в адрес ответчика</w:t>
      </w:r>
      <w:r w:rsidR="00E62D1A" w:rsidRPr="00266265">
        <w:rPr>
          <w:rFonts w:ascii="Times New Roman" w:hAnsi="Times New Roman" w:cs="Times New Roman"/>
          <w:sz w:val="26"/>
          <w:szCs w:val="26"/>
        </w:rPr>
        <w:t xml:space="preserve"> и </w:t>
      </w:r>
      <w:r w:rsidRPr="00266265">
        <w:rPr>
          <w:rFonts w:ascii="Times New Roman" w:hAnsi="Times New Roman" w:cs="Times New Roman"/>
          <w:sz w:val="26"/>
          <w:szCs w:val="26"/>
        </w:rPr>
        <w:t xml:space="preserve">получении ответчиком </w:t>
      </w:r>
      <w:r w:rsidR="00E62D1A" w:rsidRPr="00266265">
        <w:rPr>
          <w:rFonts w:ascii="Times New Roman" w:hAnsi="Times New Roman" w:cs="Times New Roman"/>
          <w:sz w:val="26"/>
          <w:szCs w:val="26"/>
        </w:rPr>
        <w:t xml:space="preserve">указанных документов </w:t>
      </w:r>
      <w:r w:rsidRPr="00266265">
        <w:rPr>
          <w:rFonts w:ascii="Times New Roman" w:hAnsi="Times New Roman" w:cs="Times New Roman"/>
          <w:sz w:val="26"/>
          <w:szCs w:val="26"/>
        </w:rPr>
        <w:t>объективно свидетельствуют представленные материалы дела.</w:t>
      </w:r>
      <w:r w:rsidR="00BD093E" w:rsidRPr="00266265">
        <w:rPr>
          <w:rFonts w:ascii="Times New Roman" w:hAnsi="Times New Roman" w:cs="Times New Roman"/>
          <w:sz w:val="26"/>
          <w:szCs w:val="26"/>
        </w:rPr>
        <w:t xml:space="preserve"> Кроме того, 30 марта 2017 года ответчиком в адрес истца направлен отказ в перечислении недоплаченного страхового возмещения.</w:t>
      </w:r>
      <w:r w:rsidR="008C3979" w:rsidRPr="00266265">
        <w:rPr>
          <w:rFonts w:ascii="Times New Roman" w:hAnsi="Times New Roman" w:cs="Times New Roman"/>
          <w:sz w:val="26"/>
          <w:szCs w:val="26"/>
        </w:rPr>
        <w:t xml:space="preserve"> </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Таким образом, период неустойки составляет </w:t>
      </w:r>
      <w:r w:rsidR="00BD093E" w:rsidRPr="00266265">
        <w:rPr>
          <w:rFonts w:ascii="Times New Roman" w:hAnsi="Times New Roman" w:cs="Times New Roman"/>
          <w:sz w:val="26"/>
          <w:szCs w:val="26"/>
        </w:rPr>
        <w:t>77</w:t>
      </w:r>
      <w:r w:rsidRPr="00266265">
        <w:rPr>
          <w:rFonts w:ascii="Times New Roman" w:hAnsi="Times New Roman" w:cs="Times New Roman"/>
          <w:sz w:val="26"/>
          <w:szCs w:val="26"/>
        </w:rPr>
        <w:t xml:space="preserve"> дн</w:t>
      </w:r>
      <w:r w:rsidR="00E62D1A" w:rsidRPr="00266265">
        <w:rPr>
          <w:rFonts w:ascii="Times New Roman" w:hAnsi="Times New Roman" w:cs="Times New Roman"/>
          <w:sz w:val="26"/>
          <w:szCs w:val="26"/>
        </w:rPr>
        <w:t>ей</w:t>
      </w:r>
      <w:r w:rsidRPr="00266265">
        <w:rPr>
          <w:rFonts w:ascii="Times New Roman" w:hAnsi="Times New Roman" w:cs="Times New Roman"/>
          <w:sz w:val="26"/>
          <w:szCs w:val="26"/>
        </w:rPr>
        <w:t xml:space="preserve">, а именно: с </w:t>
      </w:r>
      <w:r w:rsidR="00BD093E" w:rsidRPr="00266265">
        <w:rPr>
          <w:rFonts w:ascii="Times New Roman" w:hAnsi="Times New Roman" w:cs="Times New Roman"/>
          <w:sz w:val="26"/>
          <w:szCs w:val="26"/>
        </w:rPr>
        <w:t>30</w:t>
      </w:r>
      <w:r w:rsidRPr="00266265">
        <w:rPr>
          <w:rFonts w:ascii="Times New Roman" w:hAnsi="Times New Roman" w:cs="Times New Roman"/>
          <w:sz w:val="26"/>
          <w:szCs w:val="26"/>
        </w:rPr>
        <w:t xml:space="preserve"> </w:t>
      </w:r>
      <w:r w:rsidR="00BD093E" w:rsidRPr="00266265">
        <w:rPr>
          <w:rFonts w:ascii="Times New Roman" w:hAnsi="Times New Roman" w:cs="Times New Roman"/>
          <w:sz w:val="26"/>
          <w:szCs w:val="26"/>
        </w:rPr>
        <w:t xml:space="preserve">марта </w:t>
      </w:r>
      <w:r w:rsidRPr="00266265">
        <w:rPr>
          <w:rFonts w:ascii="Times New Roman" w:hAnsi="Times New Roman" w:cs="Times New Roman"/>
          <w:sz w:val="26"/>
          <w:szCs w:val="26"/>
        </w:rPr>
        <w:t>201</w:t>
      </w:r>
      <w:r w:rsidR="00BD093E" w:rsidRPr="00266265">
        <w:rPr>
          <w:rFonts w:ascii="Times New Roman" w:hAnsi="Times New Roman" w:cs="Times New Roman"/>
          <w:sz w:val="26"/>
          <w:szCs w:val="26"/>
        </w:rPr>
        <w:t>7</w:t>
      </w:r>
      <w:r w:rsidRPr="00266265">
        <w:rPr>
          <w:rFonts w:ascii="Times New Roman" w:hAnsi="Times New Roman" w:cs="Times New Roman"/>
          <w:sz w:val="26"/>
          <w:szCs w:val="26"/>
        </w:rPr>
        <w:t xml:space="preserve"> года по </w:t>
      </w:r>
      <w:r w:rsidR="00BD093E" w:rsidRPr="00266265">
        <w:rPr>
          <w:rFonts w:ascii="Times New Roman" w:hAnsi="Times New Roman" w:cs="Times New Roman"/>
          <w:sz w:val="26"/>
          <w:szCs w:val="26"/>
        </w:rPr>
        <w:t>15</w:t>
      </w:r>
      <w:r w:rsidRPr="00266265">
        <w:rPr>
          <w:rFonts w:ascii="Times New Roman" w:hAnsi="Times New Roman" w:cs="Times New Roman"/>
          <w:sz w:val="26"/>
          <w:szCs w:val="26"/>
        </w:rPr>
        <w:t xml:space="preserve"> </w:t>
      </w:r>
      <w:r w:rsidR="00BD093E" w:rsidRPr="00266265">
        <w:rPr>
          <w:rFonts w:ascii="Times New Roman" w:hAnsi="Times New Roman" w:cs="Times New Roman"/>
          <w:sz w:val="26"/>
          <w:szCs w:val="26"/>
        </w:rPr>
        <w:t xml:space="preserve">июня </w:t>
      </w:r>
      <w:r w:rsidRPr="00266265">
        <w:rPr>
          <w:rFonts w:ascii="Times New Roman" w:hAnsi="Times New Roman" w:cs="Times New Roman"/>
          <w:sz w:val="26"/>
          <w:szCs w:val="26"/>
        </w:rPr>
        <w:t>201</w:t>
      </w:r>
      <w:r w:rsidR="008C3979" w:rsidRPr="00266265">
        <w:rPr>
          <w:rFonts w:ascii="Times New Roman" w:hAnsi="Times New Roman" w:cs="Times New Roman"/>
          <w:sz w:val="26"/>
          <w:szCs w:val="26"/>
        </w:rPr>
        <w:t>7</w:t>
      </w:r>
      <w:r w:rsidRPr="00266265">
        <w:rPr>
          <w:rFonts w:ascii="Times New Roman" w:hAnsi="Times New Roman" w:cs="Times New Roman"/>
          <w:sz w:val="26"/>
          <w:szCs w:val="26"/>
        </w:rPr>
        <w:t xml:space="preserve"> года (день постановления решения), а размер неустойки составляет </w:t>
      </w:r>
      <w:r w:rsidR="005B2B5E" w:rsidRPr="00266265">
        <w:rPr>
          <w:rFonts w:ascii="Times New Roman" w:hAnsi="Times New Roman" w:cs="Times New Roman"/>
          <w:sz w:val="26"/>
          <w:szCs w:val="26"/>
        </w:rPr>
        <w:t>(сумма)</w:t>
      </w:r>
      <w:r w:rsidR="00E62D1A" w:rsidRPr="00266265">
        <w:rPr>
          <w:rFonts w:ascii="Times New Roman" w:hAnsi="Times New Roman" w:cs="Times New Roman"/>
          <w:sz w:val="26"/>
          <w:szCs w:val="26"/>
        </w:rPr>
        <w:t xml:space="preserve"> </w:t>
      </w:r>
      <w:r w:rsidRPr="00266265">
        <w:rPr>
          <w:rFonts w:ascii="Times New Roman" w:hAnsi="Times New Roman" w:cs="Times New Roman"/>
          <w:sz w:val="26"/>
          <w:szCs w:val="26"/>
        </w:rPr>
        <w:t>(</w:t>
      </w:r>
      <w:r w:rsidR="005B2B5E" w:rsidRPr="00266265">
        <w:rPr>
          <w:rFonts w:ascii="Times New Roman" w:hAnsi="Times New Roman" w:cs="Times New Roman"/>
          <w:sz w:val="26"/>
          <w:szCs w:val="26"/>
        </w:rPr>
        <w:t>(сумма)</w:t>
      </w:r>
      <w:r w:rsidR="00BD093E" w:rsidRPr="00266265">
        <w:rPr>
          <w:rFonts w:ascii="Times New Roman" w:hAnsi="Times New Roman" w:cs="Times New Roman"/>
          <w:sz w:val="26"/>
          <w:szCs w:val="26"/>
        </w:rPr>
        <w:t xml:space="preserve"> </w:t>
      </w:r>
      <w:r w:rsidRPr="00266265">
        <w:rPr>
          <w:rFonts w:ascii="Times New Roman" w:hAnsi="Times New Roman" w:cs="Times New Roman"/>
          <w:sz w:val="26"/>
          <w:szCs w:val="26"/>
        </w:rPr>
        <w:t>(сумма не</w:t>
      </w:r>
      <w:r w:rsidR="00BD093E" w:rsidRPr="00266265">
        <w:rPr>
          <w:rFonts w:ascii="Times New Roman" w:hAnsi="Times New Roman" w:cs="Times New Roman"/>
          <w:sz w:val="26"/>
          <w:szCs w:val="26"/>
        </w:rPr>
        <w:t>до</w:t>
      </w:r>
      <w:r w:rsidRPr="00266265">
        <w:rPr>
          <w:rFonts w:ascii="Times New Roman" w:hAnsi="Times New Roman" w:cs="Times New Roman"/>
          <w:sz w:val="26"/>
          <w:szCs w:val="26"/>
        </w:rPr>
        <w:t xml:space="preserve">плаченного страхового возмещения) × 1% × </w:t>
      </w:r>
      <w:r w:rsidR="00BD093E" w:rsidRPr="00266265">
        <w:rPr>
          <w:rFonts w:ascii="Times New Roman" w:hAnsi="Times New Roman" w:cs="Times New Roman"/>
          <w:sz w:val="26"/>
          <w:szCs w:val="26"/>
        </w:rPr>
        <w:t>77</w:t>
      </w:r>
      <w:r w:rsidRPr="00266265">
        <w:rPr>
          <w:rFonts w:ascii="Times New Roman" w:hAnsi="Times New Roman" w:cs="Times New Roman"/>
          <w:sz w:val="26"/>
          <w:szCs w:val="26"/>
        </w:rPr>
        <w:t xml:space="preserve"> дн</w:t>
      </w:r>
      <w:r w:rsidR="00E62D1A" w:rsidRPr="00266265">
        <w:rPr>
          <w:rFonts w:ascii="Times New Roman" w:hAnsi="Times New Roman" w:cs="Times New Roman"/>
          <w:sz w:val="26"/>
          <w:szCs w:val="26"/>
        </w:rPr>
        <w:t>ей</w:t>
      </w:r>
      <w:r w:rsidRPr="00266265">
        <w:rPr>
          <w:rFonts w:ascii="Times New Roman" w:hAnsi="Times New Roman" w:cs="Times New Roman"/>
          <w:sz w:val="26"/>
          <w:szCs w:val="26"/>
        </w:rPr>
        <w:t xml:space="preserve"> просрочки).</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Мировой судья не усматривает оснований для применения положений статьи 333 Гражданского кодекса Российской Федерации и снижения размера неустойки по следующим основаниям. </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 силу </w:t>
      </w:r>
      <w:hyperlink r:id="rId12" w:history="1">
        <w:r w:rsidRPr="00266265">
          <w:rPr>
            <w:rStyle w:val="a7"/>
            <w:rFonts w:ascii="Times New Roman" w:hAnsi="Times New Roman" w:cs="Times New Roman"/>
            <w:color w:val="auto"/>
            <w:sz w:val="26"/>
            <w:szCs w:val="26"/>
            <w:u w:val="none"/>
          </w:rPr>
          <w:t>статьи 333</w:t>
        </w:r>
      </w:hyperlink>
      <w:r w:rsidRPr="00266265">
        <w:rPr>
          <w:rFonts w:ascii="Times New Roman" w:hAnsi="Times New Roman" w:cs="Times New Roman"/>
          <w:sz w:val="26"/>
          <w:szCs w:val="26"/>
        </w:rPr>
        <w:t xml:space="preserve">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3" w:history="1">
        <w:r w:rsidRPr="00266265">
          <w:rPr>
            <w:rStyle w:val="a7"/>
            <w:rFonts w:ascii="Times New Roman" w:hAnsi="Times New Roman" w:cs="Times New Roman"/>
            <w:color w:val="auto"/>
            <w:sz w:val="26"/>
            <w:szCs w:val="26"/>
            <w:u w:val="none"/>
          </w:rPr>
          <w:t>случаях</w:t>
        </w:r>
      </w:hyperlink>
      <w:r w:rsidRPr="00266265">
        <w:rPr>
          <w:rFonts w:ascii="Times New Roman" w:hAnsi="Times New Roman" w:cs="Times New Roman"/>
          <w:sz w:val="26"/>
          <w:szCs w:val="26"/>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 Правила настоящей статьи не затрагивают право должника на уменьшение размера его ответственности на основании </w:t>
      </w:r>
      <w:hyperlink r:id="rId14" w:history="1">
        <w:r w:rsidRPr="00266265">
          <w:rPr>
            <w:rStyle w:val="a7"/>
            <w:rFonts w:ascii="Times New Roman" w:hAnsi="Times New Roman" w:cs="Times New Roman"/>
            <w:color w:val="auto"/>
            <w:sz w:val="26"/>
            <w:szCs w:val="26"/>
            <w:u w:val="none"/>
          </w:rPr>
          <w:t>статьи 404</w:t>
        </w:r>
      </w:hyperlink>
      <w:r w:rsidRPr="00266265">
        <w:rPr>
          <w:rFonts w:ascii="Times New Roman" w:hAnsi="Times New Roman" w:cs="Times New Roman"/>
          <w:sz w:val="26"/>
          <w:szCs w:val="26"/>
        </w:rPr>
        <w:t xml:space="preserve"> настоящего Кодекса и право кредитора на возмещение убытков в случаях, предусмотренных </w:t>
      </w:r>
      <w:hyperlink r:id="rId15" w:history="1">
        <w:r w:rsidRPr="00266265">
          <w:rPr>
            <w:rStyle w:val="a7"/>
            <w:rFonts w:ascii="Times New Roman" w:hAnsi="Times New Roman" w:cs="Times New Roman"/>
            <w:color w:val="auto"/>
            <w:sz w:val="26"/>
            <w:szCs w:val="26"/>
            <w:u w:val="none"/>
          </w:rPr>
          <w:t>статьей 394</w:t>
        </w:r>
      </w:hyperlink>
      <w:r w:rsidRPr="00266265">
        <w:rPr>
          <w:rFonts w:ascii="Times New Roman" w:hAnsi="Times New Roman" w:cs="Times New Roman"/>
          <w:sz w:val="26"/>
          <w:szCs w:val="26"/>
        </w:rPr>
        <w:t xml:space="preserve"> настоящего Кодекса</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 Исходя из смысла данной правовой </w:t>
      </w:r>
      <w:hyperlink r:id="rId16" w:history="1">
        <w:r w:rsidRPr="00266265">
          <w:rPr>
            <w:rStyle w:val="a7"/>
            <w:rFonts w:ascii="Times New Roman" w:hAnsi="Times New Roman" w:cs="Times New Roman"/>
            <w:color w:val="auto"/>
            <w:sz w:val="26"/>
            <w:szCs w:val="26"/>
            <w:u w:val="none"/>
          </w:rPr>
          <w:t>нормы</w:t>
        </w:r>
      </w:hyperlink>
      <w:r w:rsidRPr="00266265">
        <w:rPr>
          <w:rFonts w:ascii="Times New Roman" w:hAnsi="Times New Roman" w:cs="Times New Roman"/>
          <w:sz w:val="26"/>
          <w:szCs w:val="26"/>
        </w:rPr>
        <w:t>, а также принципа осуществления гражданских прав своей волей и в своем интересе (</w:t>
      </w:r>
      <w:hyperlink r:id="rId17" w:history="1">
        <w:r w:rsidRPr="00266265">
          <w:rPr>
            <w:rStyle w:val="a7"/>
            <w:rFonts w:ascii="Times New Roman" w:hAnsi="Times New Roman" w:cs="Times New Roman"/>
            <w:color w:val="auto"/>
            <w:sz w:val="26"/>
            <w:szCs w:val="26"/>
            <w:u w:val="none"/>
          </w:rPr>
          <w:t>статья 1</w:t>
        </w:r>
      </w:hyperlink>
      <w:r w:rsidRPr="00266265">
        <w:rPr>
          <w:rFonts w:ascii="Times New Roman" w:hAnsi="Times New Roman" w:cs="Times New Roman"/>
          <w:sz w:val="26"/>
          <w:szCs w:val="26"/>
        </w:rPr>
        <w:t xml:space="preserve"> Гражданского кодекса Российской Федерации) размер неустойки может быть снижен судом на основании </w:t>
      </w:r>
      <w:hyperlink r:id="rId18" w:history="1">
        <w:r w:rsidRPr="00266265">
          <w:rPr>
            <w:rStyle w:val="a7"/>
            <w:rFonts w:ascii="Times New Roman" w:hAnsi="Times New Roman" w:cs="Times New Roman"/>
            <w:color w:val="auto"/>
            <w:sz w:val="26"/>
            <w:szCs w:val="26"/>
            <w:u w:val="none"/>
          </w:rPr>
          <w:t>статьи 333</w:t>
        </w:r>
      </w:hyperlink>
      <w:r w:rsidRPr="00266265">
        <w:rPr>
          <w:rFonts w:ascii="Times New Roman" w:hAnsi="Times New Roman" w:cs="Times New Roman"/>
          <w:sz w:val="26"/>
          <w:szCs w:val="26"/>
        </w:rPr>
        <w:t xml:space="preserve"> Гражданского кодекса Российской Федерации только при наличии соответствующего заявления со стороны ответчика в исключительных случаях с обязательным указанием мотивов, по которым суд полагает, что уменьшение размера неустойки является допустимым.</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При этом ответчик должен представить доказательства явной несоразмерности неустойки последствиям нарушения обязательства, в частности, что возможный </w:t>
      </w:r>
      <w:r w:rsidRPr="00266265">
        <w:rPr>
          <w:rFonts w:ascii="Times New Roman" w:hAnsi="Times New Roman" w:cs="Times New Roman"/>
          <w:sz w:val="26"/>
          <w:szCs w:val="26"/>
        </w:rPr>
        <w:lastRenderedPageBreak/>
        <w:t>размер убытков кредитора, которые могли возникнуть вследствие нарушения обязательства, значительно ниже начисленной неустойки. Истец для опровержения такого заявления вправе представить доводы, подтверждающие соразмерность неустойки последствиям нарушения обязательства.</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Снижение размера неустойки не должно вести к необоснованному освобождению должника от ответственности за просрочку исполнения обязательства.</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Аналогичная правовая позиция изложена в определении Верховного Суда Российской Федерации от 23 июня 2015 года по делу № 78-КГ15-11.</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Из разъяснений данных в </w:t>
      </w:r>
      <w:hyperlink r:id="rId19" w:history="1">
        <w:r w:rsidRPr="00266265">
          <w:rPr>
            <w:rStyle w:val="a7"/>
            <w:rFonts w:ascii="Times New Roman" w:hAnsi="Times New Roman" w:cs="Times New Roman"/>
            <w:color w:val="auto"/>
            <w:sz w:val="26"/>
            <w:szCs w:val="26"/>
            <w:u w:val="none"/>
          </w:rPr>
          <w:t>пункте 65</w:t>
        </w:r>
      </w:hyperlink>
      <w:r w:rsidRPr="00266265">
        <w:rPr>
          <w:rFonts w:ascii="Times New Roman" w:hAnsi="Times New Roman" w:cs="Times New Roman"/>
          <w:sz w:val="26"/>
          <w:szCs w:val="26"/>
        </w:rPr>
        <w:t xml:space="preserve"> Постановления Пленума Верховного Суда Российской Федерации от 29 января 2015 года № 2 №О применении судами законодательства об обязательном страховании гражданской ответственности владельцев транспортных средств» следует, что применение </w:t>
      </w:r>
      <w:hyperlink r:id="rId20" w:history="1">
        <w:r w:rsidRPr="00266265">
          <w:rPr>
            <w:rStyle w:val="a7"/>
            <w:rFonts w:ascii="Times New Roman" w:hAnsi="Times New Roman" w:cs="Times New Roman"/>
            <w:color w:val="auto"/>
            <w:sz w:val="26"/>
            <w:szCs w:val="26"/>
            <w:u w:val="none"/>
          </w:rPr>
          <w:t>статьи 333</w:t>
        </w:r>
      </w:hyperlink>
      <w:r w:rsidRPr="00266265">
        <w:rPr>
          <w:rFonts w:ascii="Times New Roman" w:hAnsi="Times New Roman" w:cs="Times New Roman"/>
          <w:sz w:val="26"/>
          <w:szCs w:val="26"/>
        </w:rPr>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В решении должны указываться мотивы, по которым суд полагает, что уменьшение их размера является допустимым.</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Согласно правовой позиции Конституционного Суда Российской Федерации, изложенной в определении от 15 января 2015 года № 7-О, в силу положений </w:t>
      </w:r>
      <w:hyperlink r:id="rId21" w:history="1">
        <w:r w:rsidRPr="00266265">
          <w:rPr>
            <w:rStyle w:val="a7"/>
            <w:rFonts w:ascii="Times New Roman" w:hAnsi="Times New Roman" w:cs="Times New Roman"/>
            <w:color w:val="auto"/>
            <w:sz w:val="26"/>
            <w:szCs w:val="26"/>
            <w:u w:val="none"/>
          </w:rPr>
          <w:t>статей 12</w:t>
        </w:r>
      </w:hyperlink>
      <w:r w:rsidRPr="00266265">
        <w:rPr>
          <w:rFonts w:ascii="Times New Roman" w:hAnsi="Times New Roman" w:cs="Times New Roman"/>
          <w:sz w:val="26"/>
          <w:szCs w:val="26"/>
        </w:rPr>
        <w:t xml:space="preserve">, </w:t>
      </w:r>
      <w:hyperlink r:id="rId22" w:history="1">
        <w:r w:rsidRPr="00266265">
          <w:rPr>
            <w:rStyle w:val="a7"/>
            <w:rFonts w:ascii="Times New Roman" w:hAnsi="Times New Roman" w:cs="Times New Roman"/>
            <w:color w:val="auto"/>
            <w:sz w:val="26"/>
            <w:szCs w:val="26"/>
            <w:u w:val="none"/>
          </w:rPr>
          <w:t>56</w:t>
        </w:r>
      </w:hyperlink>
      <w:r w:rsidRPr="00266265">
        <w:rPr>
          <w:rFonts w:ascii="Times New Roman" w:hAnsi="Times New Roman" w:cs="Times New Roman"/>
          <w:sz w:val="26"/>
          <w:szCs w:val="26"/>
        </w:rPr>
        <w:t xml:space="preserve"> ГПК РФ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Суд, сохраняя независимость, объективность и беспристрастность, осуществляет руководство процессом,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Конституционный принцип состязательности предполагает такое построение судопроизводства по гражданским делам, при котором правосудие (разрешение дела), осуществляемое только судом, отделено от функций спорящих перед судом сторон, при этом суд обязан обеспечивать справедливое и беспристрастное разрешение спора, предоставляя сторонам равные возможности для отстаивания своих позиций, и потому не может принимать на себя выполнение их процессуальных (целевых) функций. Присущий гражданскому судопроизводству принцип диспозитивности означает, что процессуальные отношения в гражданском судопроизводстве возникают, изменяются и прекращаются главным образом по инициативе непосредственных участников спорного материального правоотношения, которые имеют возможность с помощью суда распоряжаться своими процессуальными правами, а также спорным материальным правом.</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Положения Гражданского </w:t>
      </w:r>
      <w:hyperlink r:id="rId23" w:history="1">
        <w:r w:rsidRPr="00266265">
          <w:rPr>
            <w:rStyle w:val="a7"/>
            <w:rFonts w:ascii="Times New Roman" w:hAnsi="Times New Roman" w:cs="Times New Roman"/>
            <w:color w:val="auto"/>
            <w:sz w:val="26"/>
            <w:szCs w:val="26"/>
            <w:u w:val="none"/>
          </w:rPr>
          <w:t>кодекса</w:t>
        </w:r>
      </w:hyperlink>
      <w:r w:rsidRPr="00266265">
        <w:rPr>
          <w:rFonts w:ascii="Times New Roman" w:hAnsi="Times New Roman" w:cs="Times New Roman"/>
          <w:sz w:val="26"/>
          <w:szCs w:val="26"/>
        </w:rPr>
        <w:t xml:space="preserve"> Российской Федерации о неустойке не содержат каких-либо ограничений для определения сторонами обязательства размера обеспечивающей его неустойки. Вместе с тем </w:t>
      </w:r>
      <w:hyperlink r:id="rId24" w:history="1">
        <w:r w:rsidRPr="00266265">
          <w:rPr>
            <w:rStyle w:val="a7"/>
            <w:rFonts w:ascii="Times New Roman" w:hAnsi="Times New Roman" w:cs="Times New Roman"/>
            <w:color w:val="auto"/>
            <w:sz w:val="26"/>
            <w:szCs w:val="26"/>
            <w:u w:val="none"/>
          </w:rPr>
          <w:t>часть первая</w:t>
        </w:r>
      </w:hyperlink>
      <w:r w:rsidRPr="00266265">
        <w:rPr>
          <w:rFonts w:ascii="Times New Roman" w:hAnsi="Times New Roman" w:cs="Times New Roman"/>
          <w:sz w:val="26"/>
          <w:szCs w:val="26"/>
        </w:rPr>
        <w:t xml:space="preserve"> его статьи 333 Гражданского </w:t>
      </w:r>
      <w:hyperlink r:id="rId25" w:history="1">
        <w:r w:rsidRPr="00266265">
          <w:rPr>
            <w:rStyle w:val="a7"/>
            <w:rFonts w:ascii="Times New Roman" w:hAnsi="Times New Roman" w:cs="Times New Roman"/>
            <w:color w:val="auto"/>
            <w:sz w:val="26"/>
            <w:szCs w:val="26"/>
            <w:u w:val="none"/>
          </w:rPr>
          <w:t>кодекса</w:t>
        </w:r>
      </w:hyperlink>
      <w:r w:rsidRPr="00266265">
        <w:rPr>
          <w:rFonts w:ascii="Times New Roman" w:hAnsi="Times New Roman" w:cs="Times New Roman"/>
          <w:sz w:val="26"/>
          <w:szCs w:val="26"/>
        </w:rPr>
        <w:t xml:space="preserve"> Российской Федерации предусматривает право суда уменьшить неустойку, если она явно несоразмерна последствиям нарушения обязательства.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свободного определения размера неустойки, т.е., по </w:t>
      </w:r>
      <w:r w:rsidRPr="00266265">
        <w:rPr>
          <w:rFonts w:ascii="Times New Roman" w:hAnsi="Times New Roman" w:cs="Times New Roman"/>
          <w:sz w:val="26"/>
          <w:szCs w:val="26"/>
        </w:rPr>
        <w:lastRenderedPageBreak/>
        <w:t xml:space="preserve">существу, - на реализацию требования статьи 17 </w:t>
      </w:r>
      <w:hyperlink r:id="rId26" w:history="1">
        <w:r w:rsidRPr="00266265">
          <w:rPr>
            <w:rStyle w:val="a7"/>
            <w:rFonts w:ascii="Times New Roman" w:hAnsi="Times New Roman" w:cs="Times New Roman"/>
            <w:color w:val="auto"/>
            <w:sz w:val="26"/>
            <w:szCs w:val="26"/>
            <w:u w:val="none"/>
          </w:rPr>
          <w:t>(часть 3)</w:t>
        </w:r>
      </w:hyperlink>
      <w:r w:rsidRPr="00266265">
        <w:rPr>
          <w:rFonts w:ascii="Times New Roman" w:hAnsi="Times New Roman" w:cs="Times New Roman"/>
          <w:sz w:val="26"/>
          <w:szCs w:val="26"/>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Вместе с тем </w:t>
      </w:r>
      <w:hyperlink r:id="rId27" w:history="1">
        <w:r w:rsidRPr="00266265">
          <w:rPr>
            <w:rStyle w:val="a7"/>
            <w:rFonts w:ascii="Times New Roman" w:hAnsi="Times New Roman" w:cs="Times New Roman"/>
            <w:color w:val="auto"/>
            <w:sz w:val="26"/>
            <w:szCs w:val="26"/>
            <w:u w:val="none"/>
          </w:rPr>
          <w:t>часть первая статьи 333</w:t>
        </w:r>
      </w:hyperlink>
      <w:r w:rsidRPr="00266265">
        <w:rPr>
          <w:rFonts w:ascii="Times New Roman" w:hAnsi="Times New Roman" w:cs="Times New Roman"/>
          <w:sz w:val="26"/>
          <w:szCs w:val="26"/>
        </w:rPr>
        <w:t xml:space="preserve"> Гражданского </w:t>
      </w:r>
      <w:hyperlink r:id="rId28" w:history="1">
        <w:r w:rsidRPr="00266265">
          <w:rPr>
            <w:rStyle w:val="a7"/>
            <w:rFonts w:ascii="Times New Roman" w:hAnsi="Times New Roman" w:cs="Times New Roman"/>
            <w:color w:val="auto"/>
            <w:sz w:val="26"/>
            <w:szCs w:val="26"/>
            <w:u w:val="none"/>
          </w:rPr>
          <w:t>кодекса</w:t>
        </w:r>
      </w:hyperlink>
      <w:r w:rsidRPr="00266265">
        <w:rPr>
          <w:rFonts w:ascii="Times New Roman" w:hAnsi="Times New Roman" w:cs="Times New Roman"/>
          <w:sz w:val="26"/>
          <w:szCs w:val="26"/>
        </w:rPr>
        <w:t xml:space="preserve"> Российской Федерации, предусматривающая возможность установления судом баланса между применяемой к нарушителю мерой ответственности и размером действительного ущерба, причиненного в результате совершенного им правонарушения, не предполагает, что суд в части снижения неустойки обладает абсолютной инициативой - исходя из принципа осуществления гражданских прав в своей воле и в своем интересе (</w:t>
      </w:r>
      <w:hyperlink r:id="rId29" w:history="1">
        <w:r w:rsidRPr="00266265">
          <w:rPr>
            <w:rStyle w:val="a7"/>
            <w:rFonts w:ascii="Times New Roman" w:hAnsi="Times New Roman" w:cs="Times New Roman"/>
            <w:color w:val="auto"/>
            <w:sz w:val="26"/>
            <w:szCs w:val="26"/>
            <w:u w:val="none"/>
          </w:rPr>
          <w:t>пункт 2 статьи 1</w:t>
        </w:r>
      </w:hyperlink>
      <w:r w:rsidRPr="00266265">
        <w:rPr>
          <w:rFonts w:ascii="Times New Roman" w:hAnsi="Times New Roman" w:cs="Times New Roman"/>
          <w:sz w:val="26"/>
          <w:szCs w:val="26"/>
        </w:rPr>
        <w:t xml:space="preserve"> Гражданского </w:t>
      </w:r>
      <w:hyperlink r:id="rId30" w:history="1">
        <w:r w:rsidRPr="00266265">
          <w:rPr>
            <w:rStyle w:val="a7"/>
            <w:rFonts w:ascii="Times New Roman" w:hAnsi="Times New Roman" w:cs="Times New Roman"/>
            <w:color w:val="auto"/>
            <w:sz w:val="26"/>
            <w:szCs w:val="26"/>
            <w:u w:val="none"/>
          </w:rPr>
          <w:t>кодекса</w:t>
        </w:r>
      </w:hyperlink>
      <w:r w:rsidRPr="00266265">
        <w:rPr>
          <w:rFonts w:ascii="Times New Roman" w:hAnsi="Times New Roman" w:cs="Times New Roman"/>
          <w:sz w:val="26"/>
          <w:szCs w:val="26"/>
        </w:rPr>
        <w:t xml:space="preserve">  Российской Федерации) неустойка может быть уменьшена судом при наличии соответствующего волеизъявления со стороны ответчика. В противном случае суд при осуществлении судопроизводства фактически выступал бы с позиции одной из сторон спора (ответчика), принимая за нее решение о реализации права и освобождая от обязанности доказывания несоразмерности неустойки последствиям нарушения обязательства.</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Данную точку зрения разделяет и Верховный Суд Российской Федерации, который относительно применения </w:t>
      </w:r>
      <w:hyperlink r:id="rId31" w:history="1">
        <w:r w:rsidRPr="00266265">
          <w:rPr>
            <w:rStyle w:val="a7"/>
            <w:rFonts w:ascii="Times New Roman" w:hAnsi="Times New Roman" w:cs="Times New Roman"/>
            <w:color w:val="auto"/>
            <w:sz w:val="26"/>
            <w:szCs w:val="26"/>
            <w:u w:val="none"/>
          </w:rPr>
          <w:t>статьи 333</w:t>
        </w:r>
      </w:hyperlink>
      <w:r w:rsidRPr="00266265">
        <w:rPr>
          <w:rFonts w:ascii="Times New Roman" w:hAnsi="Times New Roman" w:cs="Times New Roman"/>
          <w:sz w:val="26"/>
          <w:szCs w:val="26"/>
        </w:rPr>
        <w:t xml:space="preserve"> Гражданского </w:t>
      </w:r>
      <w:hyperlink r:id="rId32" w:history="1">
        <w:r w:rsidRPr="00266265">
          <w:rPr>
            <w:rStyle w:val="a7"/>
            <w:rFonts w:ascii="Times New Roman" w:hAnsi="Times New Roman" w:cs="Times New Roman"/>
            <w:color w:val="auto"/>
            <w:sz w:val="26"/>
            <w:szCs w:val="26"/>
            <w:u w:val="none"/>
          </w:rPr>
          <w:t>кодекса</w:t>
        </w:r>
      </w:hyperlink>
      <w:r w:rsidRPr="00266265">
        <w:rPr>
          <w:rFonts w:ascii="Times New Roman" w:hAnsi="Times New Roman" w:cs="Times New Roman"/>
          <w:sz w:val="26"/>
          <w:szCs w:val="26"/>
        </w:rPr>
        <w:t xml:space="preserve">  Российской Федерации в делах о защите прав потребителей и об исполнении кредитных обязательств указал, что оно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причем в силу </w:t>
      </w:r>
      <w:hyperlink r:id="rId33" w:history="1">
        <w:r w:rsidRPr="00266265">
          <w:rPr>
            <w:rStyle w:val="a7"/>
            <w:rFonts w:ascii="Times New Roman" w:hAnsi="Times New Roman" w:cs="Times New Roman"/>
            <w:color w:val="auto"/>
            <w:sz w:val="26"/>
            <w:szCs w:val="26"/>
            <w:u w:val="none"/>
          </w:rPr>
          <w:t>пункта 1 статьи 330</w:t>
        </w:r>
      </w:hyperlink>
      <w:r w:rsidRPr="00266265">
        <w:rPr>
          <w:rFonts w:ascii="Times New Roman" w:hAnsi="Times New Roman" w:cs="Times New Roman"/>
          <w:sz w:val="26"/>
          <w:szCs w:val="26"/>
        </w:rPr>
        <w:t xml:space="preserve"> Гражданского </w:t>
      </w:r>
      <w:hyperlink r:id="rId34" w:history="1">
        <w:r w:rsidRPr="00266265">
          <w:rPr>
            <w:rStyle w:val="a7"/>
            <w:rFonts w:ascii="Times New Roman" w:hAnsi="Times New Roman" w:cs="Times New Roman"/>
            <w:color w:val="auto"/>
            <w:sz w:val="26"/>
            <w:szCs w:val="26"/>
            <w:u w:val="none"/>
          </w:rPr>
          <w:t>кодекса</w:t>
        </w:r>
      </w:hyperlink>
      <w:r w:rsidRPr="00266265">
        <w:rPr>
          <w:rFonts w:ascii="Times New Roman" w:hAnsi="Times New Roman" w:cs="Times New Roman"/>
          <w:sz w:val="26"/>
          <w:szCs w:val="26"/>
        </w:rPr>
        <w:t xml:space="preserve">  Российской Федерации и </w:t>
      </w:r>
      <w:hyperlink r:id="rId35" w:history="1">
        <w:r w:rsidRPr="00266265">
          <w:rPr>
            <w:rStyle w:val="a7"/>
            <w:rFonts w:ascii="Times New Roman" w:hAnsi="Times New Roman" w:cs="Times New Roman"/>
            <w:color w:val="auto"/>
            <w:sz w:val="26"/>
            <w:szCs w:val="26"/>
            <w:u w:val="none"/>
          </w:rPr>
          <w:t>части первой статьи 56</w:t>
        </w:r>
      </w:hyperlink>
      <w:r w:rsidRPr="00266265">
        <w:rPr>
          <w:rFonts w:ascii="Times New Roman" w:hAnsi="Times New Roman" w:cs="Times New Roman"/>
          <w:sz w:val="26"/>
          <w:szCs w:val="26"/>
        </w:rPr>
        <w:t xml:space="preserve"> Гражданского процессуального кодекса Российской Федерации истец-кредитор, требующий уплаты неустойки, не обязан доказывать причинение ему убытков - бремя доказывания несоразмерности подлежащей уплате неустойки последствиям нарушения обязательства лежит на ответчике, заявившем о ее уменьшении; недопустимо снижение неустойки ниже определенных пределов, определяемых соразмерно величине учетной ставки Банка России, поскольку иное фактически означало бы поощрение должника, уклоняющегося от исполнения своих обязательств (</w:t>
      </w:r>
      <w:hyperlink r:id="rId36" w:history="1">
        <w:r w:rsidRPr="00266265">
          <w:rPr>
            <w:rStyle w:val="a7"/>
            <w:rFonts w:ascii="Times New Roman" w:hAnsi="Times New Roman" w:cs="Times New Roman"/>
            <w:color w:val="auto"/>
            <w:sz w:val="26"/>
            <w:szCs w:val="26"/>
            <w:u w:val="none"/>
          </w:rPr>
          <w:t>пункт 34</w:t>
        </w:r>
      </w:hyperlink>
      <w:r w:rsidRPr="00266265">
        <w:rPr>
          <w:rFonts w:ascii="Times New Roman" w:hAnsi="Times New Roman" w:cs="Times New Roman"/>
          <w:sz w:val="26"/>
          <w:szCs w:val="26"/>
        </w:rPr>
        <w:t xml:space="preserve"> постановления Пленума Верховного Суда Российской Федерации от 28 июня 2012 года № 17; </w:t>
      </w:r>
      <w:hyperlink r:id="rId37" w:history="1">
        <w:r w:rsidRPr="00266265">
          <w:rPr>
            <w:rStyle w:val="a7"/>
            <w:rFonts w:ascii="Times New Roman" w:hAnsi="Times New Roman" w:cs="Times New Roman"/>
            <w:color w:val="auto"/>
            <w:sz w:val="26"/>
            <w:szCs w:val="26"/>
            <w:u w:val="none"/>
          </w:rPr>
          <w:t>пункт 11</w:t>
        </w:r>
      </w:hyperlink>
      <w:r w:rsidRPr="00266265">
        <w:rPr>
          <w:rFonts w:ascii="Times New Roman" w:hAnsi="Times New Roman" w:cs="Times New Roman"/>
          <w:sz w:val="26"/>
          <w:szCs w:val="26"/>
        </w:rPr>
        <w:t xml:space="preserve"> Обзора судебной практики по гражданским делам, связанным с разрешением споров об исполнении кредитных обязательств, утвержденного Президиумом Верховного Суда Российской Федерации 22 мая 2013 года).</w:t>
      </w:r>
    </w:p>
    <w:p w:rsidR="00916289" w:rsidRPr="00266265" w:rsidRDefault="00916289"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Таким образом, положение </w:t>
      </w:r>
      <w:hyperlink r:id="rId38" w:history="1">
        <w:r w:rsidRPr="00266265">
          <w:rPr>
            <w:rStyle w:val="a7"/>
            <w:rFonts w:ascii="Times New Roman" w:hAnsi="Times New Roman" w:cs="Times New Roman"/>
            <w:color w:val="auto"/>
            <w:sz w:val="26"/>
            <w:szCs w:val="26"/>
            <w:u w:val="none"/>
          </w:rPr>
          <w:t>части первой статьи 333</w:t>
        </w:r>
      </w:hyperlink>
      <w:r w:rsidRPr="00266265">
        <w:rPr>
          <w:rFonts w:ascii="Times New Roman" w:hAnsi="Times New Roman" w:cs="Times New Roman"/>
          <w:sz w:val="26"/>
          <w:szCs w:val="26"/>
        </w:rPr>
        <w:t xml:space="preserve"> Гражданского </w:t>
      </w:r>
      <w:hyperlink r:id="rId39" w:history="1">
        <w:r w:rsidRPr="00266265">
          <w:rPr>
            <w:rStyle w:val="a7"/>
            <w:rFonts w:ascii="Times New Roman" w:hAnsi="Times New Roman" w:cs="Times New Roman"/>
            <w:color w:val="auto"/>
            <w:sz w:val="26"/>
            <w:szCs w:val="26"/>
            <w:u w:val="none"/>
          </w:rPr>
          <w:t>кодекса</w:t>
        </w:r>
      </w:hyperlink>
      <w:r w:rsidRPr="00266265">
        <w:rPr>
          <w:rFonts w:ascii="Times New Roman" w:hAnsi="Times New Roman" w:cs="Times New Roman"/>
          <w:sz w:val="26"/>
          <w:szCs w:val="26"/>
        </w:rPr>
        <w:t xml:space="preserve">  Российской Федерации в системе действующего правового регулирования по смыслу, придаваемому ему сложившейся правоприменительной практикой, не допускает возможности решения судом вопроса о снижении размера неустойки по мотиву явной несоразмерности последствиям нарушения обязательства без представления ответчиками доказательств, подтверждающих такую несоразмерность.</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Поскольку в материалах дела отсутствуют доказательства явной несоразмерности подлежащей уплате неустойки последствиям нарушенного обязательства, а также наличии исключительных обстоятельств для уменьшения ее размера, ответчиком таких доказательств не представлено, основания для применения положений статьи 333 Гражданского </w:t>
      </w:r>
      <w:hyperlink r:id="rId40" w:history="1">
        <w:r w:rsidRPr="00266265">
          <w:rPr>
            <w:rStyle w:val="a7"/>
            <w:rFonts w:ascii="Times New Roman" w:hAnsi="Times New Roman" w:cs="Times New Roman"/>
            <w:color w:val="auto"/>
            <w:sz w:val="26"/>
            <w:szCs w:val="26"/>
            <w:u w:val="none"/>
          </w:rPr>
          <w:t>кодекса</w:t>
        </w:r>
      </w:hyperlink>
      <w:r w:rsidRPr="00266265">
        <w:rPr>
          <w:rFonts w:ascii="Times New Roman" w:hAnsi="Times New Roman" w:cs="Times New Roman"/>
          <w:sz w:val="26"/>
          <w:szCs w:val="26"/>
        </w:rPr>
        <w:t xml:space="preserve"> Российской Федерации ответчиком </w:t>
      </w:r>
      <w:r w:rsidR="008C3979" w:rsidRPr="00266265">
        <w:rPr>
          <w:rFonts w:ascii="Times New Roman" w:hAnsi="Times New Roman" w:cs="Times New Roman"/>
          <w:sz w:val="26"/>
          <w:szCs w:val="26"/>
        </w:rPr>
        <w:t>не доказаны</w:t>
      </w:r>
      <w:r w:rsidRPr="00266265">
        <w:rPr>
          <w:rFonts w:ascii="Times New Roman" w:hAnsi="Times New Roman" w:cs="Times New Roman"/>
          <w:sz w:val="26"/>
          <w:szCs w:val="26"/>
        </w:rPr>
        <w:t>, мировой судья считает необходимым взыскать неустойку в сумме</w:t>
      </w:r>
      <w:r w:rsidR="00916289" w:rsidRPr="00266265">
        <w:rPr>
          <w:rFonts w:ascii="Times New Roman" w:hAnsi="Times New Roman" w:cs="Times New Roman"/>
          <w:sz w:val="26"/>
          <w:szCs w:val="26"/>
        </w:rPr>
        <w:t>, определенной в настоящем решении</w:t>
      </w:r>
      <w:r w:rsidRPr="00266265">
        <w:rPr>
          <w:rFonts w:ascii="Times New Roman" w:hAnsi="Times New Roman" w:cs="Times New Roman"/>
          <w:sz w:val="26"/>
          <w:szCs w:val="26"/>
        </w:rPr>
        <w:t>.</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lastRenderedPageBreak/>
        <w:t>Согласно части 3 статьи 17 Закона Российской Федерации «О защите прав потребителей»</w:t>
      </w:r>
      <w:r w:rsidR="000147D7" w:rsidRPr="00266265">
        <w:rPr>
          <w:rFonts w:ascii="Times New Roman" w:hAnsi="Times New Roman" w:cs="Times New Roman"/>
          <w:sz w:val="26"/>
          <w:szCs w:val="26"/>
        </w:rPr>
        <w:t>,</w:t>
      </w:r>
      <w:r w:rsidRPr="00266265">
        <w:rPr>
          <w:rFonts w:ascii="Times New Roman" w:hAnsi="Times New Roman" w:cs="Times New Roman"/>
          <w:sz w:val="26"/>
          <w:szCs w:val="26"/>
        </w:rPr>
        <w:t xml:space="preserve"> потребители по искам, связанным с нарушением их прав, освобождаются от уплаты государственной пошлины.</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 силу статьи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которых истец был освобождён, взыскиваются с ответчика, не освобождённого от уплаты судебных расходов, в бюджет пропорционально удовлетворённой части исковых требований.</w:t>
      </w:r>
    </w:p>
    <w:p w:rsidR="00F01ADF" w:rsidRPr="00266265" w:rsidRDefault="00F01ADF"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С учётом размера удовлетворённых судом исковых требований</w:t>
      </w:r>
      <w:r w:rsidR="00672279" w:rsidRPr="00266265">
        <w:rPr>
          <w:rFonts w:ascii="Times New Roman" w:hAnsi="Times New Roman" w:cs="Times New Roman"/>
          <w:sz w:val="26"/>
          <w:szCs w:val="26"/>
        </w:rPr>
        <w:t xml:space="preserve"> материального характера</w:t>
      </w:r>
      <w:r w:rsidRPr="00266265">
        <w:rPr>
          <w:rFonts w:ascii="Times New Roman" w:hAnsi="Times New Roman" w:cs="Times New Roman"/>
          <w:sz w:val="26"/>
          <w:szCs w:val="26"/>
        </w:rPr>
        <w:t xml:space="preserve">, с ответчика в доход государства надлежит взыскать государственную пошлину в размере </w:t>
      </w:r>
      <w:r w:rsidR="00730F36" w:rsidRPr="00266265">
        <w:rPr>
          <w:rFonts w:ascii="Times New Roman" w:hAnsi="Times New Roman" w:cs="Times New Roman"/>
          <w:sz w:val="26"/>
          <w:szCs w:val="26"/>
        </w:rPr>
        <w:t>(сумма)</w:t>
      </w:r>
      <w:r w:rsidRPr="00266265">
        <w:rPr>
          <w:rFonts w:ascii="Times New Roman" w:hAnsi="Times New Roman" w:cs="Times New Roman"/>
          <w:sz w:val="26"/>
          <w:szCs w:val="26"/>
        </w:rPr>
        <w:t>.</w:t>
      </w:r>
    </w:p>
    <w:p w:rsidR="00D10B54" w:rsidRPr="00266265" w:rsidRDefault="00D10B54"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На основании изложенного и руководствуясь статьями 194-198 Гражданского процессуального кодекса Российской Федерации, мировой судья, </w:t>
      </w:r>
    </w:p>
    <w:p w:rsidR="00D10B54" w:rsidRPr="00266265" w:rsidRDefault="00D10B54" w:rsidP="0046453B">
      <w:pPr>
        <w:spacing w:after="0" w:line="240" w:lineRule="auto"/>
        <w:jc w:val="both"/>
        <w:rPr>
          <w:rFonts w:ascii="Times New Roman" w:hAnsi="Times New Roman" w:cs="Times New Roman"/>
          <w:sz w:val="26"/>
          <w:szCs w:val="26"/>
        </w:rPr>
      </w:pPr>
      <w:r w:rsidRPr="00266265">
        <w:rPr>
          <w:rFonts w:ascii="Times New Roman" w:hAnsi="Times New Roman" w:cs="Times New Roman"/>
          <w:sz w:val="26"/>
          <w:szCs w:val="26"/>
        </w:rPr>
        <w:t xml:space="preserve"> </w:t>
      </w:r>
    </w:p>
    <w:p w:rsidR="00D10B54" w:rsidRPr="00266265" w:rsidRDefault="00D10B54" w:rsidP="007E7A4E">
      <w:pPr>
        <w:spacing w:after="0" w:line="240" w:lineRule="auto"/>
        <w:jc w:val="center"/>
        <w:rPr>
          <w:rFonts w:ascii="Times New Roman" w:hAnsi="Times New Roman" w:cs="Times New Roman"/>
          <w:b/>
          <w:sz w:val="24"/>
          <w:szCs w:val="24"/>
        </w:rPr>
      </w:pPr>
      <w:r w:rsidRPr="00266265">
        <w:rPr>
          <w:rFonts w:ascii="Times New Roman" w:hAnsi="Times New Roman" w:cs="Times New Roman"/>
          <w:b/>
          <w:sz w:val="24"/>
          <w:szCs w:val="24"/>
        </w:rPr>
        <w:t>Р Е Ш И Л:</w:t>
      </w:r>
    </w:p>
    <w:p w:rsidR="00D10B54" w:rsidRPr="00266265" w:rsidRDefault="00D10B54" w:rsidP="0046453B">
      <w:pPr>
        <w:spacing w:after="0" w:line="240" w:lineRule="auto"/>
        <w:jc w:val="both"/>
        <w:rPr>
          <w:rFonts w:ascii="Times New Roman" w:hAnsi="Times New Roman" w:cs="Times New Roman"/>
          <w:sz w:val="26"/>
          <w:szCs w:val="26"/>
        </w:rPr>
      </w:pPr>
      <w:r w:rsidRPr="00266265">
        <w:rPr>
          <w:rFonts w:ascii="Times New Roman" w:hAnsi="Times New Roman" w:cs="Times New Roman"/>
          <w:sz w:val="26"/>
          <w:szCs w:val="26"/>
        </w:rPr>
        <w:t xml:space="preserve"> </w:t>
      </w:r>
    </w:p>
    <w:p w:rsidR="003910B4" w:rsidRPr="00266265" w:rsidRDefault="00D10B54" w:rsidP="003910B4">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Исковые требования </w:t>
      </w:r>
      <w:proofErr w:type="spellStart"/>
      <w:r w:rsidR="000147D7" w:rsidRPr="00266265">
        <w:rPr>
          <w:rFonts w:ascii="Times New Roman" w:hAnsi="Times New Roman" w:cs="Times New Roman"/>
          <w:sz w:val="26"/>
          <w:szCs w:val="26"/>
        </w:rPr>
        <w:t>Пичевского</w:t>
      </w:r>
      <w:proofErr w:type="spellEnd"/>
      <w:r w:rsidR="000147D7" w:rsidRPr="00266265">
        <w:rPr>
          <w:rFonts w:ascii="Times New Roman" w:hAnsi="Times New Roman" w:cs="Times New Roman"/>
          <w:sz w:val="26"/>
          <w:szCs w:val="26"/>
        </w:rPr>
        <w:t xml:space="preserve"> </w:t>
      </w:r>
      <w:r w:rsidR="005B2B5E" w:rsidRPr="00266265">
        <w:rPr>
          <w:rFonts w:ascii="Times New Roman" w:hAnsi="Times New Roman" w:cs="Times New Roman"/>
          <w:sz w:val="26"/>
          <w:szCs w:val="26"/>
        </w:rPr>
        <w:t>(ИМЯ, ОТЧЕСТВО)</w:t>
      </w:r>
      <w:r w:rsidR="000147D7" w:rsidRPr="00266265">
        <w:rPr>
          <w:rFonts w:ascii="Times New Roman" w:hAnsi="Times New Roman" w:cs="Times New Roman"/>
          <w:sz w:val="26"/>
          <w:szCs w:val="26"/>
        </w:rPr>
        <w:t xml:space="preserve"> </w:t>
      </w:r>
      <w:r w:rsidR="002652AA" w:rsidRPr="00266265">
        <w:rPr>
          <w:rFonts w:ascii="Times New Roman" w:hAnsi="Times New Roman" w:cs="Times New Roman"/>
          <w:sz w:val="26"/>
          <w:szCs w:val="26"/>
        </w:rPr>
        <w:t xml:space="preserve">Публичному акционерному обществу Страховая компания </w:t>
      </w:r>
      <w:r w:rsidRPr="00266265">
        <w:rPr>
          <w:rFonts w:ascii="Times New Roman" w:hAnsi="Times New Roman" w:cs="Times New Roman"/>
          <w:sz w:val="26"/>
          <w:szCs w:val="26"/>
        </w:rPr>
        <w:t>«</w:t>
      </w:r>
      <w:r w:rsidR="002652AA" w:rsidRPr="00266265">
        <w:rPr>
          <w:rFonts w:ascii="Times New Roman" w:hAnsi="Times New Roman" w:cs="Times New Roman"/>
          <w:sz w:val="26"/>
          <w:szCs w:val="26"/>
        </w:rPr>
        <w:t>Росгосстрах</w:t>
      </w:r>
      <w:r w:rsidRPr="00266265">
        <w:rPr>
          <w:rFonts w:ascii="Times New Roman" w:hAnsi="Times New Roman" w:cs="Times New Roman"/>
          <w:sz w:val="26"/>
          <w:szCs w:val="26"/>
        </w:rPr>
        <w:t xml:space="preserve">» о </w:t>
      </w:r>
      <w:r w:rsidR="003910B4" w:rsidRPr="00266265">
        <w:rPr>
          <w:rFonts w:ascii="Times New Roman" w:hAnsi="Times New Roman" w:cs="Times New Roman"/>
          <w:sz w:val="26"/>
          <w:szCs w:val="26"/>
        </w:rPr>
        <w:t xml:space="preserve">взыскании </w:t>
      </w:r>
      <w:r w:rsidR="000147D7" w:rsidRPr="00266265">
        <w:rPr>
          <w:rFonts w:ascii="Times New Roman" w:hAnsi="Times New Roman" w:cs="Times New Roman"/>
          <w:sz w:val="26"/>
          <w:szCs w:val="26"/>
        </w:rPr>
        <w:t xml:space="preserve">страхового возмещения </w:t>
      </w:r>
      <w:r w:rsidR="003910B4" w:rsidRPr="00266265">
        <w:rPr>
          <w:rFonts w:ascii="Times New Roman" w:hAnsi="Times New Roman" w:cs="Times New Roman"/>
          <w:sz w:val="26"/>
          <w:szCs w:val="26"/>
        </w:rPr>
        <w:t>– удовлетворить частично.</w:t>
      </w:r>
    </w:p>
    <w:p w:rsidR="00E05E68" w:rsidRPr="00266265" w:rsidRDefault="003910B4"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Взыскать с Публичного акционерного общества Страховая компания «Росгосстрах» в пользу </w:t>
      </w:r>
      <w:proofErr w:type="spellStart"/>
      <w:r w:rsidR="000147D7" w:rsidRPr="00266265">
        <w:rPr>
          <w:rFonts w:ascii="Times New Roman" w:hAnsi="Times New Roman" w:cs="Times New Roman"/>
          <w:sz w:val="26"/>
          <w:szCs w:val="26"/>
        </w:rPr>
        <w:t>Пичевского</w:t>
      </w:r>
      <w:proofErr w:type="spellEnd"/>
      <w:r w:rsidR="000147D7" w:rsidRPr="00266265">
        <w:rPr>
          <w:rFonts w:ascii="Times New Roman" w:hAnsi="Times New Roman" w:cs="Times New Roman"/>
          <w:sz w:val="26"/>
          <w:szCs w:val="26"/>
        </w:rPr>
        <w:t xml:space="preserve"> </w:t>
      </w:r>
      <w:r w:rsidR="00266265" w:rsidRPr="00266265">
        <w:rPr>
          <w:rFonts w:ascii="Times New Roman" w:hAnsi="Times New Roman" w:cs="Times New Roman"/>
          <w:sz w:val="26"/>
          <w:szCs w:val="26"/>
        </w:rPr>
        <w:t xml:space="preserve">(имя, отчество) </w:t>
      </w:r>
      <w:r w:rsidRPr="00266265">
        <w:rPr>
          <w:rFonts w:ascii="Times New Roman" w:hAnsi="Times New Roman" w:cs="Times New Roman"/>
          <w:sz w:val="26"/>
          <w:szCs w:val="26"/>
        </w:rPr>
        <w:t>не</w:t>
      </w:r>
      <w:r w:rsidR="000147D7" w:rsidRPr="00266265">
        <w:rPr>
          <w:rFonts w:ascii="Times New Roman" w:hAnsi="Times New Roman" w:cs="Times New Roman"/>
          <w:sz w:val="26"/>
          <w:szCs w:val="26"/>
        </w:rPr>
        <w:t>до</w:t>
      </w:r>
      <w:r w:rsidRPr="00266265">
        <w:rPr>
          <w:rFonts w:ascii="Times New Roman" w:hAnsi="Times New Roman" w:cs="Times New Roman"/>
          <w:sz w:val="26"/>
          <w:szCs w:val="26"/>
        </w:rPr>
        <w:t xml:space="preserve">плаченное страховое возмещение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xml:space="preserve">, расходы на проведение экспертизы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xml:space="preserve">, неустойку за нарушение сроков выплаты страхового возмещения в размере, начиная с </w:t>
      </w:r>
      <w:r w:rsidR="000147D7" w:rsidRPr="00266265">
        <w:rPr>
          <w:rFonts w:ascii="Times New Roman" w:hAnsi="Times New Roman" w:cs="Times New Roman"/>
          <w:sz w:val="26"/>
          <w:szCs w:val="26"/>
        </w:rPr>
        <w:t>30</w:t>
      </w:r>
      <w:r w:rsidRPr="00266265">
        <w:rPr>
          <w:rFonts w:ascii="Times New Roman" w:hAnsi="Times New Roman" w:cs="Times New Roman"/>
          <w:sz w:val="26"/>
          <w:szCs w:val="26"/>
        </w:rPr>
        <w:t xml:space="preserve"> </w:t>
      </w:r>
      <w:r w:rsidR="000147D7" w:rsidRPr="00266265">
        <w:rPr>
          <w:rFonts w:ascii="Times New Roman" w:hAnsi="Times New Roman" w:cs="Times New Roman"/>
          <w:sz w:val="26"/>
          <w:szCs w:val="26"/>
        </w:rPr>
        <w:t xml:space="preserve">марта </w:t>
      </w:r>
      <w:r w:rsidRPr="00266265">
        <w:rPr>
          <w:rFonts w:ascii="Times New Roman" w:hAnsi="Times New Roman" w:cs="Times New Roman"/>
          <w:sz w:val="26"/>
          <w:szCs w:val="26"/>
        </w:rPr>
        <w:t>201</w:t>
      </w:r>
      <w:r w:rsidR="000147D7" w:rsidRPr="00266265">
        <w:rPr>
          <w:rFonts w:ascii="Times New Roman" w:hAnsi="Times New Roman" w:cs="Times New Roman"/>
          <w:sz w:val="26"/>
          <w:szCs w:val="26"/>
        </w:rPr>
        <w:t>7</w:t>
      </w:r>
      <w:r w:rsidRPr="00266265">
        <w:rPr>
          <w:rFonts w:ascii="Times New Roman" w:hAnsi="Times New Roman" w:cs="Times New Roman"/>
          <w:sz w:val="26"/>
          <w:szCs w:val="26"/>
        </w:rPr>
        <w:t xml:space="preserve"> года по </w:t>
      </w:r>
      <w:r w:rsidR="000147D7" w:rsidRPr="00266265">
        <w:rPr>
          <w:rFonts w:ascii="Times New Roman" w:hAnsi="Times New Roman" w:cs="Times New Roman"/>
          <w:sz w:val="26"/>
          <w:szCs w:val="26"/>
        </w:rPr>
        <w:t>15</w:t>
      </w:r>
      <w:r w:rsidRPr="00266265">
        <w:rPr>
          <w:rFonts w:ascii="Times New Roman" w:hAnsi="Times New Roman" w:cs="Times New Roman"/>
          <w:sz w:val="26"/>
          <w:szCs w:val="26"/>
        </w:rPr>
        <w:t xml:space="preserve"> </w:t>
      </w:r>
      <w:r w:rsidR="000147D7" w:rsidRPr="00266265">
        <w:rPr>
          <w:rFonts w:ascii="Times New Roman" w:hAnsi="Times New Roman" w:cs="Times New Roman"/>
          <w:sz w:val="26"/>
          <w:szCs w:val="26"/>
        </w:rPr>
        <w:t xml:space="preserve">июня </w:t>
      </w:r>
      <w:r w:rsidRPr="00266265">
        <w:rPr>
          <w:rFonts w:ascii="Times New Roman" w:hAnsi="Times New Roman" w:cs="Times New Roman"/>
          <w:sz w:val="26"/>
          <w:szCs w:val="26"/>
        </w:rPr>
        <w:t xml:space="preserve">2017 года, то есть по день вынесения судебного решения,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xml:space="preserve">, штраф за отказ в удовлетворении в добровольном порядке требований в размере </w:t>
      </w:r>
      <w:r w:rsidR="005B2B5E" w:rsidRPr="00266265">
        <w:rPr>
          <w:rFonts w:ascii="Times New Roman" w:hAnsi="Times New Roman" w:cs="Times New Roman"/>
          <w:sz w:val="26"/>
          <w:szCs w:val="26"/>
        </w:rPr>
        <w:t>(сумма)</w:t>
      </w:r>
      <w:r w:rsidRPr="00266265">
        <w:rPr>
          <w:rFonts w:ascii="Times New Roman" w:hAnsi="Times New Roman" w:cs="Times New Roman"/>
          <w:sz w:val="26"/>
          <w:szCs w:val="26"/>
        </w:rPr>
        <w:t>, а</w:t>
      </w:r>
      <w:r w:rsidR="00E05E68" w:rsidRPr="00266265">
        <w:rPr>
          <w:rFonts w:ascii="Times New Roman" w:hAnsi="Times New Roman" w:cs="Times New Roman"/>
          <w:sz w:val="26"/>
          <w:szCs w:val="26"/>
        </w:rPr>
        <w:t xml:space="preserve"> всего взыскать </w:t>
      </w:r>
      <w:r w:rsidR="005B2B5E" w:rsidRPr="00266265">
        <w:rPr>
          <w:rFonts w:ascii="Times New Roman" w:hAnsi="Times New Roman" w:cs="Times New Roman"/>
          <w:sz w:val="26"/>
          <w:szCs w:val="26"/>
        </w:rPr>
        <w:t>(сумма)</w:t>
      </w:r>
      <w:r w:rsidR="00E05E68" w:rsidRPr="00266265">
        <w:rPr>
          <w:rFonts w:ascii="Times New Roman" w:hAnsi="Times New Roman" w:cs="Times New Roman"/>
          <w:sz w:val="26"/>
          <w:szCs w:val="26"/>
        </w:rPr>
        <w:t xml:space="preserve">.  </w:t>
      </w:r>
    </w:p>
    <w:p w:rsidR="00D10B54" w:rsidRPr="00266265" w:rsidRDefault="00E05E68"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В</w:t>
      </w:r>
      <w:r w:rsidR="00D10B54" w:rsidRPr="00266265">
        <w:rPr>
          <w:rFonts w:ascii="Times New Roman" w:hAnsi="Times New Roman" w:cs="Times New Roman"/>
          <w:sz w:val="26"/>
          <w:szCs w:val="26"/>
        </w:rPr>
        <w:t xml:space="preserve"> удовлетворении остальной части исковых требований отказать.</w:t>
      </w:r>
    </w:p>
    <w:p w:rsidR="00D10B54" w:rsidRPr="00266265" w:rsidRDefault="00F40B3B"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Взыскать с Публичного акционерного общества Страховая компания «Росгосстрах» </w:t>
      </w:r>
      <w:r w:rsidR="00D10B54" w:rsidRPr="00266265">
        <w:rPr>
          <w:rFonts w:ascii="Times New Roman" w:hAnsi="Times New Roman" w:cs="Times New Roman"/>
          <w:sz w:val="26"/>
          <w:szCs w:val="26"/>
        </w:rPr>
        <w:t xml:space="preserve">в доход государства </w:t>
      </w:r>
      <w:r w:rsidR="009D2DFB" w:rsidRPr="00266265">
        <w:rPr>
          <w:rFonts w:ascii="Times New Roman" w:hAnsi="Times New Roman" w:cs="Times New Roman"/>
          <w:sz w:val="26"/>
          <w:szCs w:val="26"/>
        </w:rPr>
        <w:t xml:space="preserve">судебные расходы в виде </w:t>
      </w:r>
      <w:r w:rsidR="00D10B54" w:rsidRPr="00266265">
        <w:rPr>
          <w:rFonts w:ascii="Times New Roman" w:hAnsi="Times New Roman" w:cs="Times New Roman"/>
          <w:sz w:val="26"/>
          <w:szCs w:val="26"/>
        </w:rPr>
        <w:t>государственн</w:t>
      </w:r>
      <w:r w:rsidR="009D2DFB" w:rsidRPr="00266265">
        <w:rPr>
          <w:rFonts w:ascii="Times New Roman" w:hAnsi="Times New Roman" w:cs="Times New Roman"/>
          <w:sz w:val="26"/>
          <w:szCs w:val="26"/>
        </w:rPr>
        <w:t>ой</w:t>
      </w:r>
      <w:r w:rsidR="00D10B54" w:rsidRPr="00266265">
        <w:rPr>
          <w:rFonts w:ascii="Times New Roman" w:hAnsi="Times New Roman" w:cs="Times New Roman"/>
          <w:sz w:val="26"/>
          <w:szCs w:val="26"/>
        </w:rPr>
        <w:t xml:space="preserve"> пошлин</w:t>
      </w:r>
      <w:r w:rsidR="009D2DFB" w:rsidRPr="00266265">
        <w:rPr>
          <w:rFonts w:ascii="Times New Roman" w:hAnsi="Times New Roman" w:cs="Times New Roman"/>
          <w:sz w:val="26"/>
          <w:szCs w:val="26"/>
        </w:rPr>
        <w:t>ы</w:t>
      </w:r>
      <w:r w:rsidR="00D10B54" w:rsidRPr="00266265">
        <w:rPr>
          <w:rFonts w:ascii="Times New Roman" w:hAnsi="Times New Roman" w:cs="Times New Roman"/>
          <w:sz w:val="26"/>
          <w:szCs w:val="26"/>
        </w:rPr>
        <w:t xml:space="preserve"> в размере </w:t>
      </w:r>
      <w:r w:rsidR="005B2B5E" w:rsidRPr="00266265">
        <w:rPr>
          <w:rFonts w:ascii="Times New Roman" w:hAnsi="Times New Roman" w:cs="Times New Roman"/>
          <w:sz w:val="26"/>
          <w:szCs w:val="26"/>
        </w:rPr>
        <w:t>(сумма)</w:t>
      </w:r>
      <w:r w:rsidR="009D2DFB" w:rsidRPr="00266265">
        <w:rPr>
          <w:rFonts w:ascii="Times New Roman" w:hAnsi="Times New Roman" w:cs="Times New Roman"/>
          <w:sz w:val="26"/>
          <w:szCs w:val="26"/>
        </w:rPr>
        <w:t>.</w:t>
      </w:r>
    </w:p>
    <w:p w:rsidR="009D2DFB" w:rsidRPr="00266265" w:rsidRDefault="009D2DFB"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 xml:space="preserve">Решение может быть обжаловано в Балаклавский районный суд города Севастополя путем подачи апелляционной жалобы </w:t>
      </w:r>
      <w:proofErr w:type="gramStart"/>
      <w:r w:rsidRPr="00266265">
        <w:rPr>
          <w:rFonts w:ascii="Times New Roman" w:hAnsi="Times New Roman" w:cs="Times New Roman"/>
          <w:sz w:val="26"/>
          <w:szCs w:val="26"/>
        </w:rPr>
        <w:t>через мирового судью</w:t>
      </w:r>
      <w:proofErr w:type="gramEnd"/>
      <w:r w:rsidRPr="00266265">
        <w:rPr>
          <w:rFonts w:ascii="Times New Roman" w:hAnsi="Times New Roman" w:cs="Times New Roman"/>
          <w:sz w:val="26"/>
          <w:szCs w:val="26"/>
        </w:rPr>
        <w:t xml:space="preserve"> судебного участка № 1 Балаклавского судебного района города Севастополя в течение месяца со дня принятия решения в окончательной форме.</w:t>
      </w:r>
    </w:p>
    <w:p w:rsidR="009D2DFB" w:rsidRPr="00266265" w:rsidRDefault="009D2DFB" w:rsidP="0046453B">
      <w:pPr>
        <w:spacing w:after="0" w:line="240" w:lineRule="auto"/>
        <w:jc w:val="both"/>
        <w:rPr>
          <w:rFonts w:ascii="Times New Roman" w:hAnsi="Times New Roman" w:cs="Times New Roman"/>
          <w:sz w:val="26"/>
          <w:szCs w:val="26"/>
        </w:rPr>
      </w:pPr>
    </w:p>
    <w:p w:rsidR="00A03501" w:rsidRPr="00266265" w:rsidRDefault="00A03501" w:rsidP="0046453B">
      <w:pPr>
        <w:spacing w:after="0" w:line="240" w:lineRule="auto"/>
        <w:jc w:val="both"/>
        <w:rPr>
          <w:rFonts w:ascii="Times New Roman" w:hAnsi="Times New Roman" w:cs="Times New Roman"/>
          <w:sz w:val="26"/>
          <w:szCs w:val="26"/>
        </w:rPr>
      </w:pPr>
    </w:p>
    <w:p w:rsidR="00A03501" w:rsidRPr="00266265" w:rsidRDefault="00A03501" w:rsidP="007E7A4E">
      <w:pPr>
        <w:spacing w:after="0" w:line="240" w:lineRule="auto"/>
        <w:ind w:firstLine="567"/>
        <w:jc w:val="both"/>
        <w:rPr>
          <w:rFonts w:ascii="Times New Roman" w:hAnsi="Times New Roman" w:cs="Times New Roman"/>
          <w:b/>
          <w:sz w:val="26"/>
          <w:szCs w:val="26"/>
        </w:rPr>
      </w:pPr>
      <w:r w:rsidRPr="00266265">
        <w:rPr>
          <w:rFonts w:ascii="Times New Roman" w:hAnsi="Times New Roman" w:cs="Times New Roman"/>
          <w:b/>
          <w:sz w:val="26"/>
          <w:szCs w:val="26"/>
        </w:rPr>
        <w:t xml:space="preserve">Мировой </w:t>
      </w:r>
      <w:proofErr w:type="gramStart"/>
      <w:r w:rsidRPr="00266265">
        <w:rPr>
          <w:rFonts w:ascii="Times New Roman" w:hAnsi="Times New Roman" w:cs="Times New Roman"/>
          <w:b/>
          <w:sz w:val="26"/>
          <w:szCs w:val="26"/>
        </w:rPr>
        <w:t xml:space="preserve">судья:   </w:t>
      </w:r>
      <w:proofErr w:type="gramEnd"/>
      <w:r w:rsidRPr="00266265">
        <w:rPr>
          <w:rFonts w:ascii="Times New Roman" w:hAnsi="Times New Roman" w:cs="Times New Roman"/>
          <w:b/>
          <w:sz w:val="26"/>
          <w:szCs w:val="26"/>
        </w:rPr>
        <w:t xml:space="preserve">                                                                                 А.А.Грицай</w:t>
      </w:r>
    </w:p>
    <w:p w:rsidR="00A03501" w:rsidRPr="00266265" w:rsidRDefault="00A03501" w:rsidP="007E7A4E">
      <w:pPr>
        <w:spacing w:after="0" w:line="240" w:lineRule="auto"/>
        <w:ind w:firstLine="567"/>
        <w:jc w:val="both"/>
        <w:rPr>
          <w:rFonts w:ascii="Times New Roman" w:hAnsi="Times New Roman" w:cs="Times New Roman"/>
          <w:sz w:val="26"/>
          <w:szCs w:val="26"/>
        </w:rPr>
      </w:pPr>
    </w:p>
    <w:p w:rsidR="00A03501" w:rsidRPr="00266265" w:rsidRDefault="00A03501"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sz w:val="26"/>
          <w:szCs w:val="26"/>
        </w:rPr>
        <w:t>Решение принято в окончательной форме 1</w:t>
      </w:r>
      <w:r w:rsidR="000147D7" w:rsidRPr="00266265">
        <w:rPr>
          <w:rFonts w:ascii="Times New Roman" w:hAnsi="Times New Roman" w:cs="Times New Roman"/>
          <w:sz w:val="26"/>
          <w:szCs w:val="26"/>
        </w:rPr>
        <w:t>5</w:t>
      </w:r>
      <w:r w:rsidRPr="00266265">
        <w:rPr>
          <w:rFonts w:ascii="Times New Roman" w:hAnsi="Times New Roman" w:cs="Times New Roman"/>
          <w:sz w:val="26"/>
          <w:szCs w:val="26"/>
        </w:rPr>
        <w:t xml:space="preserve"> </w:t>
      </w:r>
      <w:r w:rsidR="000147D7" w:rsidRPr="00266265">
        <w:rPr>
          <w:rFonts w:ascii="Times New Roman" w:hAnsi="Times New Roman" w:cs="Times New Roman"/>
          <w:sz w:val="26"/>
          <w:szCs w:val="26"/>
        </w:rPr>
        <w:t xml:space="preserve">июня </w:t>
      </w:r>
      <w:r w:rsidRPr="00266265">
        <w:rPr>
          <w:rFonts w:ascii="Times New Roman" w:hAnsi="Times New Roman" w:cs="Times New Roman"/>
          <w:sz w:val="26"/>
          <w:szCs w:val="26"/>
        </w:rPr>
        <w:t>2017 года.</w:t>
      </w:r>
    </w:p>
    <w:p w:rsidR="00A03501" w:rsidRPr="00266265" w:rsidRDefault="00A03501" w:rsidP="007E7A4E">
      <w:pPr>
        <w:spacing w:after="0" w:line="240" w:lineRule="auto"/>
        <w:ind w:firstLine="567"/>
        <w:jc w:val="both"/>
        <w:rPr>
          <w:rFonts w:ascii="Times New Roman" w:hAnsi="Times New Roman" w:cs="Times New Roman"/>
          <w:sz w:val="26"/>
          <w:szCs w:val="26"/>
        </w:rPr>
      </w:pPr>
    </w:p>
    <w:p w:rsidR="00B02EE8" w:rsidRPr="00266265" w:rsidRDefault="00B02EE8" w:rsidP="007E7A4E">
      <w:pPr>
        <w:spacing w:after="0" w:line="240" w:lineRule="auto"/>
        <w:ind w:firstLine="567"/>
        <w:jc w:val="both"/>
        <w:rPr>
          <w:rFonts w:ascii="Times New Roman" w:hAnsi="Times New Roman" w:cs="Times New Roman"/>
          <w:sz w:val="26"/>
          <w:szCs w:val="26"/>
        </w:rPr>
      </w:pPr>
    </w:p>
    <w:p w:rsidR="00A03501" w:rsidRPr="00266265" w:rsidRDefault="00A03501" w:rsidP="007E7A4E">
      <w:pPr>
        <w:spacing w:after="0" w:line="240" w:lineRule="auto"/>
        <w:ind w:firstLine="567"/>
        <w:jc w:val="both"/>
        <w:rPr>
          <w:rFonts w:ascii="Times New Roman" w:hAnsi="Times New Roman" w:cs="Times New Roman"/>
          <w:b/>
          <w:sz w:val="26"/>
          <w:szCs w:val="26"/>
        </w:rPr>
      </w:pPr>
      <w:r w:rsidRPr="00266265">
        <w:rPr>
          <w:rFonts w:ascii="Times New Roman" w:hAnsi="Times New Roman" w:cs="Times New Roman"/>
          <w:b/>
          <w:sz w:val="26"/>
          <w:szCs w:val="26"/>
        </w:rPr>
        <w:t>Мировой судья судебного участка № 1</w:t>
      </w:r>
    </w:p>
    <w:p w:rsidR="00F820CC" w:rsidRPr="00266265" w:rsidRDefault="00A03501" w:rsidP="007E7A4E">
      <w:pPr>
        <w:spacing w:after="0" w:line="240" w:lineRule="auto"/>
        <w:ind w:firstLine="567"/>
        <w:jc w:val="both"/>
        <w:rPr>
          <w:rFonts w:ascii="Times New Roman" w:hAnsi="Times New Roman" w:cs="Times New Roman"/>
          <w:sz w:val="26"/>
          <w:szCs w:val="26"/>
        </w:rPr>
      </w:pPr>
      <w:r w:rsidRPr="00266265">
        <w:rPr>
          <w:rFonts w:ascii="Times New Roman" w:hAnsi="Times New Roman" w:cs="Times New Roman"/>
          <w:b/>
          <w:sz w:val="26"/>
          <w:szCs w:val="26"/>
        </w:rPr>
        <w:t>Балаклавского судебного района города Севастополя                       А.А.Грицай</w:t>
      </w:r>
      <w:bookmarkEnd w:id="0"/>
    </w:p>
    <w:sectPr w:rsidR="00F820CC" w:rsidRPr="00266265" w:rsidSect="00680017">
      <w:footerReference w:type="default" r:id="rId4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A7E" w:rsidRDefault="00A84A7E" w:rsidP="00F01ADF">
      <w:pPr>
        <w:spacing w:after="0" w:line="240" w:lineRule="auto"/>
      </w:pPr>
      <w:r>
        <w:separator/>
      </w:r>
    </w:p>
  </w:endnote>
  <w:endnote w:type="continuationSeparator" w:id="0">
    <w:p w:rsidR="00A84A7E" w:rsidRDefault="00A84A7E" w:rsidP="00F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2394"/>
      <w:docPartObj>
        <w:docPartGallery w:val="Page Numbers (Bottom of Page)"/>
        <w:docPartUnique/>
      </w:docPartObj>
    </w:sdtPr>
    <w:sdtEndPr/>
    <w:sdtContent>
      <w:p w:rsidR="00F01ADF" w:rsidRDefault="00F01ADF">
        <w:pPr>
          <w:pStyle w:val="a5"/>
          <w:jc w:val="right"/>
        </w:pPr>
        <w:r>
          <w:fldChar w:fldCharType="begin"/>
        </w:r>
        <w:r>
          <w:instrText>PAGE   \* MERGEFORMAT</w:instrText>
        </w:r>
        <w:r>
          <w:fldChar w:fldCharType="separate"/>
        </w:r>
        <w:r w:rsidR="00266265">
          <w:rPr>
            <w:noProof/>
          </w:rPr>
          <w:t>9</w:t>
        </w:r>
        <w:r>
          <w:fldChar w:fldCharType="end"/>
        </w:r>
      </w:p>
    </w:sdtContent>
  </w:sdt>
  <w:p w:rsidR="00F01ADF" w:rsidRDefault="00F01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A7E" w:rsidRDefault="00A84A7E" w:rsidP="00F01ADF">
      <w:pPr>
        <w:spacing w:after="0" w:line="240" w:lineRule="auto"/>
      </w:pPr>
      <w:r>
        <w:separator/>
      </w:r>
    </w:p>
  </w:footnote>
  <w:footnote w:type="continuationSeparator" w:id="0">
    <w:p w:rsidR="00A84A7E" w:rsidRDefault="00A84A7E" w:rsidP="00F01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7"/>
    <w:rsid w:val="0001222F"/>
    <w:rsid w:val="000147D7"/>
    <w:rsid w:val="00024327"/>
    <w:rsid w:val="00030809"/>
    <w:rsid w:val="00094286"/>
    <w:rsid w:val="000E563F"/>
    <w:rsid w:val="000F1B8D"/>
    <w:rsid w:val="00115066"/>
    <w:rsid w:val="00185A68"/>
    <w:rsid w:val="002652AA"/>
    <w:rsid w:val="00266265"/>
    <w:rsid w:val="00294A58"/>
    <w:rsid w:val="002A58BD"/>
    <w:rsid w:val="002C3AB7"/>
    <w:rsid w:val="002F482A"/>
    <w:rsid w:val="00322D0D"/>
    <w:rsid w:val="00324696"/>
    <w:rsid w:val="003910B4"/>
    <w:rsid w:val="003A710A"/>
    <w:rsid w:val="003D55AF"/>
    <w:rsid w:val="0046453B"/>
    <w:rsid w:val="00477874"/>
    <w:rsid w:val="004A4B30"/>
    <w:rsid w:val="004F1788"/>
    <w:rsid w:val="004F76D0"/>
    <w:rsid w:val="005B2B5E"/>
    <w:rsid w:val="00602810"/>
    <w:rsid w:val="00672279"/>
    <w:rsid w:val="00680017"/>
    <w:rsid w:val="00730F36"/>
    <w:rsid w:val="007E7A4E"/>
    <w:rsid w:val="008C3979"/>
    <w:rsid w:val="008E4845"/>
    <w:rsid w:val="00916289"/>
    <w:rsid w:val="009804FB"/>
    <w:rsid w:val="009D2DFB"/>
    <w:rsid w:val="009F174F"/>
    <w:rsid w:val="00A03501"/>
    <w:rsid w:val="00A5517C"/>
    <w:rsid w:val="00A84A7E"/>
    <w:rsid w:val="00A973CF"/>
    <w:rsid w:val="00B02EE8"/>
    <w:rsid w:val="00B63873"/>
    <w:rsid w:val="00B84019"/>
    <w:rsid w:val="00BD093E"/>
    <w:rsid w:val="00BF596B"/>
    <w:rsid w:val="00C545CF"/>
    <w:rsid w:val="00CC5C4F"/>
    <w:rsid w:val="00CF2997"/>
    <w:rsid w:val="00D10B54"/>
    <w:rsid w:val="00D22B3B"/>
    <w:rsid w:val="00E04878"/>
    <w:rsid w:val="00E05E68"/>
    <w:rsid w:val="00E4167A"/>
    <w:rsid w:val="00E55994"/>
    <w:rsid w:val="00E62D1A"/>
    <w:rsid w:val="00F01ADF"/>
    <w:rsid w:val="00F40B3B"/>
    <w:rsid w:val="00F818D2"/>
    <w:rsid w:val="00F820CC"/>
    <w:rsid w:val="00FD4BB3"/>
    <w:rsid w:val="00FE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E782"/>
  <w15:chartTrackingRefBased/>
  <w15:docId w15:val="{4987F40E-FF62-47E1-9C36-85D853C0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ADF"/>
    <w:pPr>
      <w:autoSpaceDE w:val="0"/>
      <w:autoSpaceDN w:val="0"/>
      <w:adjustRightInd w:val="0"/>
      <w:spacing w:after="0" w:line="240" w:lineRule="auto"/>
    </w:pPr>
    <w:rPr>
      <w:rFonts w:ascii="Courier" w:eastAsiaTheme="minorEastAsia" w:hAnsi="Courier" w:cs="Courier"/>
      <w:sz w:val="24"/>
      <w:szCs w:val="24"/>
      <w:lang w:eastAsia="ru-RU"/>
    </w:rPr>
  </w:style>
  <w:style w:type="paragraph" w:styleId="a3">
    <w:name w:val="header"/>
    <w:basedOn w:val="a"/>
    <w:link w:val="a4"/>
    <w:uiPriority w:val="99"/>
    <w:unhideWhenUsed/>
    <w:rsid w:val="00F01A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1ADF"/>
  </w:style>
  <w:style w:type="paragraph" w:styleId="a5">
    <w:name w:val="footer"/>
    <w:basedOn w:val="a"/>
    <w:link w:val="a6"/>
    <w:uiPriority w:val="99"/>
    <w:unhideWhenUsed/>
    <w:rsid w:val="00F01A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1ADF"/>
  </w:style>
  <w:style w:type="character" w:styleId="a7">
    <w:name w:val="Hyperlink"/>
    <w:basedOn w:val="a0"/>
    <w:uiPriority w:val="99"/>
    <w:unhideWhenUsed/>
    <w:rsid w:val="00F01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F1809E79173F381C4BA78AB681D0728A711D4A7E5E6D7EBBC097CC2DB87F20DA4A55E7E5yFQ8I" TargetMode="External"/><Relationship Id="rId13" Type="http://schemas.openxmlformats.org/officeDocument/2006/relationships/hyperlink" Target="consultantplus://offline/ref=03C98EDE91EFC8E76D9A403087D742B6D364743398117DC9AF5B0123221C4D918E737A55D4F0F034G677L" TargetMode="External"/><Relationship Id="rId18" Type="http://schemas.openxmlformats.org/officeDocument/2006/relationships/hyperlink" Target="consultantplus://offline/ref=7788CDAB67C939EB8B65F344478B4171C968E33947A6F0FC750A1FE9C5EA56434CF857F45973118F2D5EL" TargetMode="External"/><Relationship Id="rId26" Type="http://schemas.openxmlformats.org/officeDocument/2006/relationships/hyperlink" Target="consultantplus://offline/ref=F80696402931ABD5842A92BD814FA401F001F1D27ED271D6FEBE87F22AEE6F7194CE98547877dCI8M" TargetMode="External"/><Relationship Id="rId39" Type="http://schemas.openxmlformats.org/officeDocument/2006/relationships/hyperlink" Target="consultantplus://offline/ref=F80696402931ABD5842A92BD814FA401F009F6D2738226D4AFEB89F722dBIEM" TargetMode="External"/><Relationship Id="rId3" Type="http://schemas.openxmlformats.org/officeDocument/2006/relationships/settings" Target="settings.xml"/><Relationship Id="rId21" Type="http://schemas.openxmlformats.org/officeDocument/2006/relationships/hyperlink" Target="consultantplus://offline/ref=BF0053756DA53243AF07DA3BD648C559B7D5ADEB868DE21406C1C72B96709E2E0D8B0A91A3B271F9c0DAM" TargetMode="External"/><Relationship Id="rId34" Type="http://schemas.openxmlformats.org/officeDocument/2006/relationships/hyperlink" Target="consultantplus://offline/ref=F80696402931ABD5842A92BD814FA401F009F6D2738226D4AFEB89F722dBIEM" TargetMode="External"/><Relationship Id="rId42" Type="http://schemas.openxmlformats.org/officeDocument/2006/relationships/fontTable" Target="fontTable.xml"/><Relationship Id="rId7" Type="http://schemas.openxmlformats.org/officeDocument/2006/relationships/hyperlink" Target="consultantplus://offline/ref=92F1809E79173F381C4BA78AB681D0728A711D4A7E5E6D7EBBC097CC2DB87F20DA4A55E7E5yFQ8I" TargetMode="External"/><Relationship Id="rId12" Type="http://schemas.openxmlformats.org/officeDocument/2006/relationships/hyperlink" Target="consultantplus://offline/ref=7788CDAB67C939EB8B65F344478B4171C968E33947A6F0FC750A1FE9C5EA56434CF857F45973118F2D5EL" TargetMode="External"/><Relationship Id="rId17" Type="http://schemas.openxmlformats.org/officeDocument/2006/relationships/hyperlink" Target="consultantplus://offline/ref=7788CDAB67C939EB8B65F344478B4171C968E33947A6F0FC750A1FE9C5EA56434CF857F75B2755L" TargetMode="External"/><Relationship Id="rId25" Type="http://schemas.openxmlformats.org/officeDocument/2006/relationships/hyperlink" Target="consultantplus://offline/ref=F80696402931ABD5842A92BD814FA401F009F6D2738226D4AFEB89F722dBIEM" TargetMode="External"/><Relationship Id="rId33" Type="http://schemas.openxmlformats.org/officeDocument/2006/relationships/hyperlink" Target="consultantplus://offline/ref=F80696402931ABD5842A92BD814FA401F009F6D2738226D4AFEB89F722BE2761DA8B95557871C68Dd7I1M" TargetMode="External"/><Relationship Id="rId38" Type="http://schemas.openxmlformats.org/officeDocument/2006/relationships/hyperlink" Target="consultantplus://offline/ref=F80696402931ABD5842A92BD814FA401F009F6D2738226D4AFEB89F722BE2761DA8B95557871C68Ed7I0M" TargetMode="External"/><Relationship Id="rId2" Type="http://schemas.openxmlformats.org/officeDocument/2006/relationships/styles" Target="styles.xml"/><Relationship Id="rId16" Type="http://schemas.openxmlformats.org/officeDocument/2006/relationships/hyperlink" Target="consultantplus://offline/ref=7788CDAB67C939EB8B65F344478B4171C968E33947A6F0FC750A1FE9C5EA56434CF857F45973118F2D5EL" TargetMode="External"/><Relationship Id="rId20" Type="http://schemas.openxmlformats.org/officeDocument/2006/relationships/hyperlink" Target="consultantplus://offline/ref=BF0053756DA53243AF07DA3BD648C559B7D5ADEA868DE21406C1C72B96709E2E0D8B0A91A3B776cFDFM" TargetMode="External"/><Relationship Id="rId29" Type="http://schemas.openxmlformats.org/officeDocument/2006/relationships/hyperlink" Target="consultantplus://offline/ref=F80696402931ABD5842A92BD814FA401F009F6D2738226D4AFEB89F722BE2761DA8B95567Ad7I9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2F1809E79173F381C4BA78AB681D0728A711D4A7E5E6D7EBBC097CC2DB87F20DA4A55E7E5yFQBI" TargetMode="External"/><Relationship Id="rId24" Type="http://schemas.openxmlformats.org/officeDocument/2006/relationships/hyperlink" Target="consultantplus://offline/ref=F80696402931ABD5842A92BD814FA401F009F6D2738226D4AFEB89F722BE2761DA8B95557871C68Ed7I0M" TargetMode="External"/><Relationship Id="rId32" Type="http://schemas.openxmlformats.org/officeDocument/2006/relationships/hyperlink" Target="consultantplus://offline/ref=F80696402931ABD5842A92BD814FA401F009F6D2738226D4AFEB89F722dBIEM" TargetMode="External"/><Relationship Id="rId37" Type="http://schemas.openxmlformats.org/officeDocument/2006/relationships/hyperlink" Target="consultantplus://offline/ref=F80696402931ABD5842A92BD814FA401F30DF0D1778C26D4AFEB89F722BE2761DA8B95557870C184d7IEM" TargetMode="External"/><Relationship Id="rId40" Type="http://schemas.openxmlformats.org/officeDocument/2006/relationships/hyperlink" Target="consultantplus://offline/ref=F80696402931ABD5842A92BD814FA401F009F6D2738226D4AFEB89F722dBIEM" TargetMode="External"/><Relationship Id="rId5" Type="http://schemas.openxmlformats.org/officeDocument/2006/relationships/footnotes" Target="footnotes.xml"/><Relationship Id="rId15" Type="http://schemas.openxmlformats.org/officeDocument/2006/relationships/hyperlink" Target="consultantplus://offline/ref=03C98EDE91EFC8E76D9A403087D742B6D06D713E9C137DC9AF5B0123221C4D918E737A55D4F1F83CG677L" TargetMode="External"/><Relationship Id="rId23" Type="http://schemas.openxmlformats.org/officeDocument/2006/relationships/hyperlink" Target="consultantplus://offline/ref=F80696402931ABD5842A92BD814FA401F009F6D2738226D4AFEB89F722dBIEM" TargetMode="External"/><Relationship Id="rId28" Type="http://schemas.openxmlformats.org/officeDocument/2006/relationships/hyperlink" Target="consultantplus://offline/ref=F80696402931ABD5842A92BD814FA401F009F6D2738226D4AFEB89F722dBIEM" TargetMode="External"/><Relationship Id="rId36" Type="http://schemas.openxmlformats.org/officeDocument/2006/relationships/hyperlink" Target="consultantplus://offline/ref=F80696402931ABD5842A92BD814FA401F30AF7DF7D8126D4AFEB89F722BE2761DA8B95557870C08Bd7IFM" TargetMode="External"/><Relationship Id="rId10" Type="http://schemas.openxmlformats.org/officeDocument/2006/relationships/hyperlink" Target="consultantplus://offline/ref=92F1809E79173F381C4BA78AB681D0728A711D4A7E5E6D7EBBC097CC2DB87F20DA4A55E7E3yFQ5I" TargetMode="External"/><Relationship Id="rId19" Type="http://schemas.openxmlformats.org/officeDocument/2006/relationships/hyperlink" Target="consultantplus://offline/ref=BF0053756DA53243AF07DA3BD648C559B4DCA8E48689E21406C1C72B96709E2E0D8B0A91A3B270F9c0D1M" TargetMode="External"/><Relationship Id="rId31" Type="http://schemas.openxmlformats.org/officeDocument/2006/relationships/hyperlink" Target="consultantplus://offline/ref=F80696402931ABD5842A92BD814FA401F009F6D2738226D4AFEB89F722BE2761DA8B95557871C68Ed7IFM" TargetMode="External"/><Relationship Id="rId4" Type="http://schemas.openxmlformats.org/officeDocument/2006/relationships/webSettings" Target="webSettings.xml"/><Relationship Id="rId9" Type="http://schemas.openxmlformats.org/officeDocument/2006/relationships/hyperlink" Target="consultantplus://offline/ref=92F1809E79173F381C4BA78AB681D07289721D4E795B6D7EBBC097CC2DB87F20DA4A55E5E3FDFC1Ay6QCI" TargetMode="External"/><Relationship Id="rId14" Type="http://schemas.openxmlformats.org/officeDocument/2006/relationships/hyperlink" Target="consultantplus://offline/ref=03C98EDE91EFC8E76D9A403087D742B6D06D713E9C137DC9AF5B0123221C4D918E737A55D4F1F937G67CL" TargetMode="External"/><Relationship Id="rId22" Type="http://schemas.openxmlformats.org/officeDocument/2006/relationships/hyperlink" Target="consultantplus://offline/ref=BF0053756DA53243AF07DA3BD648C559B7D5ADEB868DE21406C1C72B96709E2E0D8B0A91A3B273FAc0D9M" TargetMode="External"/><Relationship Id="rId27" Type="http://schemas.openxmlformats.org/officeDocument/2006/relationships/hyperlink" Target="consultantplus://offline/ref=F80696402931ABD5842A92BD814FA401F009F6D2738226D4AFEB89F722BE2761DA8B95557871C68Ed7I0M" TargetMode="External"/><Relationship Id="rId30" Type="http://schemas.openxmlformats.org/officeDocument/2006/relationships/hyperlink" Target="consultantplus://offline/ref=F80696402931ABD5842A92BD814FA401F009F6D2738226D4AFEB89F722dBIEM" TargetMode="External"/><Relationship Id="rId35" Type="http://schemas.openxmlformats.org/officeDocument/2006/relationships/hyperlink" Target="consultantplus://offline/ref=F80696402931ABD5842A92BD814FA401F009F6DF7D8326D4AFEB89F722BE2761DA8B95557870C28Ad7I9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4BB7-AECD-4A93-B12D-8D3208D6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5375</Words>
  <Characters>30640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А.А.</dc:creator>
  <cp:keywords/>
  <dc:description/>
  <cp:lastModifiedBy>Грицай А.А.</cp:lastModifiedBy>
  <cp:revision>2</cp:revision>
  <dcterms:created xsi:type="dcterms:W3CDTF">2017-06-24T08:58:00Z</dcterms:created>
  <dcterms:modified xsi:type="dcterms:W3CDTF">2017-06-24T08:58:00Z</dcterms:modified>
</cp:coreProperties>
</file>