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7" w:rsidRPr="00C53F57" w:rsidRDefault="00C53F57" w:rsidP="007E7A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53F57">
        <w:rPr>
          <w:rFonts w:ascii="Times New Roman" w:hAnsi="Times New Roman" w:cs="Times New Roman"/>
          <w:sz w:val="26"/>
          <w:szCs w:val="26"/>
        </w:rPr>
        <w:t>Не вступило в законную силу</w:t>
      </w:r>
    </w:p>
    <w:p w:rsidR="00D10B54" w:rsidRPr="00C53F57" w:rsidRDefault="00D10B54" w:rsidP="007E7A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Дело № 2-</w:t>
      </w:r>
      <w:r w:rsidR="00E41A5B" w:rsidRPr="00C53F57">
        <w:rPr>
          <w:rFonts w:ascii="Times New Roman" w:hAnsi="Times New Roman" w:cs="Times New Roman"/>
          <w:sz w:val="26"/>
          <w:szCs w:val="26"/>
        </w:rPr>
        <w:t>47</w:t>
      </w:r>
      <w:r w:rsidRPr="00C53F57">
        <w:rPr>
          <w:rFonts w:ascii="Times New Roman" w:hAnsi="Times New Roman" w:cs="Times New Roman"/>
          <w:sz w:val="26"/>
          <w:szCs w:val="26"/>
        </w:rPr>
        <w:t>/2017</w:t>
      </w:r>
    </w:p>
    <w:p w:rsidR="00D10B54" w:rsidRPr="00C53F57" w:rsidRDefault="00D10B54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5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10B54" w:rsidRPr="00C53F57" w:rsidRDefault="00D10B54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57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D10B54" w:rsidRPr="00C53F57" w:rsidRDefault="00D10B54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0B54" w:rsidRPr="00C53F57" w:rsidRDefault="00E41A5B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14</w:t>
      </w:r>
      <w:r w:rsidR="00D10B54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Pr="00C53F57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D10B54" w:rsidRPr="00C53F57">
        <w:rPr>
          <w:rFonts w:ascii="Times New Roman" w:hAnsi="Times New Roman" w:cs="Times New Roman"/>
          <w:sz w:val="26"/>
          <w:szCs w:val="26"/>
        </w:rPr>
        <w:t>2017 года мировой судья судебного участка № 1 Балаклавского судебного района города Севастополя Грицай А.А.,</w:t>
      </w:r>
      <w:r w:rsidR="00D5157E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D10B54" w:rsidRPr="00C53F57">
        <w:rPr>
          <w:rFonts w:ascii="Times New Roman" w:hAnsi="Times New Roman" w:cs="Times New Roman"/>
          <w:sz w:val="26"/>
          <w:szCs w:val="26"/>
        </w:rPr>
        <w:t>с участием секретаря Ковальчук А.В.,</w:t>
      </w:r>
      <w:r w:rsidR="00D5157E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E05E68" w:rsidRPr="00C53F57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C53F57">
        <w:rPr>
          <w:rFonts w:ascii="Times New Roman" w:hAnsi="Times New Roman" w:cs="Times New Roman"/>
          <w:sz w:val="26"/>
          <w:szCs w:val="26"/>
        </w:rPr>
        <w:t>ответчика</w:t>
      </w:r>
      <w:r w:rsidR="00D5157E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E05E68" w:rsidRPr="00C53F57">
        <w:rPr>
          <w:rFonts w:ascii="Times New Roman" w:hAnsi="Times New Roman" w:cs="Times New Roman"/>
          <w:sz w:val="26"/>
          <w:szCs w:val="26"/>
        </w:rPr>
        <w:t xml:space="preserve">– </w:t>
      </w:r>
      <w:r w:rsidRPr="00C53F57">
        <w:rPr>
          <w:rFonts w:ascii="Times New Roman" w:hAnsi="Times New Roman" w:cs="Times New Roman"/>
          <w:sz w:val="26"/>
          <w:szCs w:val="26"/>
        </w:rPr>
        <w:t>адвоката Бородулиной А.А.,</w:t>
      </w:r>
      <w:r w:rsidR="00E05E68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D10B54" w:rsidRPr="00C53F57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заявлению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Переведенцеву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 w:rsidR="00D10B54" w:rsidRPr="00C53F57">
        <w:rPr>
          <w:rFonts w:ascii="Times New Roman" w:hAnsi="Times New Roman" w:cs="Times New Roman"/>
          <w:sz w:val="26"/>
          <w:szCs w:val="26"/>
        </w:rPr>
        <w:t>,</w:t>
      </w:r>
    </w:p>
    <w:p w:rsidR="00680017" w:rsidRPr="00C53F57" w:rsidRDefault="00680017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017" w:rsidRPr="00C53F57" w:rsidRDefault="00680017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5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80017" w:rsidRPr="00C53F57" w:rsidRDefault="00680017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1A5B" w:rsidRPr="00C53F57" w:rsidRDefault="00E41A5B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680017" w:rsidRPr="00C53F57">
        <w:rPr>
          <w:rFonts w:ascii="Times New Roman" w:hAnsi="Times New Roman" w:cs="Times New Roman"/>
          <w:sz w:val="26"/>
          <w:szCs w:val="26"/>
        </w:rPr>
        <w:t>обратил</w:t>
      </w:r>
      <w:r w:rsidRPr="00C53F57">
        <w:rPr>
          <w:rFonts w:ascii="Times New Roman" w:hAnsi="Times New Roman" w:cs="Times New Roman"/>
          <w:sz w:val="26"/>
          <w:szCs w:val="26"/>
        </w:rPr>
        <w:t>ась</w:t>
      </w:r>
      <w:r w:rsidR="00680017" w:rsidRPr="00C53F57">
        <w:rPr>
          <w:rFonts w:ascii="Times New Roman" w:hAnsi="Times New Roman" w:cs="Times New Roman"/>
          <w:sz w:val="26"/>
          <w:szCs w:val="26"/>
        </w:rPr>
        <w:t xml:space="preserve"> с исковым заявлением, в котором просит взыскать с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Переведенцева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в ее пользу неосновательно приобретенные денежные средства, полученные по расписке от 29 сентября 2010 года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Pr="00C53F57">
        <w:rPr>
          <w:rFonts w:ascii="Times New Roman" w:hAnsi="Times New Roman" w:cs="Times New Roman"/>
          <w:sz w:val="26"/>
          <w:szCs w:val="26"/>
        </w:rPr>
        <w:t xml:space="preserve">, проценты за пользование чужими денежными средствами за период с 29 сентября 2010 года по 28 июня 2016 года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Pr="00C53F57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Pr="00C53F5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41A5B" w:rsidRPr="00C53F57" w:rsidRDefault="00680017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В обоснование своих требований ссылается на </w:t>
      </w:r>
      <w:r w:rsidR="00E41A5B" w:rsidRPr="00C53F57">
        <w:rPr>
          <w:rFonts w:ascii="Times New Roman" w:hAnsi="Times New Roman" w:cs="Times New Roman"/>
          <w:sz w:val="26"/>
          <w:szCs w:val="26"/>
        </w:rPr>
        <w:t xml:space="preserve">те </w:t>
      </w:r>
      <w:r w:rsidRPr="00C53F57">
        <w:rPr>
          <w:rFonts w:ascii="Times New Roman" w:hAnsi="Times New Roman" w:cs="Times New Roman"/>
          <w:sz w:val="26"/>
          <w:szCs w:val="26"/>
        </w:rPr>
        <w:t>обстоятельства</w:t>
      </w:r>
      <w:r w:rsidR="00E41A5B" w:rsidRPr="00C53F57">
        <w:rPr>
          <w:rFonts w:ascii="Times New Roman" w:hAnsi="Times New Roman" w:cs="Times New Roman"/>
          <w:sz w:val="26"/>
          <w:szCs w:val="26"/>
        </w:rPr>
        <w:t xml:space="preserve">, что 29 сентября 2010 года передала ответчику денежные средства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E41A5B" w:rsidRPr="00C53F57">
        <w:rPr>
          <w:rFonts w:ascii="Times New Roman" w:hAnsi="Times New Roman" w:cs="Times New Roman"/>
          <w:sz w:val="26"/>
          <w:szCs w:val="26"/>
        </w:rPr>
        <w:t xml:space="preserve"> в качестве залога за приобретение трех земельных участков общей площадью 18 соток в СТ «</w:t>
      </w:r>
      <w:r w:rsidR="00F830BF" w:rsidRPr="00C53F57">
        <w:rPr>
          <w:rFonts w:ascii="Times New Roman" w:hAnsi="Times New Roman" w:cs="Times New Roman"/>
          <w:sz w:val="26"/>
          <w:szCs w:val="26"/>
        </w:rPr>
        <w:t>наименование</w:t>
      </w:r>
      <w:r w:rsidR="00E41A5B" w:rsidRPr="00C53F57">
        <w:rPr>
          <w:rFonts w:ascii="Times New Roman" w:hAnsi="Times New Roman" w:cs="Times New Roman"/>
          <w:sz w:val="26"/>
          <w:szCs w:val="26"/>
        </w:rPr>
        <w:t xml:space="preserve">», однако до настоящего времени обязательство не исполнено и денежные средства ей не возвращены. Ссылаясь на курс российского рубля к украинской гривне по состоянию на 29 сентября 2010 года полагает подлежащим взысканию с ответчика сумму денежных средств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E41A5B" w:rsidRPr="00C53F57">
        <w:rPr>
          <w:rFonts w:ascii="Times New Roman" w:hAnsi="Times New Roman" w:cs="Times New Roman"/>
          <w:sz w:val="26"/>
          <w:szCs w:val="26"/>
        </w:rPr>
        <w:t>.</w:t>
      </w:r>
    </w:p>
    <w:p w:rsidR="00E41A5B" w:rsidRPr="00C53F57" w:rsidRDefault="00471171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Также указывает, что ответчик уклоняется от добровольного возврата денежных средств, на неоднократные требования о возврате полученной суммы</w:t>
      </w:r>
      <w:r w:rsidR="00DA54BD" w:rsidRPr="00C53F57">
        <w:rPr>
          <w:rFonts w:ascii="Times New Roman" w:hAnsi="Times New Roman" w:cs="Times New Roman"/>
          <w:sz w:val="26"/>
          <w:szCs w:val="26"/>
        </w:rPr>
        <w:t>,</w:t>
      </w:r>
      <w:r w:rsidRPr="00C53F57">
        <w:rPr>
          <w:rFonts w:ascii="Times New Roman" w:hAnsi="Times New Roman" w:cs="Times New Roman"/>
          <w:sz w:val="26"/>
          <w:szCs w:val="26"/>
        </w:rPr>
        <w:t xml:space="preserve"> деньги не возвращает</w:t>
      </w:r>
      <w:r w:rsidR="00D5157E" w:rsidRPr="00C53F57">
        <w:rPr>
          <w:rFonts w:ascii="Times New Roman" w:hAnsi="Times New Roman" w:cs="Times New Roman"/>
          <w:sz w:val="26"/>
          <w:szCs w:val="26"/>
        </w:rPr>
        <w:t>, несмотря на направленную в его адрес копию соответствующей расписки</w:t>
      </w:r>
      <w:r w:rsidR="00DA54BD" w:rsidRPr="00C53F57">
        <w:rPr>
          <w:rFonts w:ascii="Times New Roman" w:hAnsi="Times New Roman" w:cs="Times New Roman"/>
          <w:sz w:val="26"/>
          <w:szCs w:val="26"/>
        </w:rPr>
        <w:t>.</w:t>
      </w:r>
      <w:r w:rsidR="00825C69" w:rsidRPr="00C53F57">
        <w:rPr>
          <w:rFonts w:ascii="Times New Roman" w:hAnsi="Times New Roman" w:cs="Times New Roman"/>
          <w:sz w:val="26"/>
          <w:szCs w:val="26"/>
        </w:rPr>
        <w:t xml:space="preserve"> С учетом изложенных обстоятельств, на основании статьи 395 Гражданского Кодекса Российской Федерации, а также в связи с неисполнением обязательства, полагает необходимым взыскан</w:t>
      </w:r>
      <w:r w:rsidR="00D5157E" w:rsidRPr="00C53F57">
        <w:rPr>
          <w:rFonts w:ascii="Times New Roman" w:hAnsi="Times New Roman" w:cs="Times New Roman"/>
          <w:sz w:val="26"/>
          <w:szCs w:val="26"/>
        </w:rPr>
        <w:t>ие</w:t>
      </w:r>
      <w:r w:rsidR="00825C69" w:rsidRPr="00C53F57">
        <w:rPr>
          <w:rFonts w:ascii="Times New Roman" w:hAnsi="Times New Roman" w:cs="Times New Roman"/>
          <w:sz w:val="26"/>
          <w:szCs w:val="26"/>
        </w:rPr>
        <w:t xml:space="preserve"> с ответчика процентов за пользование чужими денежными средствами за период с 29 сентября 2010 года по 28 июня 2016 года.</w:t>
      </w:r>
    </w:p>
    <w:p w:rsidR="006E459D" w:rsidRPr="00C53F57" w:rsidRDefault="00024327" w:rsidP="006E4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В судебном заседании представитель </w:t>
      </w:r>
      <w:r w:rsidR="00825C69" w:rsidRPr="00C53F57">
        <w:rPr>
          <w:rFonts w:ascii="Times New Roman" w:hAnsi="Times New Roman" w:cs="Times New Roman"/>
          <w:sz w:val="26"/>
          <w:szCs w:val="26"/>
        </w:rPr>
        <w:t xml:space="preserve">ответчика – адвокат Бородулина А.А. </w:t>
      </w:r>
      <w:r w:rsidR="006E459D" w:rsidRPr="00C53F57">
        <w:rPr>
          <w:rFonts w:ascii="Times New Roman" w:hAnsi="Times New Roman" w:cs="Times New Roman"/>
          <w:sz w:val="26"/>
          <w:szCs w:val="26"/>
        </w:rPr>
        <w:t xml:space="preserve">ввиду наличия в деле подлинника расписки о передаче </w:t>
      </w:r>
      <w:proofErr w:type="spellStart"/>
      <w:r w:rsidR="006E459D"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="006E459D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6E459D" w:rsidRPr="00C53F57">
        <w:rPr>
          <w:rFonts w:ascii="Times New Roman" w:hAnsi="Times New Roman" w:cs="Times New Roman"/>
          <w:sz w:val="26"/>
          <w:szCs w:val="26"/>
        </w:rPr>
        <w:t xml:space="preserve"> денежных средств </w:t>
      </w:r>
      <w:proofErr w:type="spellStart"/>
      <w:r w:rsidR="006E459D" w:rsidRPr="00C53F57">
        <w:rPr>
          <w:rFonts w:ascii="Times New Roman" w:hAnsi="Times New Roman" w:cs="Times New Roman"/>
          <w:sz w:val="26"/>
          <w:szCs w:val="26"/>
        </w:rPr>
        <w:t>Переведенцеву</w:t>
      </w:r>
      <w:proofErr w:type="spellEnd"/>
      <w:r w:rsidR="006E459D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6E459D" w:rsidRPr="00C53F57">
        <w:rPr>
          <w:rFonts w:ascii="Times New Roman" w:hAnsi="Times New Roman" w:cs="Times New Roman"/>
          <w:sz w:val="26"/>
          <w:szCs w:val="26"/>
        </w:rPr>
        <w:t>, в этой части требования признала, однако обращала внимание на необходимость перерасчета взыскиваемой суммы по курсу Центрального Банка РФ на день постановления решения. Относительно требований о взыскании процентов за пользование чужими денежными средствами, ссылаясь на положения статьи 408 Гражданского Кодекса Российской Федерации, указала, что поскольку оригинал расписки истцом предоставлен не был, просрочки за период с 29 сентября 2010 года по 28 июня 2016 года по вине ответчика не возникло, а поэтому в этой части исковое заявление считает необоснованным.</w:t>
      </w:r>
    </w:p>
    <w:p w:rsidR="006E459D" w:rsidRPr="00C53F57" w:rsidRDefault="006E459D" w:rsidP="006E4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Истец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и ее представитель Синицын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явились, извещены надлежаще, </w:t>
      </w:r>
      <w:r w:rsidRPr="00C53F57">
        <w:rPr>
          <w:rFonts w:ascii="Times New Roman" w:hAnsi="Times New Roman" w:cs="Times New Roman"/>
          <w:sz w:val="26"/>
          <w:szCs w:val="26"/>
        </w:rPr>
        <w:lastRenderedPageBreak/>
        <w:t xml:space="preserve">заблаговременно,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о причинах неявки не уведомила, каких-либо ходатайств, в том числе об отложении рассмотрения дела, не представила, а ее представитель просил о рассмотрении дела в его отсутствие.</w:t>
      </w:r>
    </w:p>
    <w:p w:rsidR="006E459D" w:rsidRPr="00C53F57" w:rsidRDefault="006E459D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Ответчик Переведенцев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уведомлялся </w:t>
      </w:r>
      <w:r w:rsidR="003151D5" w:rsidRPr="00C53F57">
        <w:rPr>
          <w:rFonts w:ascii="Times New Roman" w:hAnsi="Times New Roman" w:cs="Times New Roman"/>
          <w:sz w:val="26"/>
          <w:szCs w:val="26"/>
        </w:rPr>
        <w:t>в соответствии с требованиями гражданского процессуального законодательства, использовал закрепленное право ведения дела через представителя</w:t>
      </w:r>
      <w:r w:rsidR="00A25E84" w:rsidRPr="00C53F57">
        <w:rPr>
          <w:rFonts w:ascii="Times New Roman" w:hAnsi="Times New Roman" w:cs="Times New Roman"/>
          <w:sz w:val="26"/>
          <w:szCs w:val="26"/>
        </w:rPr>
        <w:t>, дополнительно представив заявление о рассмотрении дела в его отсутствие</w:t>
      </w:r>
      <w:r w:rsidR="003151D5" w:rsidRPr="00C53F57">
        <w:rPr>
          <w:rFonts w:ascii="Times New Roman" w:hAnsi="Times New Roman" w:cs="Times New Roman"/>
          <w:sz w:val="26"/>
          <w:szCs w:val="26"/>
        </w:rPr>
        <w:t>.</w:t>
      </w:r>
    </w:p>
    <w:p w:rsidR="009804FB" w:rsidRPr="00C53F57" w:rsidRDefault="009804FB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2F482A" w:rsidRPr="00C53F57">
        <w:rPr>
          <w:rFonts w:ascii="Times New Roman" w:hAnsi="Times New Roman" w:cs="Times New Roman"/>
          <w:sz w:val="26"/>
          <w:szCs w:val="26"/>
        </w:rPr>
        <w:t xml:space="preserve">изложенного и на основании положений </w:t>
      </w:r>
      <w:r w:rsidRPr="00C53F57">
        <w:rPr>
          <w:rFonts w:ascii="Times New Roman" w:hAnsi="Times New Roman" w:cs="Times New Roman"/>
          <w:sz w:val="26"/>
          <w:szCs w:val="26"/>
        </w:rPr>
        <w:t xml:space="preserve">статьи 167 </w:t>
      </w:r>
      <w:r w:rsidR="009F1952" w:rsidRPr="00C53F57">
        <w:rPr>
          <w:rFonts w:ascii="Times New Roman" w:hAnsi="Times New Roman" w:cs="Times New Roman"/>
          <w:sz w:val="26"/>
          <w:szCs w:val="26"/>
        </w:rPr>
        <w:t>ГПК РФ</w:t>
      </w:r>
      <w:r w:rsidRPr="00C53F57">
        <w:rPr>
          <w:rFonts w:ascii="Times New Roman" w:hAnsi="Times New Roman" w:cs="Times New Roman"/>
          <w:sz w:val="26"/>
          <w:szCs w:val="26"/>
        </w:rPr>
        <w:t xml:space="preserve"> мировой судья находит основания для рассмотрения дела в отсутствие истца</w:t>
      </w:r>
      <w:r w:rsidR="003151D5" w:rsidRPr="00C53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1D5"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="003151D5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3151D5" w:rsidRPr="00C53F57">
        <w:rPr>
          <w:rFonts w:ascii="Times New Roman" w:hAnsi="Times New Roman" w:cs="Times New Roman"/>
          <w:sz w:val="26"/>
          <w:szCs w:val="26"/>
        </w:rPr>
        <w:t>, ее</w:t>
      </w:r>
      <w:r w:rsidRPr="00C53F57">
        <w:rPr>
          <w:rFonts w:ascii="Times New Roman" w:hAnsi="Times New Roman" w:cs="Times New Roman"/>
          <w:sz w:val="26"/>
          <w:szCs w:val="26"/>
        </w:rPr>
        <w:t xml:space="preserve"> представителя </w:t>
      </w:r>
      <w:r w:rsidR="003151D5" w:rsidRPr="00C53F57">
        <w:rPr>
          <w:rFonts w:ascii="Times New Roman" w:hAnsi="Times New Roman" w:cs="Times New Roman"/>
          <w:sz w:val="26"/>
          <w:szCs w:val="26"/>
        </w:rPr>
        <w:t xml:space="preserve">Синицына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3151D5" w:rsidRPr="00C53F57">
        <w:rPr>
          <w:rFonts w:ascii="Times New Roman" w:hAnsi="Times New Roman" w:cs="Times New Roman"/>
          <w:sz w:val="26"/>
          <w:szCs w:val="26"/>
        </w:rPr>
        <w:t xml:space="preserve"> и </w:t>
      </w:r>
      <w:r w:rsidRPr="00C53F57">
        <w:rPr>
          <w:rFonts w:ascii="Times New Roman" w:hAnsi="Times New Roman" w:cs="Times New Roman"/>
          <w:sz w:val="26"/>
          <w:szCs w:val="26"/>
        </w:rPr>
        <w:t>ответчика</w:t>
      </w:r>
      <w:r w:rsidR="003151D5" w:rsidRPr="00C53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1D5" w:rsidRPr="00C53F57">
        <w:rPr>
          <w:rFonts w:ascii="Times New Roman" w:hAnsi="Times New Roman" w:cs="Times New Roman"/>
          <w:sz w:val="26"/>
          <w:szCs w:val="26"/>
        </w:rPr>
        <w:t>Переведенцева</w:t>
      </w:r>
      <w:proofErr w:type="spellEnd"/>
      <w:r w:rsidR="003151D5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ОТЧЕСТВО).</w:t>
      </w:r>
    </w:p>
    <w:p w:rsidR="005C79BB" w:rsidRPr="00C53F57" w:rsidRDefault="00F01ADF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Выслушав представителя </w:t>
      </w:r>
      <w:r w:rsidR="003151D5" w:rsidRPr="00C53F57">
        <w:rPr>
          <w:rFonts w:ascii="Times New Roman" w:hAnsi="Times New Roman" w:cs="Times New Roman"/>
          <w:sz w:val="26"/>
          <w:szCs w:val="26"/>
        </w:rPr>
        <w:t>ответчика</w:t>
      </w:r>
      <w:r w:rsidR="00C84226" w:rsidRPr="00C53F57">
        <w:rPr>
          <w:rFonts w:ascii="Times New Roman" w:hAnsi="Times New Roman" w:cs="Times New Roman"/>
          <w:sz w:val="26"/>
          <w:szCs w:val="26"/>
        </w:rPr>
        <w:t xml:space="preserve"> – адвоката Бородулину А.А.</w:t>
      </w:r>
      <w:r w:rsidRPr="00C53F57">
        <w:rPr>
          <w:rFonts w:ascii="Times New Roman" w:hAnsi="Times New Roman" w:cs="Times New Roman"/>
          <w:sz w:val="26"/>
          <w:szCs w:val="26"/>
        </w:rPr>
        <w:t>, исследовав представленные доказательства и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мировой судья полагает иск подлежащим частичному удовлетворению, по следующим основаниям.</w:t>
      </w:r>
    </w:p>
    <w:p w:rsidR="00F01ADF" w:rsidRPr="00C53F57" w:rsidRDefault="005C79BB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29 сентября 2010 года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передала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Переведенцеву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денежные средства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в качестве залога за земельные участки. </w:t>
      </w:r>
      <w:r w:rsidR="001F6F5E" w:rsidRPr="00C53F57">
        <w:rPr>
          <w:rFonts w:ascii="Times New Roman" w:hAnsi="Times New Roman" w:cs="Times New Roman"/>
          <w:sz w:val="26"/>
          <w:szCs w:val="26"/>
        </w:rPr>
        <w:t>Это</w:t>
      </w:r>
      <w:r w:rsidRPr="00C53F57">
        <w:rPr>
          <w:rFonts w:ascii="Times New Roman" w:hAnsi="Times New Roman" w:cs="Times New Roman"/>
          <w:sz w:val="26"/>
          <w:szCs w:val="26"/>
        </w:rPr>
        <w:t xml:space="preserve"> обстоятельство</w:t>
      </w:r>
      <w:r w:rsidR="00F01ADF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Pr="00C53F57">
        <w:rPr>
          <w:rFonts w:ascii="Times New Roman" w:hAnsi="Times New Roman" w:cs="Times New Roman"/>
          <w:sz w:val="26"/>
          <w:szCs w:val="26"/>
        </w:rPr>
        <w:t>объективно подтверждено подлинником соответствующей расписки</w:t>
      </w:r>
      <w:r w:rsidR="00A25E84" w:rsidRPr="00C53F57">
        <w:rPr>
          <w:rFonts w:ascii="Times New Roman" w:hAnsi="Times New Roman" w:cs="Times New Roman"/>
          <w:sz w:val="26"/>
          <w:szCs w:val="26"/>
        </w:rPr>
        <w:t xml:space="preserve"> и никем не оспаривается</w:t>
      </w:r>
      <w:r w:rsidRPr="00C53F57">
        <w:rPr>
          <w:rFonts w:ascii="Times New Roman" w:hAnsi="Times New Roman" w:cs="Times New Roman"/>
          <w:sz w:val="26"/>
          <w:szCs w:val="26"/>
        </w:rPr>
        <w:t>.</w:t>
      </w:r>
    </w:p>
    <w:p w:rsidR="001F6F5E" w:rsidRPr="00C53F57" w:rsidRDefault="009F154D" w:rsidP="00C84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F57">
        <w:rPr>
          <w:rFonts w:ascii="Times New Roman" w:hAnsi="Times New Roman" w:cs="Times New Roman"/>
          <w:sz w:val="26"/>
          <w:szCs w:val="26"/>
        </w:rPr>
        <w:t>С учетом позиции представителя ответчика – адвоката Бородулиной А.А. о признании иска в части</w:t>
      </w:r>
      <w:r w:rsidR="001F6F5E" w:rsidRPr="00C53F57">
        <w:rPr>
          <w:rFonts w:ascii="Times New Roman" w:hAnsi="Times New Roman" w:cs="Times New Roman"/>
          <w:sz w:val="26"/>
          <w:szCs w:val="26"/>
        </w:rPr>
        <w:t xml:space="preserve"> передачи </w:t>
      </w:r>
      <w:proofErr w:type="spellStart"/>
      <w:r w:rsidR="001F6F5E" w:rsidRPr="00C53F57">
        <w:rPr>
          <w:rFonts w:ascii="Times New Roman" w:hAnsi="Times New Roman" w:cs="Times New Roman"/>
          <w:sz w:val="26"/>
          <w:szCs w:val="26"/>
        </w:rPr>
        <w:t>Переведенцеву</w:t>
      </w:r>
      <w:proofErr w:type="spellEnd"/>
      <w:r w:rsidR="001F6F5E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1F6F5E" w:rsidRPr="00C53F57">
        <w:rPr>
          <w:rFonts w:ascii="Times New Roman" w:hAnsi="Times New Roman" w:cs="Times New Roman"/>
          <w:sz w:val="26"/>
          <w:szCs w:val="26"/>
        </w:rPr>
        <w:t xml:space="preserve"> денежных средств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Pr="00C53F57">
        <w:rPr>
          <w:rFonts w:ascii="Times New Roman" w:hAnsi="Times New Roman" w:cs="Times New Roman"/>
          <w:sz w:val="26"/>
          <w:szCs w:val="26"/>
        </w:rPr>
        <w:t xml:space="preserve">, основываясь на требованиях </w:t>
      </w:r>
      <w:r w:rsidR="00C84226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84226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173 Гражданского процессуального Кодекса Российской Федерации</w:t>
      </w:r>
      <w:r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C84226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роверив, не противоречит ли закону и не нарушает ли права и законные интересы других лиц признание ответчиком иска в части взыскания денежных средств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C84226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судья полагает в этой части иск подлежащим удовлетворению, однако с учетом перерасчета взыскиваемой суммы по курсу Центрального Банка Российской Федерации на день постановления судебного решения</w:t>
      </w:r>
      <w:r w:rsidR="001F6F5E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это предусмотрено статьей 317 Гражданского Кодекса Российской Федерации, а именно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1F6F5E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(исходя из официального курса валют, установленного Центральным Банком Российской Федерации </w:t>
      </w:r>
      <w:r w:rsidR="00B211E2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14 апреля 2017 года (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B211E2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F6F5E" w:rsidRPr="00C53F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6F5E" w:rsidRPr="00C53F57" w:rsidRDefault="001F6F5E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Разрешая требования о взыскании </w:t>
      </w:r>
      <w:r w:rsidR="00D5157E" w:rsidRPr="00C53F57">
        <w:rPr>
          <w:rFonts w:ascii="Times New Roman" w:hAnsi="Times New Roman" w:cs="Times New Roman"/>
          <w:sz w:val="26"/>
          <w:szCs w:val="26"/>
        </w:rPr>
        <w:t xml:space="preserve">с ответчика </w:t>
      </w:r>
      <w:r w:rsidRPr="00C53F57">
        <w:rPr>
          <w:rFonts w:ascii="Times New Roman" w:hAnsi="Times New Roman" w:cs="Times New Roman"/>
          <w:sz w:val="26"/>
          <w:szCs w:val="26"/>
        </w:rPr>
        <w:t>процентов за пользование чужими денежными средствами, мировой судья исходит из следующего.</w:t>
      </w:r>
    </w:p>
    <w:p w:rsidR="001F6F5E" w:rsidRPr="00C53F57" w:rsidRDefault="001F6F5E" w:rsidP="001F6F5E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Из смысла стаей 309 и 310 </w:t>
      </w:r>
      <w:r w:rsidR="009F1952" w:rsidRPr="00C53F57">
        <w:rPr>
          <w:rFonts w:ascii="Times New Roman" w:hAnsi="Times New Roman" w:cs="Times New Roman"/>
          <w:sz w:val="26"/>
          <w:szCs w:val="26"/>
        </w:rPr>
        <w:t xml:space="preserve">ГК РФ </w:t>
      </w:r>
      <w:r w:rsidRPr="00C53F57">
        <w:rPr>
          <w:rFonts w:ascii="Times New Roman" w:hAnsi="Times New Roman" w:cs="Times New Roman"/>
          <w:sz w:val="26"/>
          <w:szCs w:val="26"/>
        </w:rPr>
        <w:t>следует,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B3314F" w:rsidRPr="00C53F57" w:rsidRDefault="001F6F5E" w:rsidP="00B3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B3314F" w:rsidRPr="00C53F57">
        <w:rPr>
          <w:rFonts w:ascii="Times New Roman" w:hAnsi="Times New Roman" w:cs="Times New Roman"/>
          <w:sz w:val="26"/>
          <w:szCs w:val="26"/>
        </w:rPr>
        <w:t xml:space="preserve">Согласно статье 395 </w:t>
      </w:r>
      <w:r w:rsidR="009F1952" w:rsidRPr="00C53F57">
        <w:rPr>
          <w:rFonts w:ascii="Times New Roman" w:hAnsi="Times New Roman" w:cs="Times New Roman"/>
          <w:sz w:val="26"/>
          <w:szCs w:val="26"/>
        </w:rPr>
        <w:t>ГК РФ</w:t>
      </w:r>
      <w:r w:rsidR="00B3314F" w:rsidRPr="00C53F57">
        <w:rPr>
          <w:rFonts w:ascii="Times New Roman" w:hAnsi="Times New Roman" w:cs="Times New Roman"/>
          <w:sz w:val="26"/>
          <w:szCs w:val="26"/>
        </w:rPr>
        <w:t xml:space="preserve">, предусматривающей ответственность за неисполнение денежного обязательства,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</w:t>
      </w:r>
    </w:p>
    <w:p w:rsidR="00B3314F" w:rsidRPr="00C53F57" w:rsidRDefault="00B3314F" w:rsidP="00B3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lastRenderedPageBreak/>
        <w:t>Проценты за пользование чужими средствами взимаются по день уплаты суммы этих средств кредитору, если законом, иными правовыми актами или договором не установлен для начисления процентов более короткий срок.</w:t>
      </w:r>
    </w:p>
    <w:p w:rsidR="00FD73EE" w:rsidRPr="00C53F57" w:rsidRDefault="00FD73EE" w:rsidP="00FD7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Исходя из разъяснений, содержащихся в пункте 37 Постановления Пленума Верховного Суда Российской Федерации от 24 марта 2016 года № 7 «О применении судами некоторых положений Гражданского Кодекса Российской Федерации об ответственности за нарушение обязательств», проценты, предусмотренные пунктом 1 статьи 395 ГК РФ, подлежат уплате независимо от основания возникновения обязательства (договор, другие сделки, причинение вреда, неосновательное обогащение или иные основания, указанные в Гражданском кодексе РФ). </w:t>
      </w:r>
    </w:p>
    <w:p w:rsidR="00FD73EE" w:rsidRPr="00C53F57" w:rsidRDefault="00FD73EE" w:rsidP="00FD7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Как неоднократно указывал Конституционный Суд Российской Федерации, в силу природы гражданско-правовых отношений сама по себе возможность применения санкции, предусмотренной пунктом 1 статьи 395 ГК </w:t>
      </w:r>
      <w:r w:rsidR="009F1952" w:rsidRPr="00C53F57">
        <w:rPr>
          <w:rFonts w:ascii="Times New Roman" w:hAnsi="Times New Roman" w:cs="Times New Roman"/>
          <w:sz w:val="26"/>
          <w:szCs w:val="26"/>
        </w:rPr>
        <w:t>РФ</w:t>
      </w:r>
      <w:r w:rsidRPr="00C53F57">
        <w:rPr>
          <w:rFonts w:ascii="Times New Roman" w:hAnsi="Times New Roman" w:cs="Times New Roman"/>
          <w:sz w:val="26"/>
          <w:szCs w:val="26"/>
        </w:rPr>
        <w:t xml:space="preserve">, направлена на защиту имущественных интересов лица, чьи денежные средства незаконно удерживались. При этом применение положений статьи 395 ГК </w:t>
      </w:r>
      <w:r w:rsidR="009F1952" w:rsidRPr="00C53F57">
        <w:rPr>
          <w:rFonts w:ascii="Times New Roman" w:hAnsi="Times New Roman" w:cs="Times New Roman"/>
          <w:sz w:val="26"/>
          <w:szCs w:val="26"/>
        </w:rPr>
        <w:t xml:space="preserve">РФ </w:t>
      </w:r>
      <w:r w:rsidRPr="00C53F57">
        <w:rPr>
          <w:rFonts w:ascii="Times New Roman" w:hAnsi="Times New Roman" w:cs="Times New Roman"/>
          <w:sz w:val="26"/>
          <w:szCs w:val="26"/>
        </w:rPr>
        <w:t>в конкретных спорах зависит от того, являются ли спорные имущественные правоотношения гражданско-правовыми, а нарушенное обязательство - денежным, а если не являются, то имеется ли указание законодателя о возможности их применения к этим правоотношениям (определения от 19 апреля 2001 года № 99-О, от 26 января 2010 года № 98-О-О, от 19 октября 2010 года № 1273-О-О, от 25 ноября 2010 года № 1535-О-О).</w:t>
      </w:r>
    </w:p>
    <w:p w:rsidR="00B3314F" w:rsidRPr="00C53F57" w:rsidRDefault="00FD73EE" w:rsidP="00B3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П</w:t>
      </w:r>
      <w:r w:rsidR="00B3314F" w:rsidRPr="00C53F57">
        <w:rPr>
          <w:rFonts w:ascii="Times New Roman" w:hAnsi="Times New Roman" w:cs="Times New Roman"/>
          <w:sz w:val="26"/>
          <w:szCs w:val="26"/>
        </w:rPr>
        <w:t>редставленны</w:t>
      </w:r>
      <w:r w:rsidRPr="00C53F57">
        <w:rPr>
          <w:rFonts w:ascii="Times New Roman" w:hAnsi="Times New Roman" w:cs="Times New Roman"/>
          <w:sz w:val="26"/>
          <w:szCs w:val="26"/>
        </w:rPr>
        <w:t>ми</w:t>
      </w:r>
      <w:r w:rsidR="00B3314F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Pr="00C53F57">
        <w:rPr>
          <w:rFonts w:ascii="Times New Roman" w:hAnsi="Times New Roman" w:cs="Times New Roman"/>
          <w:sz w:val="26"/>
          <w:szCs w:val="26"/>
        </w:rPr>
        <w:t xml:space="preserve">в материалы дела </w:t>
      </w:r>
      <w:r w:rsidR="00B3314F" w:rsidRPr="00C53F57">
        <w:rPr>
          <w:rFonts w:ascii="Times New Roman" w:hAnsi="Times New Roman" w:cs="Times New Roman"/>
          <w:sz w:val="26"/>
          <w:szCs w:val="26"/>
        </w:rPr>
        <w:t>данны</w:t>
      </w:r>
      <w:r w:rsidRPr="00C53F57">
        <w:rPr>
          <w:rFonts w:ascii="Times New Roman" w:hAnsi="Times New Roman" w:cs="Times New Roman"/>
          <w:sz w:val="26"/>
          <w:szCs w:val="26"/>
        </w:rPr>
        <w:t xml:space="preserve">ми установлено, что </w:t>
      </w:r>
      <w:r w:rsidR="00B3314F" w:rsidRPr="00C53F57">
        <w:rPr>
          <w:rFonts w:ascii="Times New Roman" w:hAnsi="Times New Roman" w:cs="Times New Roman"/>
          <w:sz w:val="26"/>
          <w:szCs w:val="26"/>
        </w:rPr>
        <w:t xml:space="preserve">претензия о возврате денежных средств была направлена истцом </w:t>
      </w:r>
      <w:proofErr w:type="spellStart"/>
      <w:r w:rsidR="00B3314F"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="00B3314F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B3314F" w:rsidRPr="00C53F57">
        <w:rPr>
          <w:rFonts w:ascii="Times New Roman" w:hAnsi="Times New Roman" w:cs="Times New Roman"/>
          <w:sz w:val="26"/>
          <w:szCs w:val="26"/>
        </w:rPr>
        <w:t xml:space="preserve"> в адрес ответчика </w:t>
      </w:r>
      <w:proofErr w:type="spellStart"/>
      <w:r w:rsidR="00B3314F" w:rsidRPr="00C53F57">
        <w:rPr>
          <w:rFonts w:ascii="Times New Roman" w:hAnsi="Times New Roman" w:cs="Times New Roman"/>
          <w:sz w:val="26"/>
          <w:szCs w:val="26"/>
        </w:rPr>
        <w:t>Переведенцева</w:t>
      </w:r>
      <w:proofErr w:type="spellEnd"/>
      <w:r w:rsidR="00B3314F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B3314F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Pr="00C53F57">
        <w:rPr>
          <w:rFonts w:ascii="Times New Roman" w:hAnsi="Times New Roman" w:cs="Times New Roman"/>
          <w:sz w:val="26"/>
          <w:szCs w:val="26"/>
        </w:rPr>
        <w:t>29 июня 2016 года. Данных о получении ответчиком претензии истца в дело не представлено.</w:t>
      </w:r>
    </w:p>
    <w:p w:rsidR="00FD73EE" w:rsidRPr="00C53F57" w:rsidRDefault="00FD73EE" w:rsidP="00B3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Поскольку ответ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Переведенцева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на претензию датирован 28 июля 2016 года, мировой судья считает целесообразным рассчитывать начало течения срока начисления процентов за пользование чужими денежными средствами именно с указанной да</w:t>
      </w:r>
      <w:r w:rsidR="00E714BB" w:rsidRPr="00C53F57">
        <w:rPr>
          <w:rFonts w:ascii="Times New Roman" w:hAnsi="Times New Roman" w:cs="Times New Roman"/>
          <w:sz w:val="26"/>
          <w:szCs w:val="26"/>
        </w:rPr>
        <w:t xml:space="preserve">ты и по день постановления судебного решения, что составляет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E714BB" w:rsidRPr="00C53F57">
        <w:rPr>
          <w:rFonts w:ascii="Times New Roman" w:hAnsi="Times New Roman" w:cs="Times New Roman"/>
          <w:sz w:val="26"/>
          <w:szCs w:val="26"/>
        </w:rPr>
        <w:t xml:space="preserve"> (26</w:t>
      </w:r>
      <w:r w:rsidR="00B211E2" w:rsidRPr="00C53F57">
        <w:rPr>
          <w:rFonts w:ascii="Times New Roman" w:hAnsi="Times New Roman" w:cs="Times New Roman"/>
          <w:sz w:val="26"/>
          <w:szCs w:val="26"/>
        </w:rPr>
        <w:t>1</w:t>
      </w:r>
      <w:r w:rsidR="00E714BB" w:rsidRPr="00C53F57">
        <w:rPr>
          <w:rFonts w:ascii="Times New Roman" w:hAnsi="Times New Roman" w:cs="Times New Roman"/>
          <w:sz w:val="26"/>
          <w:szCs w:val="26"/>
        </w:rPr>
        <w:t xml:space="preserve"> д</w:t>
      </w:r>
      <w:r w:rsidR="00B211E2" w:rsidRPr="00C53F57">
        <w:rPr>
          <w:rFonts w:ascii="Times New Roman" w:hAnsi="Times New Roman" w:cs="Times New Roman"/>
          <w:sz w:val="26"/>
          <w:szCs w:val="26"/>
        </w:rPr>
        <w:t>е</w:t>
      </w:r>
      <w:r w:rsidR="00E714BB" w:rsidRPr="00C53F57">
        <w:rPr>
          <w:rFonts w:ascii="Times New Roman" w:hAnsi="Times New Roman" w:cs="Times New Roman"/>
          <w:sz w:val="26"/>
          <w:szCs w:val="26"/>
        </w:rPr>
        <w:t>н</w:t>
      </w:r>
      <w:r w:rsidR="00B211E2" w:rsidRPr="00C53F57">
        <w:rPr>
          <w:rFonts w:ascii="Times New Roman" w:hAnsi="Times New Roman" w:cs="Times New Roman"/>
          <w:sz w:val="26"/>
          <w:szCs w:val="26"/>
        </w:rPr>
        <w:t>ь</w:t>
      </w:r>
      <w:r w:rsidR="00E714BB" w:rsidRPr="00C53F57">
        <w:rPr>
          <w:rFonts w:ascii="Times New Roman" w:hAnsi="Times New Roman" w:cs="Times New Roman"/>
          <w:sz w:val="26"/>
          <w:szCs w:val="26"/>
        </w:rPr>
        <w:t xml:space="preserve"> просрочки).</w:t>
      </w:r>
    </w:p>
    <w:p w:rsidR="00F01ADF" w:rsidRPr="00C53F57" w:rsidRDefault="00ED5E1D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Определяя указанный период, мировой судья исходит из того, что в </w:t>
      </w:r>
      <w:r w:rsidR="00F01ADF" w:rsidRPr="00C53F57">
        <w:rPr>
          <w:rFonts w:ascii="Times New Roman" w:hAnsi="Times New Roman" w:cs="Times New Roman"/>
          <w:sz w:val="26"/>
          <w:szCs w:val="26"/>
        </w:rPr>
        <w:t xml:space="preserve">соответствии со статьей 56 </w:t>
      </w:r>
      <w:r w:rsidR="009F1952" w:rsidRPr="00C53F57">
        <w:rPr>
          <w:rFonts w:ascii="Times New Roman" w:hAnsi="Times New Roman" w:cs="Times New Roman"/>
          <w:sz w:val="26"/>
          <w:szCs w:val="26"/>
        </w:rPr>
        <w:t>ГПК РФ</w:t>
      </w:r>
      <w:r w:rsidR="00F01ADF" w:rsidRPr="00C53F57">
        <w:rPr>
          <w:rFonts w:ascii="Times New Roman" w:hAnsi="Times New Roman" w:cs="Times New Roman"/>
          <w:sz w:val="26"/>
          <w:szCs w:val="26"/>
        </w:rPr>
        <w:t xml:space="preserve">, содержание которой следует рассматривать в контексте с положениями пункта 3 статьи 123 Конституции Российской Федерации и статьей 12 </w:t>
      </w:r>
      <w:r w:rsidR="009F1952" w:rsidRPr="00C53F57">
        <w:rPr>
          <w:rFonts w:ascii="Times New Roman" w:hAnsi="Times New Roman" w:cs="Times New Roman"/>
          <w:sz w:val="26"/>
          <w:szCs w:val="26"/>
        </w:rPr>
        <w:t>ГПК РФ</w:t>
      </w:r>
      <w:r w:rsidR="00F01ADF" w:rsidRPr="00C53F57">
        <w:rPr>
          <w:rFonts w:ascii="Times New Roman" w:hAnsi="Times New Roman" w:cs="Times New Roman"/>
          <w:sz w:val="26"/>
          <w:szCs w:val="26"/>
        </w:rPr>
        <w:t>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F01ADF" w:rsidRPr="00C53F57" w:rsidRDefault="00F01ADF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В соответствии со статьей 55 </w:t>
      </w:r>
      <w:r w:rsidR="009F1952" w:rsidRPr="00C53F57">
        <w:rPr>
          <w:rFonts w:ascii="Times New Roman" w:hAnsi="Times New Roman" w:cs="Times New Roman"/>
          <w:sz w:val="26"/>
          <w:szCs w:val="26"/>
        </w:rPr>
        <w:t>ГПК РФ</w:t>
      </w:r>
      <w:r w:rsidRPr="00C53F57">
        <w:rPr>
          <w:rFonts w:ascii="Times New Roman" w:hAnsi="Times New Roman" w:cs="Times New Roman"/>
          <w:sz w:val="26"/>
          <w:szCs w:val="26"/>
        </w:rPr>
        <w:t>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F01ADF" w:rsidRPr="00C53F57" w:rsidRDefault="00F01ADF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Статьей 67 </w:t>
      </w:r>
      <w:r w:rsidR="009F1952" w:rsidRPr="00C53F57">
        <w:rPr>
          <w:rFonts w:ascii="Times New Roman" w:hAnsi="Times New Roman" w:cs="Times New Roman"/>
          <w:sz w:val="26"/>
          <w:szCs w:val="26"/>
        </w:rPr>
        <w:t xml:space="preserve">ГПК РФ </w:t>
      </w:r>
      <w:r w:rsidRPr="00C53F57">
        <w:rPr>
          <w:rFonts w:ascii="Times New Roman" w:hAnsi="Times New Roman" w:cs="Times New Roman"/>
          <w:sz w:val="26"/>
          <w:szCs w:val="26"/>
        </w:rPr>
        <w:t xml:space="preserve">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</w:t>
      </w:r>
      <w:r w:rsidRPr="00C53F57">
        <w:rPr>
          <w:rFonts w:ascii="Times New Roman" w:hAnsi="Times New Roman" w:cs="Times New Roman"/>
          <w:sz w:val="26"/>
          <w:szCs w:val="26"/>
        </w:rPr>
        <w:lastRenderedPageBreak/>
        <w:t>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D321D9" w:rsidRPr="00C53F57" w:rsidRDefault="00F01ADF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В силу статьи 150 </w:t>
      </w:r>
      <w:r w:rsidR="009F1952" w:rsidRPr="00C53F57">
        <w:rPr>
          <w:rFonts w:ascii="Times New Roman" w:hAnsi="Times New Roman" w:cs="Times New Roman"/>
          <w:sz w:val="26"/>
          <w:szCs w:val="26"/>
        </w:rPr>
        <w:t>ГПК РФ</w:t>
      </w:r>
      <w:r w:rsidRPr="00C53F57">
        <w:rPr>
          <w:rFonts w:ascii="Times New Roman" w:hAnsi="Times New Roman" w:cs="Times New Roman"/>
          <w:sz w:val="26"/>
          <w:szCs w:val="26"/>
        </w:rPr>
        <w:t xml:space="preserve"> суд рассматривает дело по имеющимся в деле доказательствам.</w:t>
      </w:r>
      <w:r w:rsidR="009F1952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ED5E1D" w:rsidRPr="00C53F57">
        <w:rPr>
          <w:rFonts w:ascii="Times New Roman" w:hAnsi="Times New Roman" w:cs="Times New Roman"/>
          <w:sz w:val="26"/>
          <w:szCs w:val="26"/>
        </w:rPr>
        <w:t xml:space="preserve">Вместе с тем, истцом не предоставлено доказательств того, что в период с 29 сентября 2010 года по 29 июня 2016 года она обращалась к ответчику с претензией </w:t>
      </w:r>
      <w:r w:rsidR="00D321D9" w:rsidRPr="00C53F57">
        <w:rPr>
          <w:rFonts w:ascii="Times New Roman" w:hAnsi="Times New Roman" w:cs="Times New Roman"/>
          <w:sz w:val="26"/>
          <w:szCs w:val="26"/>
        </w:rPr>
        <w:t xml:space="preserve">о возврате полученных денежных средств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D321D9" w:rsidRPr="00C53F57">
        <w:rPr>
          <w:rFonts w:ascii="Times New Roman" w:hAnsi="Times New Roman" w:cs="Times New Roman"/>
          <w:sz w:val="26"/>
          <w:szCs w:val="26"/>
        </w:rPr>
        <w:t xml:space="preserve">, в связи с чем, требования о взыскании процентов за пользование чужими денежными средствами за заявленный </w:t>
      </w:r>
      <w:r w:rsidR="008D5DC9" w:rsidRPr="00C53F57">
        <w:rPr>
          <w:rFonts w:ascii="Times New Roman" w:hAnsi="Times New Roman" w:cs="Times New Roman"/>
          <w:sz w:val="26"/>
          <w:szCs w:val="26"/>
        </w:rPr>
        <w:t xml:space="preserve">истцом </w:t>
      </w:r>
      <w:r w:rsidR="00D321D9" w:rsidRPr="00C53F57">
        <w:rPr>
          <w:rFonts w:ascii="Times New Roman" w:hAnsi="Times New Roman" w:cs="Times New Roman"/>
          <w:sz w:val="26"/>
          <w:szCs w:val="26"/>
        </w:rPr>
        <w:t>период являются неподтвержденными и удовлетворению не подлежат.</w:t>
      </w:r>
    </w:p>
    <w:p w:rsidR="009F1952" w:rsidRPr="00C53F57" w:rsidRDefault="009F1952" w:rsidP="009F1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В соответствии со статьей 408 ГК РФ, надлежащее исполнение прекращает обязательство. Кредитор, принимая исполнение, обязан по требованию должника выдать ему расписку в получении исполнения полностью или в соответствующей части.</w:t>
      </w:r>
    </w:p>
    <w:p w:rsidR="009F1952" w:rsidRPr="00C53F57" w:rsidRDefault="009F1952" w:rsidP="009F1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Нахождение у истца подлинника расписки о передаче ответчику денежных средств дополнительно подтверждает то обстоятельство, что денежные средства возвращены не были.</w:t>
      </w:r>
    </w:p>
    <w:p w:rsidR="002C564B" w:rsidRPr="00C53F57" w:rsidRDefault="002C564B" w:rsidP="002C5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В соответствии со статьей 98 </w:t>
      </w:r>
      <w:r w:rsidR="009F1952" w:rsidRPr="00C53F57">
        <w:rPr>
          <w:rFonts w:ascii="Times New Roman" w:hAnsi="Times New Roman" w:cs="Times New Roman"/>
          <w:sz w:val="26"/>
          <w:szCs w:val="26"/>
        </w:rPr>
        <w:t>ГПК РФ</w:t>
      </w:r>
      <w:r w:rsidRPr="00C53F57">
        <w:rPr>
          <w:rFonts w:ascii="Times New Roman" w:hAnsi="Times New Roman" w:cs="Times New Roman"/>
          <w:sz w:val="26"/>
          <w:szCs w:val="26"/>
        </w:rPr>
        <w:t xml:space="preserve">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2 статьи 96 </w:t>
      </w:r>
      <w:r w:rsidR="009F1952" w:rsidRPr="00C53F57">
        <w:rPr>
          <w:rFonts w:ascii="Times New Roman" w:hAnsi="Times New Roman" w:cs="Times New Roman"/>
          <w:sz w:val="26"/>
          <w:szCs w:val="26"/>
        </w:rPr>
        <w:t>ГПК РФ</w:t>
      </w:r>
      <w:r w:rsidRPr="00C53F57">
        <w:rPr>
          <w:rFonts w:ascii="Times New Roman" w:hAnsi="Times New Roman" w:cs="Times New Roman"/>
          <w:sz w:val="26"/>
          <w:szCs w:val="26"/>
        </w:rPr>
        <w:t>.</w:t>
      </w:r>
    </w:p>
    <w:p w:rsidR="002C564B" w:rsidRPr="00C53F57" w:rsidRDefault="002C564B" w:rsidP="002C5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В связи с частичным удовлетворением исковых требований, с ответчика в пользу истца подлежит взысканию государственная пошлина пропорционально удовлетворенной части исковых требований. При этом, оснований для взыскания компенсации за потерю времени в пользу одной из сторон, возмещения расходов на оплату услуг представителя или возмещения судебных расходов, понесённых судом в связи с рассмотрением дела, не установлено.</w:t>
      </w:r>
    </w:p>
    <w:p w:rsidR="00D10B54" w:rsidRPr="00C53F57" w:rsidRDefault="00D10B54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статьями 194-198 Гражданского процессуального кодекса Российской Федерации, мировой судья, </w:t>
      </w:r>
    </w:p>
    <w:p w:rsidR="00D10B54" w:rsidRPr="00C53F57" w:rsidRDefault="00D10B54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B54" w:rsidRPr="00C53F57" w:rsidRDefault="00D10B54" w:rsidP="007E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57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D10B54" w:rsidRPr="00C53F57" w:rsidRDefault="00D10B54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0B4" w:rsidRPr="00C53F57" w:rsidRDefault="002C564B" w:rsidP="0039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Исково</w:t>
      </w:r>
      <w:r w:rsidR="00D10B54" w:rsidRPr="00C53F57">
        <w:rPr>
          <w:rFonts w:ascii="Times New Roman" w:hAnsi="Times New Roman" w:cs="Times New Roman"/>
          <w:sz w:val="26"/>
          <w:szCs w:val="26"/>
        </w:rPr>
        <w:t xml:space="preserve">е </w:t>
      </w:r>
      <w:r w:rsidRPr="00C53F57">
        <w:rPr>
          <w:rFonts w:ascii="Times New Roman" w:hAnsi="Times New Roman" w:cs="Times New Roman"/>
          <w:sz w:val="26"/>
          <w:szCs w:val="26"/>
        </w:rPr>
        <w:t xml:space="preserve">заявление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C53F57">
        <w:rPr>
          <w:rFonts w:ascii="Times New Roman" w:hAnsi="Times New Roman" w:cs="Times New Roman"/>
          <w:sz w:val="26"/>
          <w:szCs w:val="26"/>
        </w:rPr>
        <w:t>Переведенцеву</w:t>
      </w:r>
      <w:proofErr w:type="spellEnd"/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Pr="00C53F57">
        <w:rPr>
          <w:rFonts w:ascii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 w:rsidR="003910B4" w:rsidRPr="00C53F57">
        <w:rPr>
          <w:rFonts w:ascii="Times New Roman" w:hAnsi="Times New Roman" w:cs="Times New Roman"/>
          <w:sz w:val="26"/>
          <w:szCs w:val="26"/>
        </w:rPr>
        <w:t xml:space="preserve"> – удовлетворить частично.</w:t>
      </w:r>
    </w:p>
    <w:p w:rsidR="002C564B" w:rsidRPr="00C53F57" w:rsidRDefault="003910B4" w:rsidP="002C5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Взыскать с </w:t>
      </w:r>
      <w:proofErr w:type="spellStart"/>
      <w:r w:rsidR="002C564B" w:rsidRPr="00C53F57">
        <w:rPr>
          <w:rFonts w:ascii="Times New Roman" w:hAnsi="Times New Roman" w:cs="Times New Roman"/>
          <w:sz w:val="26"/>
          <w:szCs w:val="26"/>
        </w:rPr>
        <w:t>Переведенцева</w:t>
      </w:r>
      <w:proofErr w:type="spellEnd"/>
      <w:r w:rsidR="002C564B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>(ИМЯ, ОТЧЕСТВО)</w:t>
      </w:r>
      <w:r w:rsidR="002C564B" w:rsidRPr="00C53F57">
        <w:rPr>
          <w:rFonts w:ascii="Times New Roman" w:hAnsi="Times New Roman" w:cs="Times New Roman"/>
          <w:sz w:val="26"/>
          <w:szCs w:val="26"/>
        </w:rPr>
        <w:t xml:space="preserve"> в пользу </w:t>
      </w:r>
      <w:proofErr w:type="spellStart"/>
      <w:r w:rsidR="002C564B" w:rsidRPr="00C53F57">
        <w:rPr>
          <w:rFonts w:ascii="Times New Roman" w:hAnsi="Times New Roman" w:cs="Times New Roman"/>
          <w:sz w:val="26"/>
          <w:szCs w:val="26"/>
        </w:rPr>
        <w:t>Кример</w:t>
      </w:r>
      <w:proofErr w:type="spellEnd"/>
      <w:r w:rsidR="002C564B"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F830BF" w:rsidRPr="00C53F57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="002C564B" w:rsidRPr="00C53F57">
        <w:rPr>
          <w:rFonts w:ascii="Times New Roman" w:hAnsi="Times New Roman" w:cs="Times New Roman"/>
          <w:sz w:val="26"/>
          <w:szCs w:val="26"/>
        </w:rPr>
        <w:t xml:space="preserve">неосновательно приобретенные денежные средства, полученные по расписке от 29 сентября 2010 года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2C564B" w:rsidRPr="00C53F57">
        <w:rPr>
          <w:rFonts w:ascii="Times New Roman" w:hAnsi="Times New Roman" w:cs="Times New Roman"/>
          <w:sz w:val="26"/>
          <w:szCs w:val="26"/>
        </w:rPr>
        <w:t xml:space="preserve">, проценты за пользование чужими денежными средствами за период с 28 июля 2016 года по 14 апреля 2017 года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2C564B" w:rsidRPr="00C53F57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</w:t>
      </w:r>
      <w:r w:rsidR="002C564B" w:rsidRPr="00C53F57">
        <w:rPr>
          <w:rFonts w:ascii="Times New Roman" w:hAnsi="Times New Roman" w:cs="Times New Roman"/>
          <w:sz w:val="26"/>
          <w:szCs w:val="26"/>
        </w:rPr>
        <w:t xml:space="preserve">, а всего взыскать </w:t>
      </w:r>
      <w:r w:rsidR="00F830BF" w:rsidRPr="00C53F57">
        <w:rPr>
          <w:rFonts w:ascii="Times New Roman" w:hAnsi="Times New Roman" w:cs="Times New Roman"/>
          <w:sz w:val="26"/>
          <w:szCs w:val="26"/>
        </w:rPr>
        <w:t>(сумма).</w:t>
      </w:r>
    </w:p>
    <w:p w:rsidR="00D10B54" w:rsidRPr="00C53F57" w:rsidRDefault="00E05E68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В</w:t>
      </w:r>
      <w:r w:rsidR="00D10B54" w:rsidRPr="00C53F57">
        <w:rPr>
          <w:rFonts w:ascii="Times New Roman" w:hAnsi="Times New Roman" w:cs="Times New Roman"/>
          <w:sz w:val="26"/>
          <w:szCs w:val="26"/>
        </w:rPr>
        <w:t xml:space="preserve"> удовлетворении остальной части исковых требований отказать.</w:t>
      </w:r>
    </w:p>
    <w:p w:rsidR="009D2DFB" w:rsidRPr="00C53F57" w:rsidRDefault="009D2DFB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proofErr w:type="gramStart"/>
      <w:r w:rsidRPr="00C53F57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C53F57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9D2DFB" w:rsidRPr="00C53F57" w:rsidRDefault="009D2DFB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952" w:rsidRPr="00C53F57" w:rsidRDefault="009F1952" w:rsidP="00464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3501" w:rsidRPr="00C53F57" w:rsidRDefault="00A03501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F57">
        <w:rPr>
          <w:rFonts w:ascii="Times New Roman" w:hAnsi="Times New Roman" w:cs="Times New Roman"/>
          <w:b/>
          <w:sz w:val="26"/>
          <w:szCs w:val="26"/>
        </w:rPr>
        <w:t xml:space="preserve">Мировой </w:t>
      </w:r>
      <w:proofErr w:type="gramStart"/>
      <w:r w:rsidRPr="00C53F57">
        <w:rPr>
          <w:rFonts w:ascii="Times New Roman" w:hAnsi="Times New Roman" w:cs="Times New Roman"/>
          <w:b/>
          <w:sz w:val="26"/>
          <w:szCs w:val="26"/>
        </w:rPr>
        <w:t xml:space="preserve">судья:   </w:t>
      </w:r>
      <w:proofErr w:type="gramEnd"/>
      <w:r w:rsidRPr="00C53F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А.А.Грицай</w:t>
      </w:r>
    </w:p>
    <w:p w:rsidR="00A03501" w:rsidRPr="00C53F57" w:rsidRDefault="00A03501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3501" w:rsidRPr="00C53F57" w:rsidRDefault="00A03501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sz w:val="26"/>
          <w:szCs w:val="26"/>
        </w:rPr>
        <w:t>Решение принято в окончательной форме 1</w:t>
      </w:r>
      <w:r w:rsidR="00185A68" w:rsidRPr="00C53F57">
        <w:rPr>
          <w:rFonts w:ascii="Times New Roman" w:hAnsi="Times New Roman" w:cs="Times New Roman"/>
          <w:sz w:val="26"/>
          <w:szCs w:val="26"/>
        </w:rPr>
        <w:t>4</w:t>
      </w:r>
      <w:r w:rsidRPr="00C53F57">
        <w:rPr>
          <w:rFonts w:ascii="Times New Roman" w:hAnsi="Times New Roman" w:cs="Times New Roman"/>
          <w:sz w:val="26"/>
          <w:szCs w:val="26"/>
        </w:rPr>
        <w:t xml:space="preserve"> </w:t>
      </w:r>
      <w:r w:rsidR="002C564B" w:rsidRPr="00C53F57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C53F57">
        <w:rPr>
          <w:rFonts w:ascii="Times New Roman" w:hAnsi="Times New Roman" w:cs="Times New Roman"/>
          <w:sz w:val="26"/>
          <w:szCs w:val="26"/>
        </w:rPr>
        <w:t>2017 года.</w:t>
      </w:r>
    </w:p>
    <w:p w:rsidR="00A03501" w:rsidRPr="00C53F57" w:rsidRDefault="00A03501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2EE8" w:rsidRPr="00C53F57" w:rsidRDefault="00B02EE8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3501" w:rsidRPr="00C53F57" w:rsidRDefault="00A03501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F57">
        <w:rPr>
          <w:rFonts w:ascii="Times New Roman" w:hAnsi="Times New Roman" w:cs="Times New Roman"/>
          <w:b/>
          <w:sz w:val="26"/>
          <w:szCs w:val="26"/>
        </w:rPr>
        <w:t>Мировой судья судебного участка № 1</w:t>
      </w:r>
    </w:p>
    <w:p w:rsidR="00F820CC" w:rsidRPr="00C53F57" w:rsidRDefault="00A03501" w:rsidP="007E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F57">
        <w:rPr>
          <w:rFonts w:ascii="Times New Roman" w:hAnsi="Times New Roman" w:cs="Times New Roman"/>
          <w:b/>
          <w:sz w:val="26"/>
          <w:szCs w:val="26"/>
        </w:rPr>
        <w:t>Балаклавского судебного района города Севастополя                       А.А.Грицай</w:t>
      </w:r>
      <w:bookmarkEnd w:id="0"/>
    </w:p>
    <w:sectPr w:rsidR="00F820CC" w:rsidRPr="00C53F57" w:rsidSect="0068001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13" w:rsidRDefault="00805A13" w:rsidP="00F01ADF">
      <w:pPr>
        <w:spacing w:after="0" w:line="240" w:lineRule="auto"/>
      </w:pPr>
      <w:r>
        <w:separator/>
      </w:r>
    </w:p>
  </w:endnote>
  <w:endnote w:type="continuationSeparator" w:id="0">
    <w:p w:rsidR="00805A13" w:rsidRDefault="00805A13" w:rsidP="00F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22394"/>
      <w:docPartObj>
        <w:docPartGallery w:val="Page Numbers (Bottom of Page)"/>
        <w:docPartUnique/>
      </w:docPartObj>
    </w:sdtPr>
    <w:sdtEndPr/>
    <w:sdtContent>
      <w:p w:rsidR="00F01ADF" w:rsidRDefault="00F01A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57">
          <w:rPr>
            <w:noProof/>
          </w:rPr>
          <w:t>5</w:t>
        </w:r>
        <w:r>
          <w:fldChar w:fldCharType="end"/>
        </w:r>
      </w:p>
    </w:sdtContent>
  </w:sdt>
  <w:p w:rsidR="00F01ADF" w:rsidRDefault="00F01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13" w:rsidRDefault="00805A13" w:rsidP="00F01ADF">
      <w:pPr>
        <w:spacing w:after="0" w:line="240" w:lineRule="auto"/>
      </w:pPr>
      <w:r>
        <w:separator/>
      </w:r>
    </w:p>
  </w:footnote>
  <w:footnote w:type="continuationSeparator" w:id="0">
    <w:p w:rsidR="00805A13" w:rsidRDefault="00805A13" w:rsidP="00F0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B7"/>
    <w:rsid w:val="0001222F"/>
    <w:rsid w:val="00024327"/>
    <w:rsid w:val="00030809"/>
    <w:rsid w:val="00094286"/>
    <w:rsid w:val="000C1AD6"/>
    <w:rsid w:val="000E563F"/>
    <w:rsid w:val="000F1B8D"/>
    <w:rsid w:val="00185A68"/>
    <w:rsid w:val="001F6F5E"/>
    <w:rsid w:val="002652AA"/>
    <w:rsid w:val="00294A58"/>
    <w:rsid w:val="002A58BD"/>
    <w:rsid w:val="002C3AB7"/>
    <w:rsid w:val="002C564B"/>
    <w:rsid w:val="002F482A"/>
    <w:rsid w:val="003151D5"/>
    <w:rsid w:val="00322D0D"/>
    <w:rsid w:val="00324696"/>
    <w:rsid w:val="003910B4"/>
    <w:rsid w:val="003B77A3"/>
    <w:rsid w:val="00455907"/>
    <w:rsid w:val="0046453B"/>
    <w:rsid w:val="00471171"/>
    <w:rsid w:val="004A4B30"/>
    <w:rsid w:val="004F76D0"/>
    <w:rsid w:val="005C79BB"/>
    <w:rsid w:val="00602810"/>
    <w:rsid w:val="00672279"/>
    <w:rsid w:val="00680017"/>
    <w:rsid w:val="006E459D"/>
    <w:rsid w:val="007E7A4E"/>
    <w:rsid w:val="00805A13"/>
    <w:rsid w:val="00825C69"/>
    <w:rsid w:val="008C3979"/>
    <w:rsid w:val="008D5DC9"/>
    <w:rsid w:val="008E4845"/>
    <w:rsid w:val="00916289"/>
    <w:rsid w:val="009804FB"/>
    <w:rsid w:val="009D2DFB"/>
    <w:rsid w:val="009F154D"/>
    <w:rsid w:val="009F174F"/>
    <w:rsid w:val="009F1952"/>
    <w:rsid w:val="00A03501"/>
    <w:rsid w:val="00A25E84"/>
    <w:rsid w:val="00A973CF"/>
    <w:rsid w:val="00B02EE8"/>
    <w:rsid w:val="00B211E2"/>
    <w:rsid w:val="00B3314F"/>
    <w:rsid w:val="00B50A7E"/>
    <w:rsid w:val="00B63873"/>
    <w:rsid w:val="00BF596B"/>
    <w:rsid w:val="00C10EB1"/>
    <w:rsid w:val="00C53F57"/>
    <w:rsid w:val="00C545CF"/>
    <w:rsid w:val="00C84226"/>
    <w:rsid w:val="00CC5C4F"/>
    <w:rsid w:val="00D10B54"/>
    <w:rsid w:val="00D22B3B"/>
    <w:rsid w:val="00D321D9"/>
    <w:rsid w:val="00D5157E"/>
    <w:rsid w:val="00D61DE7"/>
    <w:rsid w:val="00DA54BD"/>
    <w:rsid w:val="00E04878"/>
    <w:rsid w:val="00E05E68"/>
    <w:rsid w:val="00E4167A"/>
    <w:rsid w:val="00E41A5B"/>
    <w:rsid w:val="00E62D1A"/>
    <w:rsid w:val="00E714BB"/>
    <w:rsid w:val="00E806EB"/>
    <w:rsid w:val="00ED5E1D"/>
    <w:rsid w:val="00F01ADF"/>
    <w:rsid w:val="00F40B3B"/>
    <w:rsid w:val="00F820CC"/>
    <w:rsid w:val="00F830BF"/>
    <w:rsid w:val="00FD3681"/>
    <w:rsid w:val="00FD4BB3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E47"/>
  <w15:chartTrackingRefBased/>
  <w15:docId w15:val="{4987F40E-FF62-47E1-9C36-85D853C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ADF"/>
    <w:pPr>
      <w:autoSpaceDE w:val="0"/>
      <w:autoSpaceDN w:val="0"/>
      <w:adjustRightInd w:val="0"/>
      <w:spacing w:after="0" w:line="240" w:lineRule="auto"/>
    </w:pPr>
    <w:rPr>
      <w:rFonts w:ascii="Courier" w:eastAsiaTheme="minorEastAsia" w:hAnsi="Courier" w:cs="Courier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ADF"/>
  </w:style>
  <w:style w:type="paragraph" w:styleId="a5">
    <w:name w:val="footer"/>
    <w:basedOn w:val="a"/>
    <w:link w:val="a6"/>
    <w:uiPriority w:val="99"/>
    <w:unhideWhenUsed/>
    <w:rsid w:val="00F0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ADF"/>
  </w:style>
  <w:style w:type="character" w:styleId="a7">
    <w:name w:val="Hyperlink"/>
    <w:basedOn w:val="a0"/>
    <w:uiPriority w:val="99"/>
    <w:unhideWhenUsed/>
    <w:rsid w:val="00F01ADF"/>
    <w:rPr>
      <w:color w:val="0563C1" w:themeColor="hyperlink"/>
      <w:u w:val="single"/>
    </w:rPr>
  </w:style>
  <w:style w:type="character" w:customStyle="1" w:styleId="snippetequal">
    <w:name w:val="snippet_equal"/>
    <w:basedOn w:val="a0"/>
    <w:rsid w:val="00B3314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7F4D-8FEB-4D6F-ACFF-12E13E17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А.А.</dc:creator>
  <cp:keywords/>
  <dc:description/>
  <cp:lastModifiedBy>Грицай А.А.</cp:lastModifiedBy>
  <cp:revision>2</cp:revision>
  <dcterms:created xsi:type="dcterms:W3CDTF">2017-04-18T06:42:00Z</dcterms:created>
  <dcterms:modified xsi:type="dcterms:W3CDTF">2017-04-18T06:42:00Z</dcterms:modified>
</cp:coreProperties>
</file>