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76343" w:rsidRPr="00D83C2D" w:rsidP="00B76343">
      <w:pPr>
        <w:spacing w:after="0" w:line="240" w:lineRule="auto"/>
        <w:jc w:val="right"/>
        <w:rPr>
          <w:rFonts w:ascii="Times New Roman" w:hAnsi="Times New Roman" w:cs="Times New Roman"/>
          <w:b/>
          <w:sz w:val="20"/>
          <w:szCs w:val="20"/>
        </w:rPr>
      </w:pPr>
      <w:r w:rsidRPr="00D83C2D">
        <w:rPr>
          <w:rFonts w:ascii="Times New Roman" w:hAnsi="Times New Roman" w:cs="Times New Roman"/>
          <w:b/>
          <w:sz w:val="20"/>
          <w:szCs w:val="20"/>
        </w:rPr>
        <w:t>Дело №9/5-1</w:t>
      </w:r>
      <w:r w:rsidRPr="00D83C2D" w:rsidR="00B737BA">
        <w:rPr>
          <w:rFonts w:ascii="Times New Roman" w:hAnsi="Times New Roman" w:cs="Times New Roman"/>
          <w:b/>
          <w:sz w:val="20"/>
          <w:szCs w:val="20"/>
        </w:rPr>
        <w:t>/2017</w:t>
      </w:r>
    </w:p>
    <w:p w:rsidR="00B76343" w:rsidRPr="00D83C2D" w:rsidP="00B76343">
      <w:pPr>
        <w:spacing w:after="0" w:line="240" w:lineRule="auto"/>
        <w:jc w:val="center"/>
        <w:rPr>
          <w:rFonts w:ascii="Times New Roman" w:hAnsi="Times New Roman" w:cs="Times New Roman"/>
          <w:b/>
          <w:sz w:val="20"/>
          <w:szCs w:val="20"/>
        </w:rPr>
      </w:pPr>
      <w:r w:rsidRPr="00D83C2D">
        <w:rPr>
          <w:rFonts w:ascii="Times New Roman" w:hAnsi="Times New Roman" w:cs="Times New Roman"/>
          <w:b/>
          <w:sz w:val="20"/>
          <w:szCs w:val="20"/>
        </w:rPr>
        <w:t>ПОСТАНОВЛЕНИЕ</w:t>
      </w:r>
    </w:p>
    <w:p w:rsidR="00B76343" w:rsidRPr="00D83C2D" w:rsidP="00B76343">
      <w:pPr>
        <w:spacing w:after="0" w:line="240" w:lineRule="auto"/>
        <w:jc w:val="both"/>
        <w:rPr>
          <w:rFonts w:ascii="Times New Roman" w:hAnsi="Times New Roman" w:cs="Times New Roman"/>
          <w:b/>
          <w:sz w:val="20"/>
          <w:szCs w:val="20"/>
        </w:rPr>
      </w:pPr>
      <w:r w:rsidRPr="00D83C2D">
        <w:rPr>
          <w:rFonts w:ascii="Times New Roman" w:hAnsi="Times New Roman" w:cs="Times New Roman"/>
          <w:b/>
          <w:sz w:val="20"/>
          <w:szCs w:val="20"/>
        </w:rPr>
        <w:t>24</w:t>
      </w:r>
      <w:r w:rsidRPr="00D83C2D" w:rsidR="00B737BA">
        <w:rPr>
          <w:rFonts w:ascii="Times New Roman" w:hAnsi="Times New Roman" w:cs="Times New Roman"/>
          <w:b/>
          <w:sz w:val="20"/>
          <w:szCs w:val="20"/>
        </w:rPr>
        <w:t xml:space="preserve"> января 2017</w:t>
      </w:r>
      <w:r w:rsidRPr="00D83C2D">
        <w:rPr>
          <w:rFonts w:ascii="Times New Roman" w:hAnsi="Times New Roman" w:cs="Times New Roman"/>
          <w:b/>
          <w:sz w:val="20"/>
          <w:szCs w:val="20"/>
        </w:rPr>
        <w:t xml:space="preserve"> года</w:t>
      </w:r>
      <w:r w:rsidRPr="00D83C2D" w:rsidR="00293B25">
        <w:rPr>
          <w:rFonts w:ascii="Times New Roman" w:hAnsi="Times New Roman" w:cs="Times New Roman"/>
          <w:b/>
          <w:sz w:val="20"/>
          <w:szCs w:val="20"/>
        </w:rPr>
        <w:t xml:space="preserve">                </w:t>
      </w:r>
      <w:r w:rsidRPr="00D83C2D">
        <w:rPr>
          <w:rFonts w:ascii="Times New Roman" w:hAnsi="Times New Roman" w:cs="Times New Roman"/>
          <w:b/>
          <w:sz w:val="20"/>
          <w:szCs w:val="20"/>
        </w:rPr>
        <w:t xml:space="preserve">                                                                      г. Севастополь</w:t>
      </w:r>
    </w:p>
    <w:p w:rsidR="00B76343" w:rsidRPr="00D83C2D" w:rsidP="00B76343">
      <w:pPr>
        <w:spacing w:after="0" w:line="240" w:lineRule="auto"/>
        <w:jc w:val="both"/>
        <w:rPr>
          <w:rFonts w:ascii="Times New Roman" w:hAnsi="Times New Roman" w:cs="Times New Roman"/>
          <w:b/>
          <w:sz w:val="20"/>
          <w:szCs w:val="20"/>
        </w:rPr>
      </w:pPr>
    </w:p>
    <w:p w:rsidR="00B76343" w:rsidRPr="00D83C2D" w:rsidP="00B76343">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Суд в составе председательствующего мирового судьи </w:t>
      </w:r>
      <w:r w:rsidRPr="00D83C2D" w:rsidR="00293B25">
        <w:rPr>
          <w:rFonts w:ascii="Times New Roman" w:hAnsi="Times New Roman" w:cs="Times New Roman"/>
          <w:sz w:val="20"/>
          <w:szCs w:val="20"/>
        </w:rPr>
        <w:t xml:space="preserve">судебного </w:t>
      </w:r>
      <w:r w:rsidRPr="00D83C2D">
        <w:rPr>
          <w:rFonts w:ascii="Times New Roman" w:hAnsi="Times New Roman" w:cs="Times New Roman"/>
          <w:sz w:val="20"/>
          <w:szCs w:val="20"/>
        </w:rPr>
        <w:t>участка №</w:t>
      </w:r>
      <w:r w:rsidRPr="00D83C2D" w:rsidR="00CA25DE">
        <w:rPr>
          <w:rFonts w:ascii="Times New Roman" w:hAnsi="Times New Roman" w:cs="Times New Roman"/>
          <w:sz w:val="20"/>
          <w:szCs w:val="20"/>
        </w:rPr>
        <w:t xml:space="preserve"> </w:t>
      </w:r>
      <w:r w:rsidRPr="00D83C2D">
        <w:rPr>
          <w:rFonts w:ascii="Times New Roman" w:hAnsi="Times New Roman" w:cs="Times New Roman"/>
          <w:sz w:val="20"/>
          <w:szCs w:val="20"/>
        </w:rPr>
        <w:t xml:space="preserve">9 Гагаринского судебного района </w:t>
      </w:r>
      <w:r w:rsidRPr="00D83C2D" w:rsidR="00293B25">
        <w:rPr>
          <w:rFonts w:ascii="Times New Roman" w:hAnsi="Times New Roman" w:cs="Times New Roman"/>
          <w:sz w:val="20"/>
          <w:szCs w:val="20"/>
        </w:rPr>
        <w:t xml:space="preserve">города </w:t>
      </w:r>
      <w:r w:rsidRPr="00D83C2D">
        <w:rPr>
          <w:rFonts w:ascii="Times New Roman" w:hAnsi="Times New Roman" w:cs="Times New Roman"/>
          <w:sz w:val="20"/>
          <w:szCs w:val="20"/>
        </w:rPr>
        <w:t>Севастополя Рогового А.А.,</w:t>
      </w:r>
    </w:p>
    <w:p w:rsidR="00D110D2" w:rsidRPr="00D83C2D" w:rsidP="00D110D2">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с участием защитника Чемакина Е.П. (доверенность от 21.11.2016),</w:t>
      </w:r>
    </w:p>
    <w:p w:rsidR="00B737BA" w:rsidRPr="00D83C2D" w:rsidP="00AD642B">
      <w:pPr>
        <w:spacing w:after="0" w:line="240" w:lineRule="auto"/>
        <w:ind w:firstLine="567"/>
        <w:jc w:val="both"/>
        <w:rPr>
          <w:rFonts w:ascii="Times New Roman" w:hAnsi="Times New Roman" w:cs="Times New Roman"/>
          <w:b/>
          <w:sz w:val="20"/>
          <w:szCs w:val="20"/>
        </w:rPr>
      </w:pPr>
      <w:r w:rsidRPr="00D83C2D">
        <w:rPr>
          <w:rFonts w:ascii="Times New Roman" w:hAnsi="Times New Roman" w:cs="Times New Roman"/>
          <w:sz w:val="20"/>
          <w:szCs w:val="20"/>
        </w:rPr>
        <w:t>рассмотрев в открытом судебном заседании дело об административном правонарушении, предусмотренном ч. 1 ст. 12.8 КоАП РФ в отношении</w:t>
      </w:r>
      <w:r w:rsidRPr="00D83C2D">
        <w:rPr>
          <w:rFonts w:ascii="Times New Roman" w:hAnsi="Times New Roman" w:cs="Times New Roman"/>
          <w:sz w:val="20"/>
          <w:szCs w:val="20"/>
        </w:rPr>
        <w:t xml:space="preserve"> </w:t>
      </w:r>
      <w:r w:rsidRPr="00D83C2D" w:rsidR="008D153D">
        <w:rPr>
          <w:rFonts w:ascii="Times New Roman" w:hAnsi="Times New Roman" w:cs="Times New Roman"/>
          <w:sz w:val="20"/>
          <w:szCs w:val="20"/>
        </w:rPr>
        <w:t xml:space="preserve">Коростелева Дмитрия Александровича, </w:t>
      </w:r>
      <w:r w:rsidR="006F619E">
        <w:rPr>
          <w:rFonts w:ascii="Times New Roman" w:hAnsi="Times New Roman" w:cs="Times New Roman"/>
          <w:sz w:val="20"/>
          <w:szCs w:val="20"/>
        </w:rPr>
        <w:t>(данные изъяты)</w:t>
      </w:r>
    </w:p>
    <w:p w:rsidR="003B6753" w:rsidRPr="00D83C2D" w:rsidP="00DC1244">
      <w:pPr>
        <w:spacing w:after="0" w:line="240" w:lineRule="auto"/>
        <w:ind w:firstLine="567"/>
        <w:jc w:val="center"/>
        <w:rPr>
          <w:rFonts w:ascii="Times New Roman" w:hAnsi="Times New Roman" w:cs="Times New Roman"/>
          <w:sz w:val="20"/>
          <w:szCs w:val="20"/>
        </w:rPr>
      </w:pPr>
    </w:p>
    <w:p w:rsidR="00DC1244" w:rsidRPr="00D83C2D" w:rsidP="00DC1244">
      <w:pPr>
        <w:spacing w:after="0" w:line="240" w:lineRule="auto"/>
        <w:ind w:firstLine="567"/>
        <w:jc w:val="center"/>
        <w:rPr>
          <w:rFonts w:ascii="Times New Roman" w:hAnsi="Times New Roman" w:cs="Times New Roman"/>
          <w:sz w:val="20"/>
          <w:szCs w:val="20"/>
        </w:rPr>
      </w:pPr>
      <w:r w:rsidRPr="00D83C2D">
        <w:rPr>
          <w:rFonts w:ascii="Times New Roman" w:hAnsi="Times New Roman" w:cs="Times New Roman"/>
          <w:sz w:val="20"/>
          <w:szCs w:val="20"/>
        </w:rPr>
        <w:t>установил:</w:t>
      </w:r>
    </w:p>
    <w:p w:rsidR="00DC1244" w:rsidRPr="00D83C2D" w:rsidP="00DC1244">
      <w:pPr>
        <w:spacing w:after="0" w:line="240" w:lineRule="auto"/>
        <w:ind w:firstLine="567"/>
        <w:jc w:val="center"/>
        <w:rPr>
          <w:rFonts w:ascii="Times New Roman" w:hAnsi="Times New Roman" w:cs="Times New Roman"/>
          <w:sz w:val="20"/>
          <w:szCs w:val="20"/>
        </w:rPr>
      </w:pPr>
    </w:p>
    <w:p w:rsidR="00B41824" w:rsidRPr="00D83C2D" w:rsidP="00DC124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(дата, время, адрес)</w:t>
      </w:r>
      <w:r w:rsidRPr="00D83C2D" w:rsidR="00E325F6">
        <w:rPr>
          <w:rFonts w:ascii="Times New Roman" w:hAnsi="Times New Roman" w:cs="Times New Roman"/>
          <w:sz w:val="20"/>
          <w:szCs w:val="20"/>
        </w:rPr>
        <w:t xml:space="preserve"> города Севастополя водитель Коростелев Д.А. управлял автомашиной «</w:t>
      </w:r>
      <w:r>
        <w:rPr>
          <w:rFonts w:ascii="Times New Roman" w:hAnsi="Times New Roman" w:cs="Times New Roman"/>
          <w:sz w:val="20"/>
          <w:szCs w:val="20"/>
        </w:rPr>
        <w:t>****</w:t>
      </w:r>
      <w:r w:rsidRPr="00D83C2D" w:rsidR="00E325F6">
        <w:rPr>
          <w:rFonts w:ascii="Times New Roman" w:hAnsi="Times New Roman" w:cs="Times New Roman"/>
          <w:sz w:val="20"/>
          <w:szCs w:val="20"/>
        </w:rPr>
        <w:t xml:space="preserve">» г/н </w:t>
      </w:r>
      <w:r>
        <w:rPr>
          <w:rFonts w:ascii="Times New Roman" w:hAnsi="Times New Roman" w:cs="Times New Roman"/>
          <w:sz w:val="20"/>
          <w:szCs w:val="20"/>
        </w:rPr>
        <w:t>****</w:t>
      </w:r>
      <w:r w:rsidRPr="00D83C2D" w:rsidR="00E325F6">
        <w:rPr>
          <w:rFonts w:ascii="Times New Roman" w:hAnsi="Times New Roman" w:cs="Times New Roman"/>
          <w:sz w:val="20"/>
          <w:szCs w:val="20"/>
        </w:rPr>
        <w:t xml:space="preserve"> в состоянии алкогольного опьянения.  </w:t>
      </w:r>
    </w:p>
    <w:p w:rsidR="00B41824"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Должностным лицом ГИБДД в отношении Коростелева Д.А. возбуждено дело об административном правонарушении, предусмотренном ч. 1 ст. 12.8 КоАП РФ.</w:t>
      </w:r>
    </w:p>
    <w:p w:rsidR="00B41824"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В судебном заседании</w:t>
      </w:r>
      <w:r w:rsidRPr="00D83C2D" w:rsidR="00AE632B">
        <w:rPr>
          <w:rFonts w:ascii="Times New Roman" w:hAnsi="Times New Roman" w:cs="Times New Roman"/>
          <w:sz w:val="20"/>
          <w:szCs w:val="20"/>
        </w:rPr>
        <w:t xml:space="preserve"> Коростелев Д.А. отсутствовал,</w:t>
      </w:r>
      <w:r w:rsidRPr="00D83C2D">
        <w:rPr>
          <w:rFonts w:ascii="Times New Roman" w:hAnsi="Times New Roman" w:cs="Times New Roman"/>
          <w:sz w:val="20"/>
          <w:szCs w:val="20"/>
        </w:rPr>
        <w:t xml:space="preserve"> о слушании по делу извещен надлежаще, причины неявки суду не известны, дело рассмотрено </w:t>
      </w:r>
      <w:r w:rsidRPr="00D83C2D" w:rsidR="00AE632B">
        <w:rPr>
          <w:rFonts w:ascii="Times New Roman" w:hAnsi="Times New Roman" w:cs="Times New Roman"/>
          <w:sz w:val="20"/>
          <w:szCs w:val="20"/>
        </w:rPr>
        <w:t>без его участия</w:t>
      </w:r>
      <w:r w:rsidRPr="00D83C2D">
        <w:rPr>
          <w:rFonts w:ascii="Times New Roman" w:hAnsi="Times New Roman" w:cs="Times New Roman"/>
          <w:sz w:val="20"/>
          <w:szCs w:val="20"/>
        </w:rPr>
        <w:t xml:space="preserve">. </w:t>
      </w:r>
    </w:p>
    <w:p w:rsidR="00D41796"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Защитник Чемакин Е.П. в судебном заседании </w:t>
      </w:r>
      <w:r w:rsidRPr="00D83C2D" w:rsidR="00E5538D">
        <w:rPr>
          <w:rFonts w:ascii="Times New Roman" w:hAnsi="Times New Roman" w:cs="Times New Roman"/>
          <w:sz w:val="20"/>
          <w:szCs w:val="20"/>
        </w:rPr>
        <w:t xml:space="preserve">представил два письменных ходатайства об истребовании дополнительных материалов, вызове участников процесса. Ходатайства </w:t>
      </w:r>
      <w:r w:rsidRPr="00D83C2D" w:rsidR="00C26087">
        <w:rPr>
          <w:rFonts w:ascii="Times New Roman" w:hAnsi="Times New Roman" w:cs="Times New Roman"/>
          <w:sz w:val="20"/>
          <w:szCs w:val="20"/>
        </w:rPr>
        <w:t>разрешены</w:t>
      </w:r>
      <w:r w:rsidRPr="00D83C2D" w:rsidR="00E5538D">
        <w:rPr>
          <w:rFonts w:ascii="Times New Roman" w:hAnsi="Times New Roman" w:cs="Times New Roman"/>
          <w:sz w:val="20"/>
          <w:szCs w:val="20"/>
        </w:rPr>
        <w:t xml:space="preserve"> в совещательной комн</w:t>
      </w:r>
      <w:r w:rsidRPr="00D83C2D" w:rsidR="00BD5600">
        <w:rPr>
          <w:rFonts w:ascii="Times New Roman" w:hAnsi="Times New Roman" w:cs="Times New Roman"/>
          <w:sz w:val="20"/>
          <w:szCs w:val="20"/>
        </w:rPr>
        <w:t>ате, по результатам вынесено определение об отклонении ходатайств. По выходу из совещательной комнаты защитник Чемакин Е.П. в судебном заседании отсутствовал, ходатайств об отложении слу</w:t>
      </w:r>
      <w:r w:rsidRPr="00D83C2D" w:rsidR="0091090E">
        <w:rPr>
          <w:rFonts w:ascii="Times New Roman" w:hAnsi="Times New Roman" w:cs="Times New Roman"/>
          <w:sz w:val="20"/>
          <w:szCs w:val="20"/>
        </w:rPr>
        <w:t>ш</w:t>
      </w:r>
      <w:r w:rsidRPr="00D83C2D" w:rsidR="00BD5600">
        <w:rPr>
          <w:rFonts w:ascii="Times New Roman" w:hAnsi="Times New Roman" w:cs="Times New Roman"/>
          <w:sz w:val="20"/>
          <w:szCs w:val="20"/>
        </w:rPr>
        <w:t xml:space="preserve">ания, равно как и доказательств уважительности </w:t>
      </w:r>
      <w:r w:rsidRPr="00D83C2D" w:rsidR="00AE632B">
        <w:rPr>
          <w:rFonts w:ascii="Times New Roman" w:hAnsi="Times New Roman" w:cs="Times New Roman"/>
          <w:sz w:val="20"/>
          <w:szCs w:val="20"/>
        </w:rPr>
        <w:t xml:space="preserve">причины </w:t>
      </w:r>
      <w:r w:rsidRPr="00D83C2D" w:rsidR="00BD5600">
        <w:rPr>
          <w:rFonts w:ascii="Times New Roman" w:hAnsi="Times New Roman" w:cs="Times New Roman"/>
          <w:sz w:val="20"/>
          <w:szCs w:val="20"/>
        </w:rPr>
        <w:t>свое</w:t>
      </w:r>
      <w:r w:rsidRPr="00D83C2D" w:rsidR="00AE632B">
        <w:rPr>
          <w:rFonts w:ascii="Times New Roman" w:hAnsi="Times New Roman" w:cs="Times New Roman"/>
          <w:sz w:val="20"/>
          <w:szCs w:val="20"/>
        </w:rPr>
        <w:t>го</w:t>
      </w:r>
      <w:r w:rsidRPr="00D83C2D" w:rsidR="00BD5600">
        <w:rPr>
          <w:rFonts w:ascii="Times New Roman" w:hAnsi="Times New Roman" w:cs="Times New Roman"/>
          <w:sz w:val="20"/>
          <w:szCs w:val="20"/>
        </w:rPr>
        <w:t xml:space="preserve"> </w:t>
      </w:r>
      <w:r w:rsidRPr="00D83C2D" w:rsidR="00AE632B">
        <w:rPr>
          <w:rFonts w:ascii="Times New Roman" w:hAnsi="Times New Roman" w:cs="Times New Roman"/>
          <w:sz w:val="20"/>
          <w:szCs w:val="20"/>
        </w:rPr>
        <w:t>отсутствия</w:t>
      </w:r>
      <w:r w:rsidRPr="00D83C2D" w:rsidR="00BD5600">
        <w:rPr>
          <w:rFonts w:ascii="Times New Roman" w:hAnsi="Times New Roman" w:cs="Times New Roman"/>
          <w:sz w:val="20"/>
          <w:szCs w:val="20"/>
        </w:rPr>
        <w:t xml:space="preserve"> не представил</w:t>
      </w:r>
      <w:r w:rsidRPr="00D83C2D" w:rsidR="000F67DE">
        <w:rPr>
          <w:rFonts w:ascii="Times New Roman" w:hAnsi="Times New Roman" w:cs="Times New Roman"/>
          <w:sz w:val="20"/>
          <w:szCs w:val="20"/>
        </w:rPr>
        <w:t>. П</w:t>
      </w:r>
      <w:r w:rsidRPr="00D83C2D" w:rsidR="0091090E">
        <w:rPr>
          <w:rFonts w:ascii="Times New Roman" w:hAnsi="Times New Roman" w:cs="Times New Roman"/>
          <w:sz w:val="20"/>
          <w:szCs w:val="20"/>
        </w:rPr>
        <w:t xml:space="preserve">еред уходом </w:t>
      </w:r>
      <w:r w:rsidRPr="00D83C2D" w:rsidR="00AE632B">
        <w:rPr>
          <w:rFonts w:ascii="Times New Roman" w:hAnsi="Times New Roman" w:cs="Times New Roman"/>
          <w:sz w:val="20"/>
          <w:szCs w:val="20"/>
        </w:rPr>
        <w:t xml:space="preserve">суда </w:t>
      </w:r>
      <w:r w:rsidRPr="00D83C2D" w:rsidR="0091090E">
        <w:rPr>
          <w:rFonts w:ascii="Times New Roman" w:hAnsi="Times New Roman" w:cs="Times New Roman"/>
          <w:sz w:val="20"/>
          <w:szCs w:val="20"/>
        </w:rPr>
        <w:t xml:space="preserve">на совещание защитник уведомил суд </w:t>
      </w:r>
      <w:r w:rsidRPr="00D83C2D" w:rsidR="00AE632B">
        <w:rPr>
          <w:rFonts w:ascii="Times New Roman" w:hAnsi="Times New Roman" w:cs="Times New Roman"/>
          <w:sz w:val="20"/>
          <w:szCs w:val="20"/>
        </w:rPr>
        <w:t xml:space="preserve">о </w:t>
      </w:r>
      <w:r w:rsidRPr="00D83C2D" w:rsidR="0091090E">
        <w:rPr>
          <w:rFonts w:ascii="Times New Roman" w:hAnsi="Times New Roman" w:cs="Times New Roman"/>
          <w:sz w:val="20"/>
          <w:szCs w:val="20"/>
        </w:rPr>
        <w:t xml:space="preserve">том, что с его участием на </w:t>
      </w:r>
      <w:r w:rsidR="006F619E">
        <w:rPr>
          <w:rFonts w:ascii="Times New Roman" w:hAnsi="Times New Roman" w:cs="Times New Roman"/>
          <w:sz w:val="20"/>
          <w:szCs w:val="20"/>
        </w:rPr>
        <w:t>(дата)</w:t>
      </w:r>
      <w:r w:rsidRPr="00D83C2D" w:rsidR="0091090E">
        <w:rPr>
          <w:rFonts w:ascii="Times New Roman" w:hAnsi="Times New Roman" w:cs="Times New Roman"/>
          <w:sz w:val="20"/>
          <w:szCs w:val="20"/>
        </w:rPr>
        <w:t xml:space="preserve"> назначено судебное заседание в другом суде,</w:t>
      </w:r>
      <w:r w:rsidRPr="00D83C2D" w:rsidR="000F67DE">
        <w:rPr>
          <w:rFonts w:ascii="Times New Roman" w:hAnsi="Times New Roman" w:cs="Times New Roman"/>
          <w:sz w:val="20"/>
          <w:szCs w:val="20"/>
        </w:rPr>
        <w:t xml:space="preserve"> </w:t>
      </w:r>
      <w:r w:rsidRPr="00D83C2D" w:rsidR="00C26087">
        <w:rPr>
          <w:rFonts w:ascii="Times New Roman" w:hAnsi="Times New Roman" w:cs="Times New Roman"/>
          <w:sz w:val="20"/>
          <w:szCs w:val="20"/>
        </w:rPr>
        <w:t>при этом документов, подтверждающих это</w:t>
      </w:r>
      <w:r w:rsidRPr="00D83C2D">
        <w:rPr>
          <w:rFonts w:ascii="Times New Roman" w:hAnsi="Times New Roman" w:cs="Times New Roman"/>
          <w:sz w:val="20"/>
          <w:szCs w:val="20"/>
        </w:rPr>
        <w:t>, не представил. У</w:t>
      </w:r>
      <w:r w:rsidRPr="00D83C2D" w:rsidR="000F67DE">
        <w:rPr>
          <w:rFonts w:ascii="Times New Roman" w:hAnsi="Times New Roman" w:cs="Times New Roman"/>
          <w:sz w:val="20"/>
          <w:szCs w:val="20"/>
        </w:rPr>
        <w:t xml:space="preserve"> суда отсутствуют сведения о дате времени и месте рассмотрения дел </w:t>
      </w:r>
      <w:r w:rsidRPr="00D83C2D" w:rsidR="009871D0">
        <w:rPr>
          <w:rFonts w:ascii="Times New Roman" w:hAnsi="Times New Roman" w:cs="Times New Roman"/>
          <w:sz w:val="20"/>
          <w:szCs w:val="20"/>
        </w:rPr>
        <w:t xml:space="preserve">в других судах </w:t>
      </w:r>
      <w:r w:rsidRPr="00D83C2D" w:rsidR="000F67DE">
        <w:rPr>
          <w:rFonts w:ascii="Times New Roman" w:hAnsi="Times New Roman" w:cs="Times New Roman"/>
          <w:sz w:val="20"/>
          <w:szCs w:val="20"/>
        </w:rPr>
        <w:t xml:space="preserve">с участием Чемакина Е.П., </w:t>
      </w:r>
      <w:r w:rsidRPr="00D83C2D" w:rsidR="0013479D">
        <w:rPr>
          <w:rFonts w:ascii="Times New Roman" w:hAnsi="Times New Roman" w:cs="Times New Roman"/>
          <w:sz w:val="20"/>
          <w:szCs w:val="20"/>
        </w:rPr>
        <w:t xml:space="preserve">также нет данных что Чемакин Е.П. не </w:t>
      </w:r>
      <w:r w:rsidRPr="00D83C2D">
        <w:rPr>
          <w:rFonts w:ascii="Times New Roman" w:hAnsi="Times New Roman" w:cs="Times New Roman"/>
          <w:sz w:val="20"/>
          <w:szCs w:val="20"/>
        </w:rPr>
        <w:t>имел возможности</w:t>
      </w:r>
      <w:r w:rsidRPr="00D83C2D" w:rsidR="0013479D">
        <w:rPr>
          <w:rFonts w:ascii="Times New Roman" w:hAnsi="Times New Roman" w:cs="Times New Roman"/>
          <w:sz w:val="20"/>
          <w:szCs w:val="20"/>
        </w:rPr>
        <w:t xml:space="preserve"> ходатайствовать об отложении слушания </w:t>
      </w:r>
      <w:r w:rsidRPr="00D83C2D" w:rsidR="00C26087">
        <w:rPr>
          <w:rFonts w:ascii="Times New Roman" w:hAnsi="Times New Roman" w:cs="Times New Roman"/>
          <w:sz w:val="20"/>
          <w:szCs w:val="20"/>
        </w:rPr>
        <w:t>перед другим судом</w:t>
      </w:r>
      <w:r w:rsidRPr="00D83C2D" w:rsidR="0013479D">
        <w:rPr>
          <w:rFonts w:ascii="Times New Roman" w:hAnsi="Times New Roman" w:cs="Times New Roman"/>
          <w:sz w:val="20"/>
          <w:szCs w:val="20"/>
        </w:rPr>
        <w:t xml:space="preserve"> в связи с занятостью </w:t>
      </w:r>
      <w:r w:rsidRPr="00D83C2D" w:rsidR="00C26087">
        <w:rPr>
          <w:rFonts w:ascii="Times New Roman" w:hAnsi="Times New Roman" w:cs="Times New Roman"/>
          <w:sz w:val="20"/>
          <w:szCs w:val="20"/>
        </w:rPr>
        <w:t xml:space="preserve">в </w:t>
      </w:r>
      <w:r w:rsidRPr="00D83C2D" w:rsidR="009871D0">
        <w:rPr>
          <w:rFonts w:ascii="Times New Roman" w:hAnsi="Times New Roman" w:cs="Times New Roman"/>
          <w:sz w:val="20"/>
          <w:szCs w:val="20"/>
        </w:rPr>
        <w:t xml:space="preserve">настоящем </w:t>
      </w:r>
      <w:r w:rsidRPr="00D83C2D" w:rsidR="00C26087">
        <w:rPr>
          <w:rFonts w:ascii="Times New Roman" w:hAnsi="Times New Roman" w:cs="Times New Roman"/>
          <w:sz w:val="20"/>
          <w:szCs w:val="20"/>
        </w:rPr>
        <w:t xml:space="preserve">процессе </w:t>
      </w:r>
      <w:r w:rsidRPr="00D83C2D">
        <w:rPr>
          <w:rFonts w:ascii="Times New Roman" w:hAnsi="Times New Roman" w:cs="Times New Roman"/>
          <w:sz w:val="20"/>
          <w:szCs w:val="20"/>
        </w:rPr>
        <w:t>(о дате судебного заседания по настоящему делу защитн</w:t>
      </w:r>
      <w:r w:rsidRPr="00D83C2D" w:rsidR="00F57415">
        <w:rPr>
          <w:rFonts w:ascii="Times New Roman" w:hAnsi="Times New Roman" w:cs="Times New Roman"/>
          <w:sz w:val="20"/>
          <w:szCs w:val="20"/>
        </w:rPr>
        <w:t>ик уведомлялся заблаговременно, дата судебного заседания согласовывалась с защитником)</w:t>
      </w:r>
      <w:r w:rsidRPr="00D83C2D" w:rsidR="0013479D">
        <w:rPr>
          <w:rFonts w:ascii="Times New Roman" w:hAnsi="Times New Roman" w:cs="Times New Roman"/>
          <w:sz w:val="20"/>
          <w:szCs w:val="20"/>
        </w:rPr>
        <w:t xml:space="preserve">. При таких обстоятельствах у суда отсутствуют основания для отложения слушания по делу, дело рассмотрено </w:t>
      </w:r>
      <w:r w:rsidRPr="00D83C2D" w:rsidR="00AE632B">
        <w:rPr>
          <w:rFonts w:ascii="Times New Roman" w:hAnsi="Times New Roman" w:cs="Times New Roman"/>
          <w:sz w:val="20"/>
          <w:szCs w:val="20"/>
        </w:rPr>
        <w:t>в отсутствие</w:t>
      </w:r>
      <w:r w:rsidRPr="00D83C2D" w:rsidR="0013479D">
        <w:rPr>
          <w:rFonts w:ascii="Times New Roman" w:hAnsi="Times New Roman" w:cs="Times New Roman"/>
          <w:sz w:val="20"/>
          <w:szCs w:val="20"/>
        </w:rPr>
        <w:t xml:space="preserve"> защитника. </w:t>
      </w:r>
    </w:p>
    <w:p w:rsidR="00F57415"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Виновность Коростелева Д.А.</w:t>
      </w:r>
      <w:r w:rsidRPr="00D83C2D" w:rsidR="0013479D">
        <w:rPr>
          <w:rFonts w:ascii="Times New Roman" w:hAnsi="Times New Roman" w:cs="Times New Roman"/>
          <w:sz w:val="20"/>
          <w:szCs w:val="20"/>
        </w:rPr>
        <w:t xml:space="preserve"> </w:t>
      </w:r>
      <w:r w:rsidRPr="00D83C2D">
        <w:rPr>
          <w:rFonts w:ascii="Times New Roman" w:hAnsi="Times New Roman" w:cs="Times New Roman"/>
          <w:sz w:val="20"/>
          <w:szCs w:val="20"/>
        </w:rPr>
        <w:t>подтверждается следующими доказательствами:</w:t>
      </w:r>
    </w:p>
    <w:p w:rsidR="00F57415"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 протоколом об административном правонарушении от </w:t>
      </w:r>
      <w:r w:rsidR="006F619E">
        <w:rPr>
          <w:rFonts w:ascii="Times New Roman" w:hAnsi="Times New Roman" w:cs="Times New Roman"/>
          <w:sz w:val="20"/>
          <w:szCs w:val="20"/>
        </w:rPr>
        <w:t>***</w:t>
      </w:r>
      <w:r w:rsidRPr="00D83C2D">
        <w:rPr>
          <w:rFonts w:ascii="Times New Roman" w:hAnsi="Times New Roman" w:cs="Times New Roman"/>
          <w:sz w:val="20"/>
          <w:szCs w:val="20"/>
        </w:rPr>
        <w:t>;</w:t>
      </w:r>
    </w:p>
    <w:p w:rsidR="00F22251"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 </w:t>
      </w:r>
      <w:r w:rsidRPr="00D83C2D">
        <w:rPr>
          <w:rFonts w:ascii="Times New Roman" w:hAnsi="Times New Roman" w:cs="Times New Roman"/>
          <w:sz w:val="20"/>
          <w:szCs w:val="20"/>
        </w:rPr>
        <w:t xml:space="preserve">постановлением об отказе в возбуждении уголовного дела от </w:t>
      </w:r>
      <w:r w:rsidR="006F619E">
        <w:rPr>
          <w:rFonts w:ascii="Times New Roman" w:hAnsi="Times New Roman" w:cs="Times New Roman"/>
          <w:sz w:val="20"/>
          <w:szCs w:val="20"/>
        </w:rPr>
        <w:t>***</w:t>
      </w:r>
      <w:r w:rsidRPr="00D83C2D">
        <w:rPr>
          <w:rFonts w:ascii="Times New Roman" w:hAnsi="Times New Roman" w:cs="Times New Roman"/>
          <w:sz w:val="20"/>
          <w:szCs w:val="20"/>
        </w:rPr>
        <w:t>;</w:t>
      </w:r>
    </w:p>
    <w:p w:rsidR="00F22251"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 протоколом осмотра места совершения административного правонарушения от </w:t>
      </w:r>
      <w:r w:rsidR="006F619E">
        <w:rPr>
          <w:rFonts w:ascii="Times New Roman" w:hAnsi="Times New Roman" w:cs="Times New Roman"/>
          <w:sz w:val="20"/>
          <w:szCs w:val="20"/>
        </w:rPr>
        <w:t>***</w:t>
      </w:r>
      <w:r w:rsidRPr="00D83C2D">
        <w:rPr>
          <w:rFonts w:ascii="Times New Roman" w:hAnsi="Times New Roman" w:cs="Times New Roman"/>
          <w:sz w:val="20"/>
          <w:szCs w:val="20"/>
        </w:rPr>
        <w:t>, схемой места ДТП;</w:t>
      </w:r>
    </w:p>
    <w:p w:rsidR="00F22251"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 письменным объяснением </w:t>
      </w:r>
      <w:r w:rsidR="006F619E">
        <w:rPr>
          <w:rFonts w:ascii="Times New Roman" w:hAnsi="Times New Roman" w:cs="Times New Roman"/>
          <w:sz w:val="20"/>
          <w:szCs w:val="20"/>
        </w:rPr>
        <w:t>ФИО</w:t>
      </w:r>
      <w:r w:rsidRPr="00D83C2D">
        <w:rPr>
          <w:rFonts w:ascii="Times New Roman" w:hAnsi="Times New Roman" w:cs="Times New Roman"/>
          <w:sz w:val="20"/>
          <w:szCs w:val="20"/>
        </w:rPr>
        <w:t xml:space="preserve"> </w:t>
      </w:r>
      <w:r w:rsidRPr="00D83C2D">
        <w:rPr>
          <w:rFonts w:ascii="Times New Roman" w:hAnsi="Times New Roman" w:cs="Times New Roman"/>
          <w:sz w:val="20"/>
          <w:szCs w:val="20"/>
        </w:rPr>
        <w:t xml:space="preserve">от </w:t>
      </w:r>
      <w:r w:rsidR="006F619E">
        <w:rPr>
          <w:rFonts w:ascii="Times New Roman" w:hAnsi="Times New Roman" w:cs="Times New Roman"/>
          <w:sz w:val="20"/>
          <w:szCs w:val="20"/>
        </w:rPr>
        <w:t>)</w:t>
      </w:r>
      <w:r w:rsidR="006F619E">
        <w:rPr>
          <w:rFonts w:ascii="Times New Roman" w:hAnsi="Times New Roman" w:cs="Times New Roman"/>
          <w:sz w:val="20"/>
          <w:szCs w:val="20"/>
        </w:rPr>
        <w:t>))</w:t>
      </w:r>
      <w:r w:rsidRPr="00D83C2D">
        <w:rPr>
          <w:rFonts w:ascii="Times New Roman" w:hAnsi="Times New Roman" w:cs="Times New Roman"/>
          <w:sz w:val="20"/>
          <w:szCs w:val="20"/>
        </w:rPr>
        <w:t>;</w:t>
      </w:r>
    </w:p>
    <w:p w:rsidR="00F61D0C"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 заключением эксперта № </w:t>
      </w:r>
      <w:r w:rsidR="006F619E">
        <w:rPr>
          <w:rFonts w:ascii="Times New Roman" w:hAnsi="Times New Roman" w:cs="Times New Roman"/>
          <w:sz w:val="20"/>
          <w:szCs w:val="20"/>
        </w:rPr>
        <w:t>**</w:t>
      </w:r>
      <w:r w:rsidRPr="00D83C2D">
        <w:rPr>
          <w:rFonts w:ascii="Times New Roman" w:hAnsi="Times New Roman" w:cs="Times New Roman"/>
          <w:sz w:val="20"/>
          <w:szCs w:val="20"/>
        </w:rPr>
        <w:t xml:space="preserve"> </w:t>
      </w:r>
      <w:r w:rsidRPr="00D83C2D">
        <w:rPr>
          <w:rFonts w:ascii="Times New Roman" w:hAnsi="Times New Roman" w:cs="Times New Roman"/>
          <w:sz w:val="20"/>
          <w:szCs w:val="20"/>
        </w:rPr>
        <w:t>мд</w:t>
      </w:r>
      <w:r w:rsidRPr="00D83C2D">
        <w:rPr>
          <w:rFonts w:ascii="Times New Roman" w:hAnsi="Times New Roman" w:cs="Times New Roman"/>
          <w:sz w:val="20"/>
          <w:szCs w:val="20"/>
        </w:rPr>
        <w:t xml:space="preserve"> от </w:t>
      </w:r>
      <w:r w:rsidR="006F619E">
        <w:rPr>
          <w:rFonts w:ascii="Times New Roman" w:hAnsi="Times New Roman" w:cs="Times New Roman"/>
          <w:sz w:val="20"/>
          <w:szCs w:val="20"/>
        </w:rPr>
        <w:t>***</w:t>
      </w:r>
      <w:r w:rsidRPr="00D83C2D">
        <w:rPr>
          <w:rFonts w:ascii="Times New Roman" w:hAnsi="Times New Roman" w:cs="Times New Roman"/>
          <w:sz w:val="20"/>
          <w:szCs w:val="20"/>
        </w:rPr>
        <w:t>;</w:t>
      </w:r>
    </w:p>
    <w:p w:rsidR="00F61D0C" w:rsidRPr="00D83C2D" w:rsidP="00DC124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заключением эксперта № **</w:t>
      </w:r>
      <w:r w:rsidRPr="00D83C2D">
        <w:rPr>
          <w:rFonts w:ascii="Times New Roman" w:hAnsi="Times New Roman" w:cs="Times New Roman"/>
          <w:sz w:val="20"/>
          <w:szCs w:val="20"/>
        </w:rPr>
        <w:t>мд</w:t>
      </w:r>
      <w:r w:rsidRPr="00D83C2D">
        <w:rPr>
          <w:rFonts w:ascii="Times New Roman" w:hAnsi="Times New Roman" w:cs="Times New Roman"/>
          <w:sz w:val="20"/>
          <w:szCs w:val="20"/>
        </w:rPr>
        <w:t xml:space="preserve"> от </w:t>
      </w:r>
      <w:r>
        <w:rPr>
          <w:rFonts w:ascii="Times New Roman" w:hAnsi="Times New Roman" w:cs="Times New Roman"/>
          <w:sz w:val="20"/>
          <w:szCs w:val="20"/>
        </w:rPr>
        <w:t>***</w:t>
      </w:r>
      <w:r w:rsidRPr="00D83C2D">
        <w:rPr>
          <w:rFonts w:ascii="Times New Roman" w:hAnsi="Times New Roman" w:cs="Times New Roman"/>
          <w:sz w:val="20"/>
          <w:szCs w:val="20"/>
        </w:rPr>
        <w:t>;</w:t>
      </w:r>
    </w:p>
    <w:p w:rsidR="004E1730"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 заключением эксперта № </w:t>
      </w:r>
      <w:r w:rsidR="006F619E">
        <w:rPr>
          <w:rFonts w:ascii="Times New Roman" w:hAnsi="Times New Roman" w:cs="Times New Roman"/>
          <w:sz w:val="20"/>
          <w:szCs w:val="20"/>
        </w:rPr>
        <w:t>***</w:t>
      </w:r>
      <w:r w:rsidRPr="00D83C2D">
        <w:rPr>
          <w:rFonts w:ascii="Times New Roman" w:hAnsi="Times New Roman" w:cs="Times New Roman"/>
          <w:sz w:val="20"/>
          <w:szCs w:val="20"/>
        </w:rPr>
        <w:t xml:space="preserve"> К.</w:t>
      </w:r>
    </w:p>
    <w:p w:rsidR="004E1730"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Представленные доказательства суд находит относимыми, допустимым, достоверными и в своей совокупности достаточными, дающими суду основания считать виновность Коростелева Д. А. в совершении вменяемого ему деяния полностью доказанной.  </w:t>
      </w:r>
    </w:p>
    <w:p w:rsidR="00125E21"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Оснований не принимать какое-либо из представленных доказательств не имеется.</w:t>
      </w:r>
    </w:p>
    <w:p w:rsidR="00896A4B" w:rsidRPr="00D83C2D" w:rsidP="00125E21">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Действия Коростелева Д.А. суд квалифицирует по ч. 1 ст. 12.8 КоАП РФ поскольку он </w:t>
      </w:r>
      <w:r w:rsidRPr="00D83C2D">
        <w:rPr>
          <w:rFonts w:ascii="Times New Roman" w:hAnsi="Times New Roman" w:cs="Times New Roman"/>
          <w:sz w:val="20"/>
          <w:szCs w:val="20"/>
        </w:rPr>
        <w:t>управлял</w:t>
      </w:r>
      <w:r w:rsidRPr="00D83C2D">
        <w:rPr>
          <w:rFonts w:ascii="Times New Roman" w:hAnsi="Times New Roman" w:cs="Times New Roman"/>
          <w:sz w:val="20"/>
          <w:szCs w:val="20"/>
        </w:rPr>
        <w:t xml:space="preserve"> транспортным средством в состоянии опьянения. </w:t>
      </w:r>
    </w:p>
    <w:p w:rsidR="00CA2C8F"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При назначении наказания суд учитывает</w:t>
      </w:r>
      <w:r w:rsidRPr="00D83C2D">
        <w:rPr>
          <w:rFonts w:ascii="Times New Roman" w:hAnsi="Times New Roman" w:cs="Times New Roman"/>
          <w:sz w:val="20"/>
          <w:szCs w:val="20"/>
        </w:rPr>
        <w:t xml:space="preserve"> личность виновного</w:t>
      </w:r>
      <w:r w:rsidRPr="00D83C2D" w:rsidR="006F1A29">
        <w:rPr>
          <w:rFonts w:ascii="Times New Roman" w:hAnsi="Times New Roman" w:cs="Times New Roman"/>
          <w:sz w:val="20"/>
          <w:szCs w:val="20"/>
        </w:rPr>
        <w:t xml:space="preserve">, </w:t>
      </w:r>
      <w:r w:rsidRPr="00D83C2D">
        <w:rPr>
          <w:rFonts w:ascii="Times New Roman" w:hAnsi="Times New Roman" w:cs="Times New Roman"/>
          <w:sz w:val="20"/>
          <w:szCs w:val="20"/>
        </w:rPr>
        <w:t xml:space="preserve">характер совершенного административного правонарушения.  </w:t>
      </w:r>
    </w:p>
    <w:p w:rsidR="00CA2C8F" w:rsidRPr="00D83C2D" w:rsidP="00DC1244">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Смягчающих</w:t>
      </w:r>
      <w:r w:rsidRPr="00D83C2D">
        <w:rPr>
          <w:rFonts w:ascii="Times New Roman" w:hAnsi="Times New Roman" w:cs="Times New Roman"/>
          <w:sz w:val="20"/>
          <w:szCs w:val="20"/>
        </w:rPr>
        <w:t xml:space="preserve"> обстоятельств не имеется. </w:t>
      </w:r>
    </w:p>
    <w:p w:rsidR="00896A4B" w:rsidRPr="00D83C2D" w:rsidP="00E10E10">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Отягчающим обстоятельством является повторное совершение однородного административного правонарушения.</w:t>
      </w:r>
    </w:p>
    <w:p w:rsidR="00D6714B" w:rsidRPr="00D83C2D" w:rsidP="00E10E10">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При таких обстоятельствах суд считает</w:t>
      </w:r>
      <w:r w:rsidRPr="00D83C2D" w:rsidR="009C371C">
        <w:rPr>
          <w:rFonts w:ascii="Times New Roman" w:hAnsi="Times New Roman" w:cs="Times New Roman"/>
          <w:sz w:val="20"/>
          <w:szCs w:val="20"/>
        </w:rPr>
        <w:t>,</w:t>
      </w:r>
      <w:r w:rsidRPr="00D83C2D" w:rsidR="007B3706">
        <w:rPr>
          <w:rFonts w:ascii="Times New Roman" w:hAnsi="Times New Roman" w:cs="Times New Roman"/>
          <w:sz w:val="20"/>
          <w:szCs w:val="20"/>
        </w:rPr>
        <w:t xml:space="preserve"> </w:t>
      </w:r>
      <w:r w:rsidRPr="00D83C2D" w:rsidR="009C371C">
        <w:rPr>
          <w:rFonts w:ascii="Times New Roman" w:hAnsi="Times New Roman" w:cs="Times New Roman"/>
          <w:sz w:val="20"/>
          <w:szCs w:val="20"/>
        </w:rPr>
        <w:t xml:space="preserve">что </w:t>
      </w:r>
      <w:r w:rsidRPr="00D83C2D" w:rsidR="007B3706">
        <w:rPr>
          <w:rFonts w:ascii="Times New Roman" w:hAnsi="Times New Roman" w:cs="Times New Roman"/>
          <w:sz w:val="20"/>
          <w:szCs w:val="20"/>
        </w:rPr>
        <w:t>наказание может быть ми</w:t>
      </w:r>
      <w:r w:rsidRPr="00D83C2D" w:rsidR="00E10E10">
        <w:rPr>
          <w:rFonts w:ascii="Times New Roman" w:hAnsi="Times New Roman" w:cs="Times New Roman"/>
          <w:sz w:val="20"/>
          <w:szCs w:val="20"/>
        </w:rPr>
        <w:t>ни</w:t>
      </w:r>
      <w:r w:rsidRPr="00D83C2D" w:rsidR="007B3706">
        <w:rPr>
          <w:rFonts w:ascii="Times New Roman" w:hAnsi="Times New Roman" w:cs="Times New Roman"/>
          <w:sz w:val="20"/>
          <w:szCs w:val="20"/>
        </w:rPr>
        <w:t>мальным в пределах санкции статьи в виде</w:t>
      </w:r>
      <w:r w:rsidRPr="00D83C2D" w:rsidR="00E10E10">
        <w:rPr>
          <w:rFonts w:ascii="Times New Roman" w:hAnsi="Times New Roman" w:cs="Times New Roman"/>
          <w:sz w:val="20"/>
          <w:szCs w:val="20"/>
        </w:rPr>
        <w:t xml:space="preserve"> административного штрафа с лишением права управления транспортными средствами</w:t>
      </w:r>
      <w:r w:rsidRPr="00D83C2D">
        <w:rPr>
          <w:rFonts w:ascii="Times New Roman" w:hAnsi="Times New Roman" w:cs="Times New Roman"/>
          <w:sz w:val="20"/>
          <w:szCs w:val="20"/>
        </w:rPr>
        <w:t xml:space="preserve">. </w:t>
      </w:r>
      <w:r w:rsidRPr="00D83C2D">
        <w:rPr>
          <w:rFonts w:ascii="Times New Roman" w:hAnsi="Times New Roman" w:cs="Times New Roman"/>
          <w:sz w:val="20"/>
          <w:szCs w:val="20"/>
        </w:rPr>
        <w:t xml:space="preserve"> </w:t>
      </w:r>
    </w:p>
    <w:p w:rsidR="00F91DF7" w:rsidRPr="00D83C2D" w:rsidP="00AD642B">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Р</w:t>
      </w:r>
      <w:r w:rsidRPr="00D83C2D">
        <w:rPr>
          <w:rFonts w:ascii="Times New Roman" w:hAnsi="Times New Roman" w:cs="Times New Roman"/>
          <w:sz w:val="20"/>
          <w:szCs w:val="20"/>
        </w:rPr>
        <w:t>уководствуясь ст. 29.10 КоАП РФ, суд</w:t>
      </w:r>
    </w:p>
    <w:p w:rsidR="00F91DF7" w:rsidRPr="00D83C2D" w:rsidP="00F91DF7">
      <w:pPr>
        <w:spacing w:after="0" w:line="240" w:lineRule="auto"/>
        <w:ind w:firstLine="567"/>
        <w:jc w:val="center"/>
        <w:rPr>
          <w:rFonts w:ascii="Times New Roman" w:hAnsi="Times New Roman" w:cs="Times New Roman"/>
          <w:sz w:val="20"/>
          <w:szCs w:val="20"/>
        </w:rPr>
      </w:pPr>
    </w:p>
    <w:p w:rsidR="00F91DF7" w:rsidRPr="00D83C2D" w:rsidP="00F91DF7">
      <w:pPr>
        <w:spacing w:after="0" w:line="240" w:lineRule="auto"/>
        <w:ind w:firstLine="567"/>
        <w:jc w:val="center"/>
        <w:rPr>
          <w:rFonts w:ascii="Times New Roman" w:hAnsi="Times New Roman" w:cs="Times New Roman"/>
          <w:sz w:val="20"/>
          <w:szCs w:val="20"/>
        </w:rPr>
      </w:pPr>
      <w:r w:rsidRPr="00D83C2D">
        <w:rPr>
          <w:rFonts w:ascii="Times New Roman" w:hAnsi="Times New Roman" w:cs="Times New Roman"/>
          <w:sz w:val="20"/>
          <w:szCs w:val="20"/>
        </w:rPr>
        <w:t>постановил:</w:t>
      </w:r>
    </w:p>
    <w:p w:rsidR="00F91DF7" w:rsidRPr="00D83C2D" w:rsidP="00F91DF7">
      <w:pPr>
        <w:spacing w:after="0" w:line="240" w:lineRule="auto"/>
        <w:ind w:firstLine="567"/>
        <w:jc w:val="center"/>
        <w:rPr>
          <w:rFonts w:ascii="Times New Roman" w:hAnsi="Times New Roman" w:cs="Times New Roman"/>
          <w:sz w:val="20"/>
          <w:szCs w:val="20"/>
        </w:rPr>
      </w:pPr>
    </w:p>
    <w:p w:rsidR="00F91DF7" w:rsidRPr="00D83C2D" w:rsidP="00F91DF7">
      <w:pPr>
        <w:spacing w:after="0" w:line="240" w:lineRule="auto"/>
        <w:ind w:firstLine="709"/>
        <w:jc w:val="both"/>
        <w:rPr>
          <w:rFonts w:ascii="Times New Roman" w:hAnsi="Times New Roman" w:cs="Times New Roman"/>
          <w:color w:val="22272F"/>
          <w:sz w:val="20"/>
          <w:szCs w:val="20"/>
          <w:shd w:val="clear" w:color="auto" w:fill="FFFFFF"/>
        </w:rPr>
      </w:pPr>
      <w:r w:rsidRPr="00D83C2D">
        <w:rPr>
          <w:rFonts w:ascii="Times New Roman" w:hAnsi="Times New Roman" w:cs="Times New Roman"/>
          <w:b/>
          <w:sz w:val="20"/>
          <w:szCs w:val="20"/>
        </w:rPr>
        <w:t>Коростелева Дмитрия Александровича</w:t>
      </w:r>
      <w:r w:rsidRPr="00D83C2D">
        <w:rPr>
          <w:rFonts w:ascii="Times New Roman" w:hAnsi="Times New Roman" w:cs="Times New Roman"/>
          <w:color w:val="22272F"/>
          <w:sz w:val="20"/>
          <w:szCs w:val="20"/>
          <w:shd w:val="clear" w:color="auto" w:fill="FFFFFF"/>
        </w:rPr>
        <w:t xml:space="preserve">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w:t>
      </w:r>
      <w:r w:rsidR="006E6FC3">
        <w:rPr>
          <w:rFonts w:ascii="Times New Roman" w:hAnsi="Times New Roman" w:cs="Times New Roman"/>
          <w:color w:val="22272F"/>
          <w:sz w:val="20"/>
          <w:szCs w:val="20"/>
          <w:shd w:val="clear" w:color="auto" w:fill="FFFFFF"/>
        </w:rPr>
        <w:t>(***</w:t>
      </w:r>
      <w:r w:rsidRPr="00D83C2D">
        <w:rPr>
          <w:rFonts w:ascii="Times New Roman" w:hAnsi="Times New Roman" w:cs="Times New Roman"/>
          <w:color w:val="22272F"/>
          <w:sz w:val="20"/>
          <w:szCs w:val="20"/>
          <w:shd w:val="clear" w:color="auto" w:fill="FFFFFF"/>
        </w:rPr>
        <w:t xml:space="preserve">) рублей с лишением права управления транспортными средствами сроком на </w:t>
      </w:r>
      <w:r w:rsidR="006E6FC3">
        <w:rPr>
          <w:rFonts w:ascii="Times New Roman" w:hAnsi="Times New Roman" w:cs="Times New Roman"/>
          <w:color w:val="22272F"/>
          <w:sz w:val="20"/>
          <w:szCs w:val="20"/>
          <w:shd w:val="clear" w:color="auto" w:fill="FFFFFF"/>
        </w:rPr>
        <w:t>(***)</w:t>
      </w:r>
      <w:r w:rsidRPr="00D83C2D">
        <w:rPr>
          <w:rFonts w:ascii="Times New Roman" w:hAnsi="Times New Roman" w:cs="Times New Roman"/>
          <w:color w:val="22272F"/>
          <w:sz w:val="20"/>
          <w:szCs w:val="20"/>
          <w:shd w:val="clear" w:color="auto" w:fill="FFFFFF"/>
        </w:rPr>
        <w:t xml:space="preserve">.  </w:t>
      </w:r>
    </w:p>
    <w:p w:rsidR="00F91DF7" w:rsidRPr="00D83C2D" w:rsidP="00F91DF7">
      <w:pPr>
        <w:spacing w:after="0" w:line="240" w:lineRule="auto"/>
        <w:ind w:firstLine="709"/>
        <w:jc w:val="both"/>
        <w:rPr>
          <w:rFonts w:ascii="Times New Roman" w:hAnsi="Times New Roman" w:cs="Times New Roman"/>
          <w:color w:val="22272F"/>
          <w:sz w:val="20"/>
          <w:szCs w:val="20"/>
          <w:shd w:val="clear" w:color="auto" w:fill="FFFFFF"/>
        </w:rPr>
      </w:pPr>
      <w:r w:rsidRPr="00D83C2D">
        <w:rPr>
          <w:rFonts w:ascii="Times New Roman" w:hAnsi="Times New Roman" w:cs="Times New Roman"/>
          <w:color w:val="22272F"/>
          <w:sz w:val="20"/>
          <w:szCs w:val="20"/>
          <w:shd w:val="clear" w:color="auto" w:fill="FFFFFF"/>
        </w:rPr>
        <w:t>Реквизиты для перечисления штрафа:</w:t>
      </w:r>
    </w:p>
    <w:p w:rsidR="00F91DF7" w:rsidRPr="00D83C2D" w:rsidP="00F91DF7">
      <w:pPr>
        <w:spacing w:after="0" w:line="240" w:lineRule="auto"/>
        <w:ind w:firstLine="709"/>
        <w:jc w:val="both"/>
        <w:rPr>
          <w:rFonts w:ascii="Times New Roman" w:hAnsi="Times New Roman" w:cs="Times New Roman"/>
          <w:color w:val="22272F"/>
          <w:sz w:val="20"/>
          <w:szCs w:val="20"/>
          <w:shd w:val="clear" w:color="auto" w:fill="FFFFFF"/>
        </w:rPr>
      </w:pPr>
      <w:r w:rsidRPr="00D83C2D">
        <w:rPr>
          <w:rFonts w:ascii="Times New Roman" w:hAnsi="Times New Roman" w:cs="Times New Roman"/>
          <w:color w:val="22272F"/>
          <w:sz w:val="20"/>
          <w:szCs w:val="20"/>
          <w:shd w:val="clear" w:color="auto" w:fill="FFFFFF"/>
        </w:rPr>
        <w:t>Получатель платежа: УФК по г. Севастополю (УМВД России по г. Севастополю),</w:t>
      </w:r>
    </w:p>
    <w:p w:rsidR="00F91DF7" w:rsidRPr="00D83C2D" w:rsidP="00F91DF7">
      <w:pPr>
        <w:spacing w:after="0" w:line="240" w:lineRule="auto"/>
        <w:ind w:firstLine="709"/>
        <w:jc w:val="both"/>
        <w:rPr>
          <w:rFonts w:ascii="Times New Roman" w:hAnsi="Times New Roman" w:cs="Times New Roman"/>
          <w:color w:val="22272F"/>
          <w:sz w:val="20"/>
          <w:szCs w:val="20"/>
          <w:shd w:val="clear" w:color="auto" w:fill="FFFFFF"/>
        </w:rPr>
      </w:pPr>
      <w:r w:rsidRPr="00D83C2D">
        <w:rPr>
          <w:rFonts w:ascii="Times New Roman" w:hAnsi="Times New Roman" w:cs="Times New Roman"/>
          <w:color w:val="22272F"/>
          <w:sz w:val="20"/>
          <w:szCs w:val="20"/>
          <w:shd w:val="clear" w:color="auto" w:fill="FFFFFF"/>
        </w:rPr>
        <w:t xml:space="preserve">ИНН 7706808307, КПП 920 </w:t>
      </w:r>
      <w:r w:rsidRPr="00D83C2D">
        <w:rPr>
          <w:rFonts w:ascii="Times New Roman" w:hAnsi="Times New Roman" w:cs="Times New Roman"/>
          <w:color w:val="22272F"/>
          <w:sz w:val="20"/>
          <w:szCs w:val="20"/>
          <w:shd w:val="clear" w:color="auto" w:fill="FFFFFF"/>
        </w:rPr>
        <w:t>401001 ,</w:t>
      </w:r>
      <w:r w:rsidRPr="00D83C2D">
        <w:rPr>
          <w:rFonts w:ascii="Times New Roman" w:hAnsi="Times New Roman" w:cs="Times New Roman"/>
          <w:color w:val="22272F"/>
          <w:sz w:val="20"/>
          <w:szCs w:val="20"/>
          <w:shd w:val="clear" w:color="auto" w:fill="FFFFFF"/>
        </w:rPr>
        <w:t xml:space="preserve"> р/с 401 018 10167 11 0000001,</w:t>
      </w:r>
    </w:p>
    <w:p w:rsidR="00F91DF7" w:rsidRPr="00D83C2D" w:rsidP="00F91DF7">
      <w:pPr>
        <w:spacing w:after="0" w:line="240" w:lineRule="auto"/>
        <w:ind w:firstLine="709"/>
        <w:jc w:val="both"/>
        <w:rPr>
          <w:rFonts w:ascii="Times New Roman" w:hAnsi="Times New Roman" w:cs="Times New Roman"/>
          <w:color w:val="22272F"/>
          <w:sz w:val="20"/>
          <w:szCs w:val="20"/>
          <w:shd w:val="clear" w:color="auto" w:fill="FFFFFF"/>
        </w:rPr>
      </w:pPr>
      <w:r w:rsidRPr="00D83C2D">
        <w:rPr>
          <w:rFonts w:ascii="Times New Roman" w:hAnsi="Times New Roman" w:cs="Times New Roman"/>
          <w:color w:val="22272F"/>
          <w:sz w:val="20"/>
          <w:szCs w:val="20"/>
          <w:shd w:val="clear" w:color="auto" w:fill="FFFFFF"/>
        </w:rPr>
        <w:t xml:space="preserve">банк получателя: Отделение Севастополь, г. Севастополь, </w:t>
      </w:r>
    </w:p>
    <w:p w:rsidR="00F91DF7" w:rsidRPr="00D83C2D" w:rsidP="00F91DF7">
      <w:pPr>
        <w:spacing w:after="0" w:line="240" w:lineRule="auto"/>
        <w:ind w:firstLine="709"/>
        <w:jc w:val="both"/>
        <w:rPr>
          <w:rFonts w:ascii="Times New Roman" w:hAnsi="Times New Roman" w:cs="Times New Roman"/>
          <w:color w:val="22272F"/>
          <w:sz w:val="20"/>
          <w:szCs w:val="20"/>
          <w:shd w:val="clear" w:color="auto" w:fill="FFFFFF"/>
        </w:rPr>
      </w:pPr>
      <w:r w:rsidRPr="00D83C2D">
        <w:rPr>
          <w:rFonts w:ascii="Times New Roman" w:hAnsi="Times New Roman" w:cs="Times New Roman"/>
          <w:color w:val="22272F"/>
          <w:sz w:val="20"/>
          <w:szCs w:val="20"/>
          <w:shd w:val="clear" w:color="auto" w:fill="FFFFFF"/>
        </w:rPr>
        <w:t xml:space="preserve">КБК 188 1 16 30020 01 6000 </w:t>
      </w:r>
      <w:r w:rsidRPr="00D83C2D">
        <w:rPr>
          <w:rFonts w:ascii="Times New Roman" w:hAnsi="Times New Roman" w:cs="Times New Roman"/>
          <w:color w:val="22272F"/>
          <w:sz w:val="20"/>
          <w:szCs w:val="20"/>
          <w:shd w:val="clear" w:color="auto" w:fill="FFFFFF"/>
        </w:rPr>
        <w:t>140 ,</w:t>
      </w:r>
      <w:r w:rsidRPr="00D83C2D">
        <w:rPr>
          <w:rFonts w:ascii="Times New Roman" w:hAnsi="Times New Roman" w:cs="Times New Roman"/>
          <w:color w:val="22272F"/>
          <w:sz w:val="20"/>
          <w:szCs w:val="20"/>
          <w:shd w:val="clear" w:color="auto" w:fill="FFFFFF"/>
        </w:rPr>
        <w:t xml:space="preserve"> БИК 0467 11001, ОКТМО 67 000000,</w:t>
      </w:r>
    </w:p>
    <w:p w:rsidR="00F91DF7" w:rsidRPr="00D83C2D" w:rsidP="00F91DF7">
      <w:pPr>
        <w:spacing w:after="0" w:line="240" w:lineRule="auto"/>
        <w:ind w:firstLine="709"/>
        <w:jc w:val="both"/>
        <w:rPr>
          <w:rFonts w:ascii="Times New Roman" w:hAnsi="Times New Roman" w:cs="Times New Roman"/>
          <w:color w:val="22272F"/>
          <w:sz w:val="20"/>
          <w:szCs w:val="20"/>
          <w:shd w:val="clear" w:color="auto" w:fill="FFFFFF"/>
        </w:rPr>
      </w:pPr>
      <w:r w:rsidRPr="00D83C2D">
        <w:rPr>
          <w:rFonts w:ascii="Times New Roman" w:hAnsi="Times New Roman" w:cs="Times New Roman"/>
          <w:color w:val="22272F"/>
          <w:sz w:val="20"/>
          <w:szCs w:val="20"/>
          <w:shd w:val="clear" w:color="auto" w:fill="FFFFFF"/>
        </w:rPr>
        <w:t>УИН 188 104921 62 0000 09368</w:t>
      </w:r>
      <w:r w:rsidRPr="00D83C2D">
        <w:rPr>
          <w:rFonts w:ascii="Times New Roman" w:hAnsi="Times New Roman" w:cs="Times New Roman"/>
          <w:color w:val="22272F"/>
          <w:sz w:val="20"/>
          <w:szCs w:val="20"/>
          <w:shd w:val="clear" w:color="auto" w:fill="FFFFFF"/>
        </w:rPr>
        <w:t xml:space="preserve">   </w:t>
      </w:r>
    </w:p>
    <w:p w:rsidR="00F91DF7" w:rsidRPr="00D83C2D" w:rsidP="00F91DF7">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рассрочки уплаты административного штрафа.</w:t>
      </w:r>
    </w:p>
    <w:p w:rsidR="00F91DF7" w:rsidRPr="00D83C2D" w:rsidP="00F91DF7">
      <w:pPr>
        <w:pStyle w:val="NoSpacing"/>
        <w:ind w:firstLine="567"/>
        <w:jc w:val="both"/>
        <w:rPr>
          <w:sz w:val="20"/>
          <w:szCs w:val="20"/>
        </w:rPr>
      </w:pPr>
      <w:r w:rsidRPr="00D83C2D">
        <w:rPr>
          <w:sz w:val="20"/>
          <w:szCs w:val="20"/>
        </w:rPr>
        <w:t>Квитанцию об уплате административного штрафа необходимо предоставить в мировой судебный участок № 9 Гагаринского судебного района г. Севастополя.</w:t>
      </w:r>
    </w:p>
    <w:p w:rsidR="00F91DF7" w:rsidRPr="00D83C2D" w:rsidP="00F91DF7">
      <w:pPr>
        <w:pStyle w:val="NoSpacing"/>
        <w:ind w:firstLine="567"/>
        <w:jc w:val="both"/>
        <w:rPr>
          <w:sz w:val="20"/>
          <w:szCs w:val="20"/>
        </w:rPr>
      </w:pPr>
      <w:r w:rsidRPr="00D83C2D">
        <w:rPr>
          <w:sz w:val="20"/>
          <w:szCs w:val="20"/>
        </w:rPr>
        <w:t>Разъяснить,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 не уплатившее штраф лицо может быть привлечено к административной ответственности по части 1 статьи 20.25 Кодекса Российской Федерации об административных правонарушениях.</w:t>
      </w:r>
    </w:p>
    <w:p w:rsidR="00F91DF7" w:rsidRPr="00D83C2D" w:rsidP="00F91DF7">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Кроме того, разъяснить, что в соответствии со ст. ст. 32.6-32.7 КоАП РФ 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w:t>
      </w:r>
    </w:p>
    <w:p w:rsidR="00F91DF7" w:rsidRPr="00D83C2D" w:rsidP="00F91DF7">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"consultantplus://offline/ref=D37F3A3B5F4492765403A4DBC4B1144DB4AC75F45A071368E56D4382A73E7E968EFE026BC9854FC561M3J" </w:instrText>
      </w:r>
      <w:r>
        <w:fldChar w:fldCharType="separate"/>
      </w:r>
      <w:r w:rsidRPr="00D83C2D">
        <w:rPr>
          <w:rStyle w:val="Hyperlink"/>
          <w:rFonts w:ascii="Times New Roman" w:hAnsi="Times New Roman" w:cs="Times New Roman"/>
          <w:sz w:val="20"/>
          <w:szCs w:val="20"/>
        </w:rPr>
        <w:t>главой 12</w:t>
      </w:r>
      <w:r>
        <w:fldChar w:fldCharType="end"/>
      </w:r>
      <w:r w:rsidRPr="00D83C2D">
        <w:rPr>
          <w:rFonts w:ascii="Times New Roman" w:hAnsi="Times New Roman" w:cs="Times New Roman"/>
          <w:sz w:val="20"/>
          <w:szCs w:val="20"/>
        </w:rPr>
        <w:t xml:space="preserve"> КоАП РФ, водительское удостоверение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"consultantplus://offline/ref=D37F3A3B5F4492765403A4DBC4B1144DB4AC75F45A071368E56D4382A73E7E968EFE026ECB8264M7J" </w:instrText>
      </w:r>
      <w:r>
        <w:fldChar w:fldCharType="separate"/>
      </w:r>
      <w:r w:rsidRPr="00D83C2D">
        <w:rPr>
          <w:rStyle w:val="Hyperlink"/>
          <w:rFonts w:ascii="Times New Roman" w:hAnsi="Times New Roman" w:cs="Times New Roman"/>
          <w:sz w:val="20"/>
          <w:szCs w:val="20"/>
        </w:rPr>
        <w:t>частями 1</w:t>
      </w:r>
      <w:r>
        <w:fldChar w:fldCharType="end"/>
      </w:r>
      <w:r w:rsidRPr="00D83C2D">
        <w:rPr>
          <w:rFonts w:ascii="Times New Roman" w:hAnsi="Times New Roman" w:cs="Times New Roman"/>
          <w:sz w:val="20"/>
          <w:szCs w:val="20"/>
        </w:rPr>
        <w:t xml:space="preserve"> и </w:t>
      </w:r>
      <w:r>
        <w:fldChar w:fldCharType="begin"/>
      </w:r>
      <w:r>
        <w:instrText xml:space="preserve"> HYPERLINK "consultantplus://offline/ref=D37F3A3B5F4492765403A4DBC4B1144DB4AC75F45A071368E56D4382A73E7E968EFE026ECB8264M1J" </w:instrText>
      </w:r>
      <w:r>
        <w:fldChar w:fldCharType="separate"/>
      </w:r>
      <w:r w:rsidRPr="00D83C2D">
        <w:rPr>
          <w:rStyle w:val="Hyperlink"/>
          <w:rFonts w:ascii="Times New Roman" w:hAnsi="Times New Roman" w:cs="Times New Roman"/>
          <w:sz w:val="20"/>
          <w:szCs w:val="20"/>
        </w:rPr>
        <w:t>4 статьи 12.8</w:t>
      </w:r>
      <w:r>
        <w:fldChar w:fldCharType="end"/>
      </w:r>
      <w:r w:rsidRPr="00D83C2D">
        <w:rPr>
          <w:rFonts w:ascii="Times New Roman" w:hAnsi="Times New Roman" w:cs="Times New Roman"/>
          <w:sz w:val="20"/>
          <w:szCs w:val="20"/>
        </w:rPr>
        <w:t xml:space="preserve">, </w:t>
      </w:r>
      <w:r>
        <w:fldChar w:fldCharType="begin"/>
      </w:r>
      <w:r>
        <w:instrText xml:space="preserve"> HYPERLINK "consultantplus://offline/ref=D37F3A3B5F4492765403A4DBC4B1144DB4AC75F45A071368E56D4382A73E7E968EFE026ECA8764M6J" </w:instrText>
      </w:r>
      <w:r>
        <w:fldChar w:fldCharType="separate"/>
      </w:r>
      <w:r w:rsidRPr="00D83C2D">
        <w:rPr>
          <w:rStyle w:val="Hyperlink"/>
          <w:rFonts w:ascii="Times New Roman" w:hAnsi="Times New Roman" w:cs="Times New Roman"/>
          <w:sz w:val="20"/>
          <w:szCs w:val="20"/>
        </w:rPr>
        <w:t>частью 1 статьи 12.26</w:t>
      </w:r>
      <w:r>
        <w:fldChar w:fldCharType="end"/>
      </w:r>
      <w:r w:rsidRPr="00D83C2D">
        <w:rPr>
          <w:rFonts w:ascii="Times New Roman" w:hAnsi="Times New Roman" w:cs="Times New Roman"/>
          <w:sz w:val="20"/>
          <w:szCs w:val="20"/>
        </w:rPr>
        <w:t xml:space="preserve"> и </w:t>
      </w:r>
      <w:r>
        <w:fldChar w:fldCharType="begin"/>
      </w:r>
      <w:r>
        <w:instrText xml:space="preserve"> HYPERLINK "consultantplus://offline/ref=D37F3A3B5F4492765403A4DBC4B1144DB4AC75F45A071368E56D4382A73E7E968EFE0268CC8664M0J" </w:instrText>
      </w:r>
      <w:r>
        <w:fldChar w:fldCharType="separate"/>
      </w:r>
      <w:r w:rsidRPr="00D83C2D">
        <w:rPr>
          <w:rStyle w:val="Hyperlink"/>
          <w:rFonts w:ascii="Times New Roman" w:hAnsi="Times New Roman" w:cs="Times New Roman"/>
          <w:sz w:val="20"/>
          <w:szCs w:val="20"/>
        </w:rPr>
        <w:t>частью 3 статьи 12.27</w:t>
      </w:r>
      <w:r>
        <w:fldChar w:fldCharType="end"/>
      </w:r>
      <w:r w:rsidRPr="00D83C2D">
        <w:rPr>
          <w:rFonts w:ascii="Times New Roman" w:hAnsi="Times New Roman" w:cs="Times New Roman"/>
          <w:sz w:val="20"/>
          <w:szCs w:val="20"/>
        </w:rPr>
        <w:t xml:space="preserve"> КоАП РФ, также медицинского освидетельствования данного лица на наличие медицинских противопоказаний к управлению транспортным средством.</w:t>
      </w:r>
    </w:p>
    <w:p w:rsidR="00F91DF7" w:rsidRPr="00D83C2D" w:rsidP="00F91DF7">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91DF7" w:rsidRPr="00D83C2D" w:rsidP="00F91DF7">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"consultantplus://offline/ref=75D7CC136065C969A6A541A06F369D9D8F3099B56B4EBADDB0FE896B15FB96E7B7F7DD51D80143BEL0PBJ" </w:instrText>
      </w:r>
      <w:r>
        <w:fldChar w:fldCharType="separate"/>
      </w:r>
      <w:r w:rsidRPr="00D83C2D">
        <w:rPr>
          <w:rStyle w:val="Hyperlink"/>
          <w:rFonts w:ascii="Times New Roman" w:hAnsi="Times New Roman" w:cs="Times New Roman"/>
          <w:sz w:val="20"/>
          <w:szCs w:val="20"/>
        </w:rPr>
        <w:t>частями 1</w:t>
      </w:r>
      <w:r>
        <w:fldChar w:fldCharType="end"/>
      </w:r>
      <w:r w:rsidRPr="00D83C2D">
        <w:rPr>
          <w:rFonts w:ascii="Times New Roman" w:hAnsi="Times New Roman" w:cs="Times New Roman"/>
          <w:sz w:val="20"/>
          <w:szCs w:val="20"/>
        </w:rPr>
        <w:t xml:space="preserve"> - </w:t>
      </w:r>
      <w:r>
        <w:fldChar w:fldCharType="begin"/>
      </w:r>
      <w:r>
        <w:instrText xml:space="preserve"> HYPERLINK "consultantplus://offline/ref=75D7CC136065C969A6A541A06F369D9D8F3099B56B4EBADDB0FE896B15FB96E7B7F7DD51D8074BBDL0P8J" </w:instrText>
      </w:r>
      <w:r>
        <w:fldChar w:fldCharType="separate"/>
      </w:r>
      <w:r w:rsidRPr="00D83C2D">
        <w:rPr>
          <w:rStyle w:val="Hyperlink"/>
          <w:rFonts w:ascii="Times New Roman" w:hAnsi="Times New Roman" w:cs="Times New Roman"/>
          <w:sz w:val="20"/>
          <w:szCs w:val="20"/>
        </w:rPr>
        <w:t>3 статьи 32.6</w:t>
      </w:r>
      <w:r>
        <w:fldChar w:fldCharType="end"/>
      </w:r>
      <w:r w:rsidRPr="00D83C2D">
        <w:rPr>
          <w:rFonts w:ascii="Times New Roman" w:hAnsi="Times New Roman" w:cs="Times New Roman"/>
          <w:sz w:val="20"/>
          <w:szCs w:val="20"/>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91DF7" w:rsidRPr="00D83C2D" w:rsidP="00F91DF7">
      <w:pPr>
        <w:spacing w:after="0" w:line="240" w:lineRule="auto"/>
        <w:ind w:firstLine="567"/>
        <w:jc w:val="both"/>
        <w:rPr>
          <w:rFonts w:ascii="Times New Roman" w:hAnsi="Times New Roman" w:cs="Times New Roman"/>
          <w:sz w:val="20"/>
          <w:szCs w:val="20"/>
        </w:rPr>
      </w:pPr>
      <w:r w:rsidRPr="00D83C2D">
        <w:rPr>
          <w:rFonts w:ascii="Times New Roman" w:hAnsi="Times New Roman" w:cs="Times New Roman"/>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91DF7" w:rsidRPr="00D83C2D" w:rsidP="00F91DF7">
      <w:pPr>
        <w:pStyle w:val="NoSpacing"/>
        <w:ind w:firstLine="567"/>
        <w:jc w:val="both"/>
        <w:rPr>
          <w:sz w:val="20"/>
          <w:szCs w:val="20"/>
        </w:rPr>
      </w:pPr>
    </w:p>
    <w:p w:rsidR="00F91DF7" w:rsidRPr="00D83C2D" w:rsidP="00F91DF7">
      <w:pPr>
        <w:pStyle w:val="NoSpacing"/>
        <w:ind w:firstLine="567"/>
        <w:jc w:val="both"/>
        <w:rPr>
          <w:sz w:val="20"/>
          <w:szCs w:val="20"/>
        </w:rPr>
      </w:pPr>
      <w:r w:rsidRPr="00D83C2D">
        <w:rPr>
          <w:sz w:val="20"/>
          <w:szCs w:val="20"/>
        </w:rPr>
        <w:t xml:space="preserve">Копию настоящего постановления направить сторонам. </w:t>
      </w:r>
    </w:p>
    <w:p w:rsidR="00F91DF7" w:rsidRPr="00D83C2D" w:rsidP="00F91DF7">
      <w:pPr>
        <w:pStyle w:val="NoSpacing"/>
        <w:ind w:firstLine="567"/>
        <w:jc w:val="both"/>
        <w:rPr>
          <w:sz w:val="20"/>
          <w:szCs w:val="20"/>
        </w:rPr>
      </w:pPr>
    </w:p>
    <w:p w:rsidR="00F91DF7" w:rsidRPr="00D83C2D" w:rsidP="00F91DF7">
      <w:pPr>
        <w:pStyle w:val="NoSpacing"/>
        <w:ind w:firstLine="567"/>
        <w:jc w:val="both"/>
        <w:rPr>
          <w:sz w:val="20"/>
          <w:szCs w:val="20"/>
        </w:rPr>
      </w:pPr>
      <w:r w:rsidRPr="00D83C2D">
        <w:rPr>
          <w:sz w:val="20"/>
          <w:szCs w:val="20"/>
        </w:rPr>
        <w:t>Постановление может быть обжаловано в Гагаринский районный суд г. Севастополя в течение 10 суток со дня получения копии постановления.</w:t>
      </w:r>
    </w:p>
    <w:p w:rsidR="00883425" w:rsidRPr="00D83C2D" w:rsidP="00F91DF7">
      <w:pPr>
        <w:pStyle w:val="NoSpacing"/>
        <w:jc w:val="both"/>
        <w:rPr>
          <w:sz w:val="20"/>
          <w:szCs w:val="20"/>
        </w:rPr>
      </w:pPr>
    </w:p>
    <w:p w:rsidR="00F91DF7" w:rsidP="00F91DF7">
      <w:pPr>
        <w:pStyle w:val="NoSpacing"/>
        <w:jc w:val="both"/>
        <w:rPr>
          <w:sz w:val="20"/>
          <w:szCs w:val="20"/>
        </w:rPr>
      </w:pPr>
      <w:r w:rsidRPr="00D83C2D">
        <w:rPr>
          <w:sz w:val="20"/>
          <w:szCs w:val="20"/>
        </w:rPr>
        <w:t>Мировой судья</w:t>
      </w:r>
      <w:r w:rsidRPr="00D83C2D" w:rsidR="00316A37">
        <w:rPr>
          <w:sz w:val="20"/>
          <w:szCs w:val="20"/>
        </w:rPr>
        <w:t xml:space="preserve"> </w:t>
      </w:r>
      <w:r w:rsidRPr="00D83C2D">
        <w:rPr>
          <w:sz w:val="20"/>
          <w:szCs w:val="20"/>
        </w:rPr>
        <w:t xml:space="preserve">Роговой А.А. </w:t>
      </w:r>
    </w:p>
    <w:p w:rsidR="00FF545F" w:rsidP="00F91DF7">
      <w:pPr>
        <w:pStyle w:val="NoSpacing"/>
        <w:jc w:val="both"/>
        <w:rPr>
          <w:sz w:val="20"/>
          <w:szCs w:val="20"/>
        </w:rPr>
      </w:pPr>
    </w:p>
    <w:p w:rsidR="00FF545F" w:rsidRPr="00D83C2D" w:rsidP="00F91DF7">
      <w:pPr>
        <w:pStyle w:val="NoSpacing"/>
        <w:jc w:val="both"/>
        <w:rPr>
          <w:sz w:val="20"/>
          <w:szCs w:val="20"/>
        </w:rPr>
      </w:pPr>
    </w:p>
    <w:p w:rsidR="00F91DF7" w:rsidRPr="00B84C20" w:rsidP="00F91DF7">
      <w:pPr>
        <w:spacing w:line="240" w:lineRule="auto"/>
        <w:ind w:firstLine="709"/>
        <w:jc w:val="both"/>
        <w:rPr>
          <w:rFonts w:ascii="Times New Roman" w:hAnsi="Times New Roman" w:cs="Times New Roman"/>
          <w:sz w:val="24"/>
          <w:szCs w:val="24"/>
        </w:rPr>
      </w:pPr>
    </w:p>
    <w:p w:rsidR="00F91DF7" w:rsidP="00F91DF7">
      <w:pPr>
        <w:spacing w:after="0" w:line="240" w:lineRule="auto"/>
        <w:ind w:firstLine="709"/>
        <w:jc w:val="both"/>
        <w:rPr>
          <w:rFonts w:ascii="Times New Roman" w:hAnsi="Times New Roman" w:cs="Times New Roman"/>
          <w:color w:val="22272F"/>
          <w:sz w:val="26"/>
          <w:szCs w:val="26"/>
          <w:shd w:val="clear" w:color="auto" w:fill="FFFFFF"/>
        </w:rPr>
      </w:pPr>
    </w:p>
    <w:p w:rsidR="00F91DF7" w:rsidP="00F91DF7">
      <w:pPr>
        <w:spacing w:after="0" w:line="240" w:lineRule="auto"/>
        <w:ind w:firstLine="567"/>
        <w:jc w:val="center"/>
        <w:rPr>
          <w:rFonts w:ascii="Times New Roman" w:hAnsi="Times New Roman" w:cs="Times New Roman"/>
          <w:sz w:val="26"/>
          <w:szCs w:val="26"/>
        </w:rPr>
      </w:pPr>
    </w:p>
    <w:p w:rsidR="00F91DF7" w:rsidP="00F91DF7">
      <w:pPr>
        <w:spacing w:after="0" w:line="240" w:lineRule="auto"/>
        <w:ind w:firstLine="567"/>
        <w:jc w:val="center"/>
        <w:rPr>
          <w:rFonts w:ascii="Times New Roman" w:hAnsi="Times New Roman" w:cs="Times New Roman"/>
          <w:sz w:val="26"/>
          <w:szCs w:val="26"/>
        </w:rPr>
      </w:pPr>
    </w:p>
    <w:p w:rsidR="00F91DF7" w:rsidP="00F91DF7">
      <w:pPr>
        <w:spacing w:after="0" w:line="240" w:lineRule="auto"/>
        <w:ind w:firstLine="567"/>
        <w:jc w:val="center"/>
        <w:rPr>
          <w:rFonts w:ascii="Times New Roman" w:hAnsi="Times New Roman" w:cs="Times New Roman"/>
          <w:sz w:val="26"/>
          <w:szCs w:val="26"/>
        </w:rPr>
      </w:pPr>
    </w:p>
    <w:p w:rsidR="00B76343" w:rsidP="00B76343">
      <w:pPr>
        <w:spacing w:after="0" w:line="240" w:lineRule="auto"/>
        <w:ind w:firstLine="567"/>
        <w:jc w:val="both"/>
        <w:rPr>
          <w:rFonts w:ascii="Times New Roman" w:hAnsi="Times New Roman" w:cs="Times New Roman"/>
          <w:sz w:val="26"/>
          <w:szCs w:val="26"/>
        </w:rPr>
      </w:pPr>
    </w:p>
    <w:p w:rsidR="00B76343" w:rsidP="00B7634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p>
    <w:p w:rsidR="00B76343" w:rsidP="00B76343">
      <w:pPr>
        <w:spacing w:after="0" w:line="240" w:lineRule="auto"/>
        <w:ind w:firstLine="567"/>
        <w:jc w:val="both"/>
        <w:rPr>
          <w:rFonts w:ascii="Times New Roman" w:hAnsi="Times New Roman" w:cs="Times New Roman"/>
          <w:sz w:val="26"/>
          <w:szCs w:val="26"/>
        </w:rPr>
      </w:pPr>
    </w:p>
    <w:p w:rsidR="00B3126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4C27715-C320-42CB-A261-4B63FC60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91DF7"/>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rsid w:val="00F91DF7"/>
    <w:rPr>
      <w:color w:val="0000FF"/>
      <w:u w:val="single"/>
    </w:rPr>
  </w:style>
  <w:style w:type="paragraph" w:styleId="BalloonText">
    <w:name w:val="Balloon Text"/>
    <w:basedOn w:val="Normal"/>
    <w:link w:val="a"/>
    <w:uiPriority w:val="99"/>
    <w:semiHidden/>
    <w:unhideWhenUsed/>
    <w:rsid w:val="00CF149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F1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A6133-53AC-448E-8437-281DCA0E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