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F0F" w:rsidRPr="004C2791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Уникальный идентификатор дела</w:t>
      </w:r>
    </w:p>
    <w:p w:rsidR="00C90F0F" w:rsidRPr="004C2791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№92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4C2791">
        <w:rPr>
          <w:rFonts w:ascii="Times New Roman" w:eastAsia="Times New Roman" w:hAnsi="Times New Roman" w:cs="Times New Roman"/>
          <w:sz w:val="23"/>
          <w:szCs w:val="23"/>
          <w:lang w:val="en-US"/>
        </w:rPr>
        <w:t>S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10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-01-2024-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3703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39</w:t>
      </w:r>
    </w:p>
    <w:p w:rsidR="00C90F0F" w:rsidRPr="004C2791" w:rsidP="00C90F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Дело № 5-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711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/8/2024</w:t>
      </w:r>
    </w:p>
    <w:p w:rsidR="00C90F0F" w:rsidRPr="004C2791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C90F0F" w:rsidRPr="004C2791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b/>
          <w:sz w:val="23"/>
          <w:szCs w:val="23"/>
        </w:rPr>
        <w:t>по делу об административном правонарушении</w:t>
      </w:r>
    </w:p>
    <w:p w:rsidR="00C90F0F" w:rsidRPr="004C2791" w:rsidP="00C90F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90F0F" w:rsidRPr="004C2791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19 ноября 2024 года                                                    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город Севастополь</w:t>
      </w:r>
    </w:p>
    <w:p w:rsidR="00C90F0F" w:rsidRPr="004C2791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90F0F" w:rsidRPr="004C2791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тупившее из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>Московской администрации дорожной инспекции,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в отношении: </w:t>
      </w:r>
    </w:p>
    <w:p w:rsidR="007A5BBE" w:rsidRPr="004C2791" w:rsidP="007A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b/>
          <w:sz w:val="23"/>
          <w:szCs w:val="23"/>
        </w:rPr>
        <w:t>Латковского</w:t>
      </w:r>
      <w:r w:rsidRPr="004C2791">
        <w:rPr>
          <w:rFonts w:ascii="Times New Roman" w:eastAsia="Times New Roman" w:hAnsi="Times New Roman" w:cs="Times New Roman"/>
          <w:b/>
          <w:sz w:val="23"/>
          <w:szCs w:val="23"/>
        </w:rPr>
        <w:t xml:space="preserve"> Александра Сергеевича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изъяты»,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сведения о привлечении к административной отв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етственности за совершение административных правонарушений, предусмотренных главой </w:t>
      </w:r>
      <w:r w:rsidRPr="004C2791" w:rsidR="009150D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20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Кодекса Российской Федерации об административных правонарушениях</w:t>
      </w:r>
      <w:r w:rsidRPr="004C2791" w:rsid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,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отсутствуют,  </w:t>
      </w:r>
    </w:p>
    <w:p w:rsidR="00C90F0F" w:rsidRPr="004C2791" w:rsidP="007A5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C2791">
        <w:rPr>
          <w:rFonts w:ascii="Times New Roman" w:hAnsi="Times New Roman" w:cs="Times New Roman"/>
          <w:b/>
          <w:sz w:val="23"/>
          <w:szCs w:val="23"/>
        </w:rPr>
        <w:t xml:space="preserve">по ч. 1 ст. 20.25 КоАП РФ, </w:t>
      </w:r>
    </w:p>
    <w:p w:rsidR="00C90F0F" w:rsidRPr="004C2791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C90F0F" w:rsidRPr="004C2791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Латковский А.С.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правонарушение, предусмотренное ч. 1 ст.20.25 КоАП РФ, при следующих обстоятельствах.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Постановлением</w:t>
      </w:r>
      <w:r w:rsidRPr="004C2791" w:rsidR="007A5BB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 xml:space="preserve">заместителя начальника Московской администрации дорожной инспекции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№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0356043010124041902057477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апреля</w:t>
      </w:r>
      <w:r w:rsidRPr="004C2791" w:rsidR="00D77FE2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7A5BBE">
        <w:rPr>
          <w:rFonts w:ascii="Times New Roman" w:eastAsia="Times New Roman" w:hAnsi="Times New Roman" w:cs="Times New Roman"/>
          <w:sz w:val="23"/>
          <w:szCs w:val="23"/>
        </w:rPr>
        <w:t xml:space="preserve">года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признан виновным в совершении административного правонарушения, предусмотренного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>ч. 5 ст. 12.16 КоАП РФ</w:t>
      </w:r>
      <w:r w:rsidRPr="004C2791" w:rsidR="007A5BBE">
        <w:rPr>
          <w:rFonts w:ascii="Times New Roman" w:eastAsia="Times New Roman" w:hAnsi="Times New Roman" w:cs="Times New Roman"/>
          <w:sz w:val="23"/>
          <w:szCs w:val="23"/>
        </w:rPr>
        <w:t>, с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назначением административного наказания в виде административного штрафа в размере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4C2791" w:rsidR="007A5BBE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00 руб.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Указанное постановление </w:t>
      </w:r>
      <w:r w:rsidRPr="004C2791" w:rsidR="00985393">
        <w:rPr>
          <w:rFonts w:ascii="Times New Roman" w:eastAsia="Times New Roman" w:hAnsi="Times New Roman" w:cs="Times New Roman"/>
          <w:sz w:val="23"/>
          <w:szCs w:val="23"/>
        </w:rPr>
        <w:t>получено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 xml:space="preserve"> Латковским А.С. 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 xml:space="preserve">24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апреля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4C2791" w:rsidR="00CC713E">
        <w:rPr>
          <w:rFonts w:ascii="Times New Roman" w:eastAsia="Times New Roman" w:hAnsi="Times New Roman" w:cs="Times New Roman"/>
          <w:sz w:val="23"/>
          <w:szCs w:val="23"/>
        </w:rPr>
        <w:t xml:space="preserve">, и </w:t>
      </w:r>
      <w:r w:rsidRPr="004C2791" w:rsidR="009150D8">
        <w:rPr>
          <w:rFonts w:ascii="Times New Roman" w:eastAsia="Times New Roman" w:hAnsi="Times New Roman" w:cs="Times New Roman"/>
          <w:sz w:val="23"/>
          <w:szCs w:val="23"/>
        </w:rPr>
        <w:t xml:space="preserve">вступило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в законную силу 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4C2791" w:rsidR="00CC713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 xml:space="preserve">мая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202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года и подлежит обязательному исполнению.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кса.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</w:t>
      </w:r>
    </w:p>
    <w:p w:rsidR="00C90F0F" w:rsidRPr="004C2791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В срок, установленный ч. 1 ст. 32.2 КоАП РФ, с учетом ч. 3 ст. 4.8 насто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ящего Кодекса, а именно: до 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4 июля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4C2791" w:rsidR="00CC713E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года включительно</w:t>
      </w:r>
      <w:r w:rsidRPr="004C2791" w:rsidR="00CC713E">
        <w:rPr>
          <w:rFonts w:ascii="Times New Roman" w:eastAsia="Times New Roman" w:hAnsi="Times New Roman" w:cs="Times New Roman"/>
          <w:sz w:val="23"/>
          <w:szCs w:val="23"/>
        </w:rPr>
        <w:t>, Латковский А.С.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 от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19 апреля 2024 год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а не исполнил, административный штраф не оплатил.</w:t>
      </w:r>
    </w:p>
    <w:p w:rsidR="00F02FAB" w:rsidRPr="004C2791" w:rsidP="001D76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правонарушении, на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рассмотрение дела не явилось, о дне и времени слушания дела извещено надлежащим образом, уважительных причин неявки суду не сообщило. Судебная корреспонденция, направленная по месту жительства Латковского А.С. возвращена в адрес суда с отметкой почтового о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тделения "истек срок хранения". В силу положений п.6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ниях"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риема, вручения, хранения и возврата почтовых отправлений разряда "Судебное", утвержденных приказом ФГУП "Почта России" от 31 августа 2005 года N343. В связи с чем полагаю возможным рассмотреть дело в отсутствие лица, привлекаемого к административной ответ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ственности.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о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тсутствие Латковского А.С.</w:t>
      </w:r>
      <w:r w:rsidRPr="004C2791" w:rsidR="004C279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90F0F" w:rsidRPr="004C2791" w:rsidP="005C53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Оценивая в совокупности представленные доказательства, мировой судья считает, что вина </w:t>
      </w:r>
      <w:r w:rsidRPr="004C2791" w:rsidR="00CC713E">
        <w:rPr>
          <w:rFonts w:ascii="Times New Roman" w:eastAsia="Times New Roman" w:hAnsi="Times New Roman" w:cs="Times New Roman"/>
          <w:sz w:val="23"/>
          <w:szCs w:val="23"/>
        </w:rPr>
        <w:t>Латковского А.С.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 в совершенном правонарушении установлена и подтверждается следующими доказательствами: протоколом серии </w:t>
      </w:r>
      <w:r w:rsidRPr="004C2791" w:rsidR="000875B7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0356043010424081202006360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12 августа</w:t>
      </w:r>
      <w:r w:rsidRPr="004C2791" w:rsidR="00D77F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C2791" w:rsidR="000875B7">
        <w:rPr>
          <w:rFonts w:ascii="Times New Roman" w:eastAsia="Times New Roman" w:hAnsi="Times New Roman" w:cs="Times New Roman"/>
          <w:sz w:val="23"/>
          <w:szCs w:val="23"/>
        </w:rPr>
        <w:t xml:space="preserve">2024 года </w:t>
      </w:r>
      <w:r w:rsidRPr="004C2791" w:rsidR="005C53B7">
        <w:rPr>
          <w:rFonts w:ascii="Times New Roman" w:eastAsia="Times New Roman" w:hAnsi="Times New Roman" w:cs="Times New Roman"/>
          <w:sz w:val="23"/>
          <w:szCs w:val="23"/>
        </w:rPr>
        <w:t>об административном правонарушении, с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оставленным уполномоченным должностным лицом в соответствии с положениями ст. 28.2 КоАП РФ; копией постановления </w:t>
      </w:r>
      <w:r w:rsidRPr="004C2791" w:rsidR="000A77A1">
        <w:rPr>
          <w:rFonts w:ascii="Times New Roman" w:eastAsia="Times New Roman" w:hAnsi="Times New Roman" w:cs="Times New Roman"/>
          <w:sz w:val="23"/>
          <w:szCs w:val="23"/>
        </w:rPr>
        <w:t>№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</w:rPr>
        <w:t>0356043010124041902057477 от 19 апреля 2024 года</w:t>
      </w:r>
      <w:r w:rsidRPr="004C2791" w:rsidR="005C53B7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иными материалами. </w:t>
      </w:r>
    </w:p>
    <w:p w:rsidR="00C90F0F" w:rsidRPr="004C2791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квалифицирует бездействие </w:t>
      </w:r>
      <w:r w:rsidRPr="004C2791" w:rsidR="005C53B7">
        <w:rPr>
          <w:rFonts w:ascii="Times New Roman" w:eastAsia="Times New Roman" w:hAnsi="Times New Roman" w:cs="Times New Roman"/>
          <w:sz w:val="23"/>
          <w:szCs w:val="23"/>
        </w:rPr>
        <w:t xml:space="preserve">Латковского А.С.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C90F0F" w:rsidRPr="004C2791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Обстоятельств, смягчающих и отягчающих административную ответственность, не установл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ено. </w:t>
      </w:r>
    </w:p>
    <w:p w:rsidR="00C90F0F" w:rsidRPr="004C2791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 xml:space="preserve">Санкцией ч. 1 ст. 20.25 КоАП РФ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обязательные работы на срок до пятидесяти часов.</w:t>
      </w:r>
    </w:p>
    <w:p w:rsidR="005C53B7" w:rsidRPr="004C2791" w:rsidP="005C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шения новых правонарушений, как самим правонарушителем, так и другими лицами.</w:t>
      </w:r>
    </w:p>
    <w:p w:rsidR="005C53B7" w:rsidRPr="004C2791" w:rsidP="005C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Принимая во внимание характер совершенного правонарушения, степень общественной опасности содеянного, личность виновного лица, его имущественное положение, степень его вины, отсу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тствие обстоятельств, смягчающих и отягчающих административную ответственность, прихожу к выводу о возможности назначения Латковскому А.С. административного наказания в виде штрафа в размере, предусмотренном санкцией ч.1 ст.20.25 КоАП РФ.</w:t>
      </w:r>
    </w:p>
    <w:p w:rsidR="00C90F0F" w:rsidRPr="004C2791" w:rsidP="00C90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sz w:val="23"/>
          <w:szCs w:val="23"/>
        </w:rPr>
        <w:t>Срок давности при</w:t>
      </w:r>
      <w:r w:rsidRPr="004C2791">
        <w:rPr>
          <w:rFonts w:ascii="Times New Roman" w:eastAsia="Times New Roman" w:hAnsi="Times New Roman" w:cs="Times New Roman"/>
          <w:sz w:val="23"/>
          <w:szCs w:val="23"/>
        </w:rPr>
        <w:t>влечения лица к административной ответственности, установленный ч.1 ст.4.5 КоАП РФ для данной категории дел, не истек.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</w:t>
      </w:r>
    </w:p>
    <w:p w:rsidR="00C90F0F" w:rsidRPr="004C2791" w:rsidP="00C90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Руководствуясь ст.ст. 29.9 - 29.11 КоАП РФ, мировой судья, - </w:t>
      </w:r>
    </w:p>
    <w:p w:rsidR="00C90F0F" w:rsidRPr="004C2791" w:rsidP="00C90F0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90F0F" w:rsidRPr="004C2791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C2791"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ПОСТАНОВИЛ:</w:t>
      </w:r>
    </w:p>
    <w:p w:rsidR="00C90F0F" w:rsidRPr="004C2791" w:rsidP="00C90F0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4C2791" w:rsidR="005C53B7">
        <w:rPr>
          <w:rFonts w:ascii="Times New Roman" w:eastAsia="Times New Roman" w:hAnsi="Times New Roman" w:cs="Times New Roman"/>
          <w:b/>
          <w:sz w:val="23"/>
          <w:szCs w:val="23"/>
        </w:rPr>
        <w:t>Латковского Александра Сергеевича</w:t>
      </w:r>
      <w:r w:rsidRPr="004C2791" w:rsidR="005C53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4C2791" w:rsidR="000875B7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4C2791" w:rsidR="005C53B7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руб., которы</w:t>
      </w: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>й следует перечислить на следующие реквизиты: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9204550954, КПП 920401001, Код ОКТМО 67312000, банк получателя средств: 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отделение Севастополя Банка России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БИК ТОФК 016711001, ЕКС 40102810045370000056, КБК 84611601153010005140, УИН </w:t>
      </w:r>
      <w:r w:rsidR="004C279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0410727947753489536111594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, назначение платежа: оплата штрафа по постановлению №5-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711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/8/2024 от </w:t>
      </w:r>
      <w:r w:rsidRPr="004C2791" w:rsidR="00FF6B2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19 ноября</w:t>
      </w:r>
      <w:r w:rsidRPr="004C2791" w:rsidR="00CD0AA9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2024 года</w:t>
      </w: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2791">
        <w:rPr>
          <w:rFonts w:ascii="Times New Roman" w:eastAsia="Times New Roman" w:hAnsi="Times New Roman" w:cs="Times New Roman"/>
          <w:sz w:val="23"/>
          <w:szCs w:val="23"/>
          <w:lang w:eastAsia="ru-RU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(г.Севастополь, ул. Правды, д. 10, каб. 26).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В соответствии 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со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Неуплата 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Постановление может быть обжаловано в Гагаринский районный суд города Севастоп</w:t>
      </w: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C90F0F" w:rsidRPr="004C2791" w:rsidP="00C90F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5C53B7" w:rsidRPr="004B4AC9" w:rsidP="001D64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C2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Мировой судья –</w:t>
      </w:r>
    </w:p>
    <w:p w:rsidR="00CF655E" w:rsidRPr="004B4AC9" w:rsidP="00C90F0F">
      <w:pPr>
        <w:rPr>
          <w:sz w:val="28"/>
          <w:szCs w:val="28"/>
        </w:rPr>
      </w:pPr>
    </w:p>
    <w:sectPr w:rsidSect="004C2791">
      <w:pgSz w:w="11906" w:h="16838"/>
      <w:pgMar w:top="284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052E2"/>
    <w:rsid w:val="00020F98"/>
    <w:rsid w:val="000532DF"/>
    <w:rsid w:val="000875B7"/>
    <w:rsid w:val="000A77A1"/>
    <w:rsid w:val="000B1AAE"/>
    <w:rsid w:val="0016157E"/>
    <w:rsid w:val="001A2C0E"/>
    <w:rsid w:val="001B346E"/>
    <w:rsid w:val="001D641B"/>
    <w:rsid w:val="001D7688"/>
    <w:rsid w:val="001E4C2C"/>
    <w:rsid w:val="00212B58"/>
    <w:rsid w:val="00217A39"/>
    <w:rsid w:val="00221191"/>
    <w:rsid w:val="00293B6B"/>
    <w:rsid w:val="002E2492"/>
    <w:rsid w:val="002F6CD5"/>
    <w:rsid w:val="00316F8F"/>
    <w:rsid w:val="004B4AC9"/>
    <w:rsid w:val="004C2791"/>
    <w:rsid w:val="004C7929"/>
    <w:rsid w:val="004D347D"/>
    <w:rsid w:val="00567191"/>
    <w:rsid w:val="005772B3"/>
    <w:rsid w:val="005930EA"/>
    <w:rsid w:val="005A02CE"/>
    <w:rsid w:val="005C53B7"/>
    <w:rsid w:val="005C66F7"/>
    <w:rsid w:val="00650370"/>
    <w:rsid w:val="006556B4"/>
    <w:rsid w:val="006573D9"/>
    <w:rsid w:val="006824F9"/>
    <w:rsid w:val="006A6ACD"/>
    <w:rsid w:val="006A6CFE"/>
    <w:rsid w:val="006D4273"/>
    <w:rsid w:val="006D7004"/>
    <w:rsid w:val="006E2690"/>
    <w:rsid w:val="006E524B"/>
    <w:rsid w:val="00700E89"/>
    <w:rsid w:val="007523F7"/>
    <w:rsid w:val="007A5BBE"/>
    <w:rsid w:val="007B3DFD"/>
    <w:rsid w:val="0087554F"/>
    <w:rsid w:val="00896A11"/>
    <w:rsid w:val="008F0119"/>
    <w:rsid w:val="009150D8"/>
    <w:rsid w:val="00985393"/>
    <w:rsid w:val="00A043D4"/>
    <w:rsid w:val="00A25870"/>
    <w:rsid w:val="00AA1BAD"/>
    <w:rsid w:val="00B40B03"/>
    <w:rsid w:val="00B55CF2"/>
    <w:rsid w:val="00B7577B"/>
    <w:rsid w:val="00C35088"/>
    <w:rsid w:val="00C36BDF"/>
    <w:rsid w:val="00C90F0F"/>
    <w:rsid w:val="00CC1490"/>
    <w:rsid w:val="00CC713E"/>
    <w:rsid w:val="00CD0AA9"/>
    <w:rsid w:val="00CF655E"/>
    <w:rsid w:val="00D50BB0"/>
    <w:rsid w:val="00D579A7"/>
    <w:rsid w:val="00D74352"/>
    <w:rsid w:val="00D77FE2"/>
    <w:rsid w:val="00DA7DCE"/>
    <w:rsid w:val="00DE52A6"/>
    <w:rsid w:val="00E34FBC"/>
    <w:rsid w:val="00F02FAB"/>
    <w:rsid w:val="00F1107A"/>
    <w:rsid w:val="00F9062F"/>
    <w:rsid w:val="00F95204"/>
    <w:rsid w:val="00FB791D"/>
    <w:rsid w:val="00FE529F"/>
    <w:rsid w:val="00FF6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