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F0F" w:rsidRPr="003F0280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C90F0F" w:rsidRPr="003F0280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Уникальный идентификатор дела</w:t>
      </w:r>
    </w:p>
    <w:p w:rsidR="00C90F0F" w:rsidRPr="003F0280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№92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3F0280">
        <w:rPr>
          <w:rFonts w:ascii="Times New Roman" w:eastAsia="Times New Roman" w:hAnsi="Times New Roman" w:cs="Times New Roman"/>
          <w:sz w:val="23"/>
          <w:szCs w:val="23"/>
          <w:lang w:val="en-US"/>
        </w:rPr>
        <w:t>S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-01-2024-</w:t>
      </w:r>
      <w:r w:rsidRPr="003F0280" w:rsidR="000A77A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3704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36</w:t>
      </w:r>
    </w:p>
    <w:p w:rsidR="00C90F0F" w:rsidRPr="003F0280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Дело № 5-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710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/8/2024</w:t>
      </w:r>
    </w:p>
    <w:p w:rsidR="00C90F0F" w:rsidRPr="003F0280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C90F0F" w:rsidRPr="003F0280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b/>
          <w:sz w:val="23"/>
          <w:szCs w:val="23"/>
        </w:rPr>
        <w:t>по делу об административном правонарушении</w:t>
      </w:r>
    </w:p>
    <w:p w:rsidR="00C90F0F" w:rsidRPr="003F0280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90F0F" w:rsidRPr="003F0280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19 ноября 2024 года                                                            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город Севастополь</w:t>
      </w:r>
    </w:p>
    <w:p w:rsidR="00C90F0F" w:rsidRPr="003F0280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90F0F" w:rsidRPr="003F0280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вшее из </w:t>
      </w:r>
      <w:r w:rsidRPr="003F0280" w:rsidR="009150D8">
        <w:rPr>
          <w:rFonts w:ascii="Times New Roman" w:eastAsia="Times New Roman" w:hAnsi="Times New Roman" w:cs="Times New Roman"/>
          <w:sz w:val="23"/>
          <w:szCs w:val="23"/>
        </w:rPr>
        <w:t>Московской администрации дорожной инспекции,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в отношении: </w:t>
      </w:r>
    </w:p>
    <w:p w:rsidR="007A5BBE" w:rsidRPr="003F0280" w:rsidP="007A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b/>
          <w:sz w:val="23"/>
          <w:szCs w:val="23"/>
        </w:rPr>
        <w:t>Латковского</w:t>
      </w:r>
      <w:r w:rsidRPr="003F0280">
        <w:rPr>
          <w:rFonts w:ascii="Times New Roman" w:eastAsia="Times New Roman" w:hAnsi="Times New Roman" w:cs="Times New Roman"/>
          <w:b/>
          <w:sz w:val="23"/>
          <w:szCs w:val="23"/>
        </w:rPr>
        <w:t xml:space="preserve"> Александра Сергеевича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сведения о привлечении к административной ответственности за совер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шение административных правонарушений, предусмотренных главой </w:t>
      </w:r>
      <w:r w:rsidRPr="003F0280" w:rsidR="009150D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20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Кодекса Российской Федерации 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об административных правонарушениях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отсутствуют,  </w:t>
      </w:r>
    </w:p>
    <w:p w:rsidR="00C90F0F" w:rsidRPr="003F0280" w:rsidP="007A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0280">
        <w:rPr>
          <w:rFonts w:ascii="Times New Roman" w:hAnsi="Times New Roman" w:cs="Times New Roman"/>
          <w:b/>
          <w:sz w:val="23"/>
          <w:szCs w:val="23"/>
        </w:rPr>
        <w:t xml:space="preserve">по ч. 1 ст. 20.25 КоАП РФ, </w:t>
      </w:r>
    </w:p>
    <w:p w:rsidR="00C90F0F" w:rsidRPr="003F0280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C90F0F" w:rsidRPr="003F0280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Латковский А.С.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правонарушение, предусмотренное ч. 1 ст.20.25 КоАП РФ, при следующих обстоятельствах.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Постановлением</w:t>
      </w:r>
      <w:r w:rsidRPr="003F0280" w:rsidR="007A5B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F0280" w:rsidR="009150D8">
        <w:rPr>
          <w:rFonts w:ascii="Times New Roman" w:eastAsia="Times New Roman" w:hAnsi="Times New Roman" w:cs="Times New Roman"/>
          <w:sz w:val="23"/>
          <w:szCs w:val="23"/>
        </w:rPr>
        <w:t xml:space="preserve">заместителя начальника Московской администрации дорожной инспекции 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 xml:space="preserve">– руководителем контрактной службы Московской администрации дорожной инспекции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№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0356043010124032702058089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27</w:t>
      </w:r>
      <w:r w:rsidRPr="003F0280" w:rsidR="000A77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марта</w:t>
      </w:r>
      <w:r w:rsidRPr="003F0280" w:rsidR="00D77FE2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F0280" w:rsidR="009150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F0280" w:rsidR="007A5BBE">
        <w:rPr>
          <w:rFonts w:ascii="Times New Roman" w:eastAsia="Times New Roman" w:hAnsi="Times New Roman" w:cs="Times New Roman"/>
          <w:sz w:val="23"/>
          <w:szCs w:val="23"/>
        </w:rPr>
        <w:t xml:space="preserve">года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признан виновным в совершении административного правонарушения, предусмотренного </w:t>
      </w:r>
      <w:r w:rsidRPr="003F0280" w:rsidR="009150D8">
        <w:rPr>
          <w:rFonts w:ascii="Times New Roman" w:eastAsia="Times New Roman" w:hAnsi="Times New Roman" w:cs="Times New Roman"/>
          <w:sz w:val="23"/>
          <w:szCs w:val="23"/>
        </w:rPr>
        <w:t>ч. 5 ст. 12.16 КоАП РФ</w:t>
      </w:r>
      <w:r w:rsidRPr="003F0280" w:rsidR="007A5BBE">
        <w:rPr>
          <w:rFonts w:ascii="Times New Roman" w:eastAsia="Times New Roman" w:hAnsi="Times New Roman" w:cs="Times New Roman"/>
          <w:sz w:val="23"/>
          <w:szCs w:val="23"/>
        </w:rPr>
        <w:t>, с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назначением административного наказания в виде административного штрафа в размере </w:t>
      </w:r>
      <w:r w:rsidRPr="003F0280" w:rsidR="009150D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3F0280" w:rsidR="007A5BBE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00 руб.</w:t>
      </w:r>
    </w:p>
    <w:p w:rsidR="00E9391E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Указанное постановление Латковским А.С. не получено,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24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 xml:space="preserve">апреля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года возвращено в связи с истечением срока хранения, с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29 апреля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 xml:space="preserve">находится на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временно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хранени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 xml:space="preserve">следовательно с учетом действующего законодательства, постановление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вступило в законную силу 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 xml:space="preserve"> мая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года и подлежит обязательному исполнению.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В си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</w:t>
      </w:r>
    </w:p>
    <w:p w:rsidR="00C90F0F" w:rsidRPr="003F0280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В срок, установленный ч. 1 ст. 32.2 КоАП РФ, с учетом ч. 3 ст. 4.8 настоящего Код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екса, а именно: до </w:t>
      </w:r>
      <w:r w:rsidRPr="003F0280" w:rsidR="00143CAF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 xml:space="preserve"> июля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3F0280" w:rsidR="00CC713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года включительно</w:t>
      </w:r>
      <w:r w:rsidRPr="003F0280" w:rsidR="00CC713E">
        <w:rPr>
          <w:rFonts w:ascii="Times New Roman" w:eastAsia="Times New Roman" w:hAnsi="Times New Roman" w:cs="Times New Roman"/>
          <w:sz w:val="23"/>
          <w:szCs w:val="23"/>
        </w:rPr>
        <w:t>, Латковский А.С.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 от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 xml:space="preserve">27 марта 2024 года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не исполнил, административный штраф не оплатил.</w:t>
      </w:r>
    </w:p>
    <w:p w:rsidR="00F02FAB" w:rsidRPr="003F0280" w:rsidP="001D76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Лицо, в отношении которого ведется производство по делу об административном правонарушении, на рассмотрен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ие дела не явилось, о дне и времени слушания дела извещено надлежащим образом, уважительных причин неявки суду не сообщило. Судебная корреспонденция, направленная по месту жительства Латковского А.С. возвращена в адрес суда с отметкой почтового отделения "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истек срок хранения". В силу положений п.6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чения, хранения и возврата почтовых отправлений разряда "Судебное", утвержденных приказом ФГУП "Почта России" от 31 августа 2005 года N343. В связи с чем полагаю возможным рассмотреть дело в отсутствие лица, привлекаемого к административной ответственности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отсутствие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Латковского А.С.</w:t>
      </w:r>
    </w:p>
    <w:p w:rsidR="00C90F0F" w:rsidRPr="003F0280" w:rsidP="00E9391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Оценивая в совокупности представленные доказательства, мировой судья считает, что вина </w:t>
      </w:r>
      <w:r w:rsidRPr="003F0280" w:rsidR="00CC713E">
        <w:rPr>
          <w:rFonts w:ascii="Times New Roman" w:eastAsia="Times New Roman" w:hAnsi="Times New Roman" w:cs="Times New Roman"/>
          <w:sz w:val="23"/>
          <w:szCs w:val="23"/>
        </w:rPr>
        <w:t>Латковского А.С.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в совершенном правонарушении установлена и подтверждается следующими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доказательствами: протоколом серии </w:t>
      </w:r>
      <w:r w:rsidRPr="003F0280" w:rsidR="000875B7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0356043010424081202008350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 xml:space="preserve">12 августа </w:t>
      </w:r>
      <w:r w:rsidRPr="003F0280" w:rsidR="000875B7">
        <w:rPr>
          <w:rFonts w:ascii="Times New Roman" w:eastAsia="Times New Roman" w:hAnsi="Times New Roman" w:cs="Times New Roman"/>
          <w:sz w:val="23"/>
          <w:szCs w:val="23"/>
        </w:rPr>
        <w:t xml:space="preserve">2024 года </w:t>
      </w:r>
      <w:r w:rsidRPr="003F0280" w:rsidR="005C53B7">
        <w:rPr>
          <w:rFonts w:ascii="Times New Roman" w:eastAsia="Times New Roman" w:hAnsi="Times New Roman" w:cs="Times New Roman"/>
          <w:sz w:val="23"/>
          <w:szCs w:val="23"/>
        </w:rPr>
        <w:t>об административном правонарушении, с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оставленным уполномоченным должностным лицом в соответствии с положениями ст. 28.2 КоАП РФ; копией постановления 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>№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</w:rPr>
        <w:t>0356043010124032702058089 от 27 марта 2024 года</w:t>
      </w:r>
      <w:r w:rsidRPr="003F0280" w:rsidR="00E9391E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3F0280" w:rsidR="005C53B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иными материалами. </w:t>
      </w:r>
    </w:p>
    <w:p w:rsidR="00C90F0F" w:rsidRPr="003F0280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Мировой судья к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валифицирует бездействие </w:t>
      </w:r>
      <w:r w:rsidRPr="003F0280" w:rsidR="005C53B7">
        <w:rPr>
          <w:rFonts w:ascii="Times New Roman" w:eastAsia="Times New Roman" w:hAnsi="Times New Roman" w:cs="Times New Roman"/>
          <w:sz w:val="23"/>
          <w:szCs w:val="23"/>
        </w:rPr>
        <w:t xml:space="preserve">Латковского А.С.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C90F0F" w:rsidRPr="003F0280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Обстоятельств, смягчающих и отягчающих административную ответственность, не установлено. </w:t>
      </w:r>
    </w:p>
    <w:p w:rsidR="00C90F0F" w:rsidRPr="003F0280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Санкцией 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ч. 1 ст. 20.25 КоАП РФ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боты на срок до пятидесяти часов.</w:t>
      </w:r>
    </w:p>
    <w:p w:rsidR="005C53B7" w:rsidRPr="003F0280" w:rsidP="005C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вонарушений, как самим правонарушителем, так и другими лицами.</w:t>
      </w:r>
    </w:p>
    <w:p w:rsidR="005C53B7" w:rsidRPr="003F0280" w:rsidP="005C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Принимая во внимание характер совершенного правонарушения, степень общественной опасности содеянного, личность виновного лица, его имущественное положение, степень его вины, отсутствие обстояте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>льств, смягчающих и отягчающих административную ответственность, прихожу к выводу о возможности назначения Латковскому А.С. административного наказания в виде штрафа в размере, предусмотренном санкцией ч.1 ст.20.25 КоАП РФ.</w:t>
      </w:r>
    </w:p>
    <w:p w:rsidR="00C90F0F" w:rsidRPr="003F0280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sz w:val="23"/>
          <w:szCs w:val="23"/>
        </w:rPr>
        <w:t>Срок давности привлечения лица к</w:t>
      </w:r>
      <w:r w:rsidRPr="003F0280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административной ответственности, установленный ч.1 ст.4.5 КоАП РФ для данной категории дел, не истек.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</w:p>
    <w:p w:rsidR="00C90F0F" w:rsidRPr="003F0280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Руководствуясь ст.ст. 29.9 - 29.11 КоАП РФ, мировой судья, - </w:t>
      </w:r>
    </w:p>
    <w:p w:rsidR="00C90F0F" w:rsidRPr="003F0280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90F0F" w:rsidRPr="003F0280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ПОСТАНОВИЛ:</w:t>
      </w:r>
    </w:p>
    <w:p w:rsidR="00C90F0F" w:rsidRPr="003F0280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3F0280" w:rsidR="005C53B7">
        <w:rPr>
          <w:rFonts w:ascii="Times New Roman" w:eastAsia="Times New Roman" w:hAnsi="Times New Roman" w:cs="Times New Roman"/>
          <w:b/>
          <w:sz w:val="23"/>
          <w:szCs w:val="23"/>
        </w:rPr>
        <w:t>Латковского Александра Сергеевича</w:t>
      </w:r>
      <w:r w:rsidRPr="003F0280" w:rsidR="005C53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F0280" w:rsidR="000875B7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3F0280" w:rsidR="005C53B7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руб., которы</w:t>
      </w: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>й следует перечислить на следующие реквизиты: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9204550954, КПП 920401001, Код ОКТМО 67312000, банк получателя средств: 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отделение Севастополя Банка России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БИК ТОФК 016711001, ЕКС 40102810045370000056, КБК 84611601153010005140, УИН 0</w:t>
      </w:r>
      <w:r w:rsidRPr="003F0280" w:rsidR="003F028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41072792244738439739718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назначение платежа: оплата штрафа по постановлению №5-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710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/8/2024 от </w:t>
      </w:r>
      <w:r w:rsidRPr="003F0280" w:rsidR="00EA079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19 ноября</w:t>
      </w:r>
      <w:r w:rsidRPr="003F0280" w:rsidR="00797766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2024 года</w:t>
      </w: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0280">
        <w:rPr>
          <w:rFonts w:ascii="Times New Roman" w:eastAsia="Times New Roman" w:hAnsi="Times New Roman" w:cs="Times New Roman"/>
          <w:sz w:val="23"/>
          <w:szCs w:val="23"/>
          <w:lang w:eastAsia="ru-RU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(г.Севастополь, ул.Правды, д. 10, каб. 26).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соответствии со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Неуплата ад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Постановление может быть обжаловано в Гагаринский районный суд города Севастопол</w:t>
      </w: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C90F0F" w:rsidRPr="003F0280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CF655E" w:rsidRPr="003F0280" w:rsidP="00E87BBF">
      <w:pPr>
        <w:widowControl w:val="0"/>
        <w:spacing w:after="0" w:line="240" w:lineRule="auto"/>
        <w:ind w:firstLine="567"/>
        <w:jc w:val="both"/>
        <w:rPr>
          <w:sz w:val="23"/>
          <w:szCs w:val="23"/>
        </w:rPr>
      </w:pPr>
      <w:r w:rsidRPr="003F0280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Мировой судья – </w:t>
      </w:r>
    </w:p>
    <w:sectPr w:rsidSect="00797766">
      <w:pgSz w:w="11906" w:h="16838"/>
      <w:pgMar w:top="284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052E2"/>
    <w:rsid w:val="00020F98"/>
    <w:rsid w:val="000532DF"/>
    <w:rsid w:val="000875B7"/>
    <w:rsid w:val="000A77A1"/>
    <w:rsid w:val="000B1AAE"/>
    <w:rsid w:val="00133CB1"/>
    <w:rsid w:val="00143CAF"/>
    <w:rsid w:val="0016157E"/>
    <w:rsid w:val="001A2C0E"/>
    <w:rsid w:val="001B346E"/>
    <w:rsid w:val="001D7688"/>
    <w:rsid w:val="001E4C2C"/>
    <w:rsid w:val="00212B58"/>
    <w:rsid w:val="00217A39"/>
    <w:rsid w:val="00221191"/>
    <w:rsid w:val="00293B6B"/>
    <w:rsid w:val="002E2492"/>
    <w:rsid w:val="00316F8F"/>
    <w:rsid w:val="003F0280"/>
    <w:rsid w:val="004C7929"/>
    <w:rsid w:val="004D347D"/>
    <w:rsid w:val="00567191"/>
    <w:rsid w:val="005772B3"/>
    <w:rsid w:val="005930EA"/>
    <w:rsid w:val="005A02CE"/>
    <w:rsid w:val="005C53B7"/>
    <w:rsid w:val="005C66F7"/>
    <w:rsid w:val="00650370"/>
    <w:rsid w:val="006556B4"/>
    <w:rsid w:val="006573D9"/>
    <w:rsid w:val="006824F9"/>
    <w:rsid w:val="006A6ACD"/>
    <w:rsid w:val="006A6CFE"/>
    <w:rsid w:val="006D4273"/>
    <w:rsid w:val="006D7004"/>
    <w:rsid w:val="006E2690"/>
    <w:rsid w:val="006E524B"/>
    <w:rsid w:val="00700E89"/>
    <w:rsid w:val="007523F7"/>
    <w:rsid w:val="00797766"/>
    <w:rsid w:val="007A5BBE"/>
    <w:rsid w:val="007B3DFD"/>
    <w:rsid w:val="007B6166"/>
    <w:rsid w:val="0087554F"/>
    <w:rsid w:val="00896A11"/>
    <w:rsid w:val="008F0119"/>
    <w:rsid w:val="009150D8"/>
    <w:rsid w:val="00985393"/>
    <w:rsid w:val="00A043D4"/>
    <w:rsid w:val="00A25870"/>
    <w:rsid w:val="00AA1BAD"/>
    <w:rsid w:val="00B55CF2"/>
    <w:rsid w:val="00B7577B"/>
    <w:rsid w:val="00C35088"/>
    <w:rsid w:val="00C36BDF"/>
    <w:rsid w:val="00C90F0F"/>
    <w:rsid w:val="00CC1490"/>
    <w:rsid w:val="00CC713E"/>
    <w:rsid w:val="00CF655E"/>
    <w:rsid w:val="00D50BB0"/>
    <w:rsid w:val="00D579A7"/>
    <w:rsid w:val="00D74352"/>
    <w:rsid w:val="00D77FE2"/>
    <w:rsid w:val="00DA7DCE"/>
    <w:rsid w:val="00DE52A6"/>
    <w:rsid w:val="00DF1816"/>
    <w:rsid w:val="00E34FBC"/>
    <w:rsid w:val="00E87BBF"/>
    <w:rsid w:val="00E9391E"/>
    <w:rsid w:val="00EA079D"/>
    <w:rsid w:val="00F02FAB"/>
    <w:rsid w:val="00F1107A"/>
    <w:rsid w:val="00F7691E"/>
    <w:rsid w:val="00F9062F"/>
    <w:rsid w:val="00F95204"/>
    <w:rsid w:val="00FB791D"/>
    <w:rsid w:val="00FE5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