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9EE" w:rsidRPr="00B13D0C" w:rsidP="004B00EB" w14:paraId="72A2CD62" w14:textId="57D8D2C2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19EE" w:rsidRPr="00B13D0C" w:rsidP="004B00EB" w14:paraId="6AAE2AAD" w14:textId="7777777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3D0C">
        <w:rPr>
          <w:rFonts w:ascii="Times New Roman" w:hAnsi="Times New Roman" w:cs="Times New Roman"/>
          <w:color w:val="000000" w:themeColor="text1"/>
          <w:sz w:val="26"/>
          <w:szCs w:val="26"/>
        </w:rPr>
        <w:t>Уникальный идентификатор дела</w:t>
      </w:r>
    </w:p>
    <w:p w:rsidR="00A219EE" w:rsidRPr="00B13D0C" w:rsidP="004B00EB" w14:paraId="36A81547" w14:textId="6435A279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3D0C">
        <w:rPr>
          <w:rFonts w:ascii="Times New Roman" w:hAnsi="Times New Roman" w:cs="Times New Roman"/>
          <w:color w:val="000000" w:themeColor="text1"/>
          <w:sz w:val="26"/>
          <w:szCs w:val="26"/>
        </w:rPr>
        <w:t>№ 92MS0008-01-2024-00</w:t>
      </w:r>
      <w:r w:rsidRPr="00B13D0C" w:rsidR="00421FC1">
        <w:rPr>
          <w:rFonts w:ascii="Times New Roman" w:hAnsi="Times New Roman" w:cs="Times New Roman"/>
          <w:color w:val="000000" w:themeColor="text1"/>
          <w:sz w:val="26"/>
          <w:szCs w:val="26"/>
        </w:rPr>
        <w:t>281</w:t>
      </w:r>
      <w:r w:rsidRPr="00B13D0C" w:rsidR="00984B4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13D0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B13D0C" w:rsidR="00984B42">
        <w:rPr>
          <w:rFonts w:ascii="Times New Roman" w:hAnsi="Times New Roman" w:cs="Times New Roman"/>
          <w:color w:val="000000" w:themeColor="text1"/>
          <w:sz w:val="26"/>
          <w:szCs w:val="26"/>
        </w:rPr>
        <w:t>05</w:t>
      </w:r>
    </w:p>
    <w:p w:rsidR="00A219EE" w:rsidRPr="00B13D0C" w:rsidP="004B00EB" w14:paraId="694503E1" w14:textId="33161082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3D0C">
        <w:rPr>
          <w:rFonts w:ascii="Times New Roman" w:hAnsi="Times New Roman" w:cs="Times New Roman"/>
          <w:color w:val="000000" w:themeColor="text1"/>
          <w:sz w:val="26"/>
          <w:szCs w:val="26"/>
        </w:rPr>
        <w:t>Дело № 5-</w:t>
      </w:r>
      <w:r w:rsidRPr="00B13D0C" w:rsidR="00421FC1">
        <w:rPr>
          <w:rFonts w:ascii="Times New Roman" w:hAnsi="Times New Roman" w:cs="Times New Roman"/>
          <w:color w:val="000000" w:themeColor="text1"/>
          <w:sz w:val="26"/>
          <w:szCs w:val="26"/>
        </w:rPr>
        <w:t>69</w:t>
      </w:r>
      <w:r w:rsidRPr="00B13D0C" w:rsidR="00984B42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13D0C">
        <w:rPr>
          <w:rFonts w:ascii="Times New Roman" w:hAnsi="Times New Roman" w:cs="Times New Roman"/>
          <w:color w:val="000000" w:themeColor="text1"/>
          <w:sz w:val="26"/>
          <w:szCs w:val="26"/>
        </w:rPr>
        <w:t>/8/2024</w:t>
      </w:r>
    </w:p>
    <w:p w:rsidR="00A219EE" w:rsidRPr="00B13D0C" w:rsidP="004B00EB" w14:paraId="17B2CCB2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13D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A219EE" w:rsidRPr="00B13D0C" w:rsidP="004B00EB" w14:paraId="4163891A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13D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A219EE" w:rsidRPr="00B13D0C" w:rsidP="004B00EB" w14:paraId="228F8C61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19EE" w:rsidRPr="00B13D0C" w:rsidP="004B00EB" w14:paraId="78092839" w14:textId="73331370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3D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 ноября 2024 года                                                                         </w:t>
      </w:r>
      <w:r w:rsidRPr="00B13D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город Севастополь</w:t>
      </w:r>
    </w:p>
    <w:p w:rsidR="00A219EE" w:rsidRPr="00B13D0C" w:rsidP="004B00EB" w14:paraId="1258FB63" w14:textId="77777777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421FC1" w:rsidRPr="00B13D0C" w:rsidP="00421FC1" w14:paraId="008CAC3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</w:t>
      </w:r>
      <w:r w:rsidRPr="00B13D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Управления Федеральной </w:t>
      </w:r>
      <w:r w:rsidRPr="00B13D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налоговой службы по г. Севастополю, в отношении: </w:t>
      </w:r>
    </w:p>
    <w:p w:rsidR="00421FC1" w:rsidRPr="00B13D0C" w:rsidP="00421FC1" w14:paraId="2FB7BF94" w14:textId="7497A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3D0C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должностного лица – генерального директора Общества с ограниченной ответственностью «</w:t>
      </w:r>
      <w:r w:rsidRPr="00B13D0C" w:rsidR="00027632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Металл</w:t>
      </w:r>
      <w:r w:rsidRPr="00B13D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B13D0C" w:rsidR="0002763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Маяк Виктории Сергеевны</w:t>
      </w:r>
      <w:r w:rsidRPr="00B13D0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  <w:r w:rsidRPr="00B13D0C" w:rsidR="0002763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B13D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отсутствуют,   </w:t>
      </w:r>
    </w:p>
    <w:p w:rsidR="00421FC1" w:rsidRPr="00B13D0C" w:rsidP="00421FC1" w14:paraId="373D657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3D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B13D0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ст. 15.5 </w:t>
      </w:r>
      <w:r w:rsidRPr="00B13D0C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Кодекса Российской Федерации об административных правонарушениях</w:t>
      </w:r>
      <w:r w:rsidRPr="00B13D0C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421FC1" w:rsidRPr="00B13D0C" w:rsidP="00421FC1" w14:paraId="49694268" w14:textId="2F0BA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3D0C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421FC1" w:rsidRPr="00B13D0C" w:rsidP="00421FC1" w14:paraId="662561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B13D0C" w:rsidP="00421FC1" w14:paraId="4312B8CA" w14:textId="1B531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Маяк В.С., как должностное лицо – генеральный директор Общества с ограниченной ответственностью «Металл», нарушила требования п. 7 ст. 431 НК РФ, предоставив расчет по страховым 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взносам за </w:t>
      </w:r>
      <w:r w:rsidRPr="00B13D0C" w:rsidR="009E78F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 месяцев 2023 года не в установленный срок.</w:t>
      </w:r>
    </w:p>
    <w:p w:rsidR="00421FC1" w:rsidRPr="00B13D0C" w:rsidP="00421FC1" w14:paraId="4047F3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D0C">
        <w:rPr>
          <w:rFonts w:ascii="Times New Roman" w:eastAsia="Times New Roman" w:hAnsi="Times New Roman" w:cs="Times New Roman"/>
          <w:sz w:val="26"/>
          <w:szCs w:val="26"/>
        </w:rPr>
        <w:t>В соответствии с п. 7 ст. 431 НК РФ плательщики, в том числе организации, представляют по форме, формату и в порядке, которые утверждены федеральным органом исполнительной власти, уполномоченным по к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>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>раждения в пользу физических лиц, по месту жительства физического лица, производящего выплаты и иные вознаграждения физическим лицам, в том числе, расчет по страховым взносам – не позднее 25-го числа месяца, следующего за расчетным (отчетным) периодом.</w:t>
      </w:r>
    </w:p>
    <w:p w:rsidR="00421FC1" w:rsidRPr="00B13D0C" w:rsidP="00421FC1" w14:paraId="2362BD33" w14:textId="6A95E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D0C">
        <w:rPr>
          <w:rFonts w:ascii="Times New Roman" w:eastAsia="Times New Roman" w:hAnsi="Times New Roman" w:cs="Times New Roman"/>
          <w:sz w:val="26"/>
          <w:szCs w:val="26"/>
        </w:rPr>
        <w:t>Так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им образом, </w:t>
      </w:r>
      <w:r w:rsidRPr="00B13D0C" w:rsidR="00027632">
        <w:rPr>
          <w:rFonts w:ascii="Times New Roman" w:eastAsia="Times New Roman" w:hAnsi="Times New Roman" w:cs="Times New Roman"/>
          <w:sz w:val="26"/>
          <w:szCs w:val="26"/>
        </w:rPr>
        <w:t>Маяк В.С.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 должна была предоставить расчет по страховым взносам за </w:t>
      </w:r>
      <w:r w:rsidRPr="00B13D0C" w:rsidR="009E78F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 месяцев 2023 года не позднее 25 </w:t>
      </w:r>
      <w:r w:rsidRPr="00B13D0C" w:rsidR="009E78F4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B13D0C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421FC1" w:rsidRPr="00B13D0C" w:rsidP="00421FC1" w14:paraId="1E01208D" w14:textId="71356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Фактически сведения в полном объеме были предоставлены </w:t>
      </w:r>
      <w:r w:rsidRPr="00B13D0C" w:rsidR="0002763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13D0C" w:rsidR="009E78F4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3D0C" w:rsidR="009E78F4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B13D0C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421FC1" w:rsidRPr="00B13D0C" w:rsidP="00421FC1" w14:paraId="2C4A7E97" w14:textId="5169210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 образом. Судебная корреспонденция, направленная по месту жительства </w:t>
      </w:r>
      <w:r w:rsidRPr="00B13D0C" w:rsidR="00E221B7">
        <w:rPr>
          <w:rFonts w:ascii="Times New Roman" w:eastAsia="Times New Roman" w:hAnsi="Times New Roman" w:cs="Times New Roman"/>
          <w:sz w:val="26"/>
          <w:szCs w:val="26"/>
        </w:rPr>
        <w:t xml:space="preserve">и исполнения обязанностей </w:t>
      </w:r>
      <w:r w:rsidRPr="00B13D0C" w:rsidR="00027632">
        <w:rPr>
          <w:rFonts w:ascii="Times New Roman" w:eastAsia="Times New Roman" w:hAnsi="Times New Roman" w:cs="Times New Roman"/>
          <w:sz w:val="26"/>
          <w:szCs w:val="26"/>
        </w:rPr>
        <w:t xml:space="preserve">Маяк В.С. 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>не получена, возвращена отправителю из-за истечения срока хранения. 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правонарушении, от кото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B13D0C" w:rsidR="00E221B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 не поступило каких-либо ходатайств, полагаю возможным рассмотреть дело в ее отсутствие.</w:t>
      </w:r>
    </w:p>
    <w:p w:rsidR="00421FC1" w:rsidRPr="00B13D0C" w:rsidP="00421FC1" w14:paraId="40E737A1" w14:textId="2C419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 15.5 КоАП РФ и виновность </w:t>
      </w:r>
      <w:r w:rsidRPr="00B13D0C" w:rsidR="00B13D0C">
        <w:rPr>
          <w:rFonts w:ascii="Times New Roman" w:eastAsia="Times New Roman" w:hAnsi="Times New Roman" w:cs="Times New Roman"/>
          <w:sz w:val="26"/>
          <w:szCs w:val="26"/>
        </w:rPr>
        <w:t xml:space="preserve">Маяк В.С. 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>в его совершении подтверждаются представленными в материалах дела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доказательствами: протоколом об административном правонарушении №92</w:t>
      </w:r>
      <w:r w:rsidRPr="00B13D0C" w:rsidR="00027632">
        <w:rPr>
          <w:rFonts w:ascii="Times New Roman" w:eastAsia="Times New Roman" w:hAnsi="Times New Roman" w:cs="Times New Roman"/>
          <w:sz w:val="26"/>
          <w:szCs w:val="26"/>
        </w:rPr>
        <w:t>002424600042800002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B13D0C" w:rsidR="009E78F4">
        <w:rPr>
          <w:rFonts w:ascii="Times New Roman" w:eastAsia="Times New Roman" w:hAnsi="Times New Roman" w:cs="Times New Roman"/>
          <w:sz w:val="26"/>
          <w:szCs w:val="26"/>
        </w:rPr>
        <w:t>09 октября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 2024 года, в котором отражены обстоятельства, аналогичные установленным в судебном заседании; </w:t>
      </w:r>
      <w:r w:rsidRPr="00B13D0C">
        <w:rPr>
          <w:rFonts w:ascii="Times New Roman" w:eastAsia="Times New Roman" w:hAnsi="Times New Roman" w:cs="Times New Roman"/>
          <w:sz w:val="26"/>
          <w:szCs w:val="26"/>
          <w:lang w:bidi="ru-RU"/>
        </w:rPr>
        <w:t>выпиской из ЕГРЮЛ, из которой следует, что на дату вменяемого</w:t>
      </w:r>
      <w:r w:rsidRPr="00B13D0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административного </w:t>
      </w:r>
      <w:r w:rsidRPr="00B13D0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правонарушения </w:t>
      </w:r>
      <w:r w:rsidRPr="00B13D0C" w:rsidR="0002763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Маяк В.С. </w:t>
      </w:r>
      <w:r w:rsidRPr="00B13D0C">
        <w:rPr>
          <w:rFonts w:ascii="Times New Roman" w:eastAsia="Times New Roman" w:hAnsi="Times New Roman" w:cs="Times New Roman"/>
          <w:sz w:val="26"/>
          <w:szCs w:val="26"/>
          <w:lang w:bidi="ru-RU"/>
        </w:rPr>
        <w:t>являлась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 генеральным директором «</w:t>
      </w:r>
      <w:r w:rsidRPr="00B13D0C" w:rsidR="00027632">
        <w:rPr>
          <w:rFonts w:ascii="Times New Roman" w:eastAsia="Times New Roman" w:hAnsi="Times New Roman" w:cs="Times New Roman"/>
          <w:sz w:val="26"/>
          <w:szCs w:val="26"/>
        </w:rPr>
        <w:t>Металл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  <w:r w:rsidRPr="00B13D0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квитанцией о приеме налоговой декларации (расчета), бухгалтерской (финансовой) отчетности в электронном виде, согласно которой ответ получен налоговым органом </w:t>
      </w:r>
      <w:r w:rsidRPr="00B13D0C" w:rsidR="00027632">
        <w:rPr>
          <w:rFonts w:ascii="Times New Roman" w:eastAsia="Times New Roman" w:hAnsi="Times New Roman" w:cs="Times New Roman"/>
          <w:sz w:val="26"/>
          <w:szCs w:val="26"/>
          <w:lang w:bidi="ru-RU"/>
        </w:rPr>
        <w:t>2</w:t>
      </w:r>
      <w:r w:rsidRPr="00B13D0C" w:rsidR="00957E8E">
        <w:rPr>
          <w:rFonts w:ascii="Times New Roman" w:eastAsia="Times New Roman" w:hAnsi="Times New Roman" w:cs="Times New Roman"/>
          <w:sz w:val="26"/>
          <w:szCs w:val="26"/>
          <w:lang w:bidi="ru-RU"/>
        </w:rPr>
        <w:t>9</w:t>
      </w:r>
      <w:r w:rsidRPr="00B13D0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B13D0C" w:rsidR="00957E8E">
        <w:rPr>
          <w:rFonts w:ascii="Times New Roman" w:eastAsia="Times New Roman" w:hAnsi="Times New Roman" w:cs="Times New Roman"/>
          <w:sz w:val="26"/>
          <w:szCs w:val="26"/>
          <w:lang w:bidi="ru-RU"/>
        </w:rPr>
        <w:t>февраля</w:t>
      </w:r>
      <w:r w:rsidRPr="00B13D0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2024 года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B13D0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иными материалами. </w:t>
      </w:r>
    </w:p>
    <w:p w:rsidR="00421FC1" w:rsidRPr="00B13D0C" w:rsidP="00421FC1" w14:paraId="014DEDFD" w14:textId="56662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3D0C"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письменные материалы дела об административном правонарушении, и оценив представленные доказательства всесторонне, полно, объективно, в их совокупности, в соответствии с требованиями ст. 26.11 КоАП Р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Ф, находит вину </w:t>
      </w:r>
      <w:r w:rsidRPr="00B13D0C" w:rsidR="0002763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Маяк В.С. 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>доказанной и квалифицирует ее действия по ст. 15.5 КоАП РФ по признаку –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21FC1" w:rsidRPr="00B13D0C" w:rsidP="00421FC1" w14:paraId="25AFB5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13D0C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качестве о</w:t>
      </w:r>
      <w:r w:rsidRPr="00B13D0C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бстоятельств,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 </w:t>
      </w:r>
    </w:p>
    <w:p w:rsidR="00421FC1" w:rsidRPr="00B13D0C" w:rsidP="00421FC1" w14:paraId="60E0A68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13D0C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Обстоятельств, отягчающих административную ответственность, судом не у</w:t>
      </w:r>
      <w:r w:rsidRPr="00B13D0C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становлено.</w:t>
      </w:r>
    </w:p>
    <w:p w:rsidR="00421FC1" w:rsidRPr="00B13D0C" w:rsidP="00421FC1" w14:paraId="2561FDE0" w14:textId="4858D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13D0C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виновной, обстоятельства, смягчающие административную ответственность, отсутствие </w:t>
      </w:r>
      <w:r w:rsidRPr="00B13D0C">
        <w:rPr>
          <w:rFonts w:ascii="Times New Roman" w:eastAsia="Times New Roman" w:hAnsi="Times New Roman" w:cs="Times New Roman"/>
          <w:sz w:val="26"/>
          <w:szCs w:val="26"/>
          <w:lang w:bidi="ru-RU"/>
        </w:rPr>
        <w:t>обстоятельств, отягчающих административную от</w:t>
      </w:r>
      <w:r w:rsidRPr="00B13D0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ветственность, мировой судья приходит к выводу о назначении </w:t>
      </w:r>
      <w:r w:rsidRPr="00B13D0C" w:rsidR="0002763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Маяк В.С. </w:t>
      </w:r>
      <w:r w:rsidRPr="00B13D0C">
        <w:rPr>
          <w:rFonts w:ascii="Times New Roman" w:eastAsia="Times New Roman" w:hAnsi="Times New Roman" w:cs="Times New Roman"/>
          <w:sz w:val="26"/>
          <w:szCs w:val="26"/>
          <w:lang w:bidi="ru-RU"/>
        </w:rPr>
        <w:t>в целях предупреждения совершения новых правонарушений, административного наказания в виде предупреждения.</w:t>
      </w:r>
    </w:p>
    <w:p w:rsidR="00421FC1" w:rsidRPr="00B13D0C" w:rsidP="00421FC1" w14:paraId="3B552E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13D0C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давности привлечения лица к административной ответственности, установленны</w:t>
      </w:r>
      <w:r w:rsidRPr="00B13D0C">
        <w:rPr>
          <w:rFonts w:ascii="Times New Roman" w:eastAsia="Times New Roman" w:hAnsi="Times New Roman" w:cs="Times New Roman"/>
          <w:sz w:val="26"/>
          <w:szCs w:val="26"/>
          <w:lang w:bidi="ru-RU"/>
        </w:rPr>
        <w:t>й ч. 1 ст. 4.5 КоАП РФ для данной категории дел, который составляет один год, не истек.</w:t>
      </w:r>
    </w:p>
    <w:p w:rsidR="00421FC1" w:rsidRPr="00B13D0C" w:rsidP="00421FC1" w14:paraId="4DDB35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29.9 – 29.11 КоАП РФ, мировой судья, - </w:t>
      </w:r>
    </w:p>
    <w:p w:rsidR="00421FC1" w:rsidRPr="00B13D0C" w:rsidP="00421FC1" w14:paraId="6D95907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B13D0C" w:rsidP="00421FC1" w14:paraId="1DD501E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3D0C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421FC1" w:rsidRPr="00B13D0C" w:rsidP="00421FC1" w14:paraId="0FB5A8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B13D0C" w:rsidP="00421FC1" w14:paraId="4711AE3A" w14:textId="12B06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13D0C">
        <w:rPr>
          <w:rFonts w:ascii="Times New Roman" w:eastAsia="Times New Roman" w:hAnsi="Times New Roman" w:cs="Times New Roman"/>
          <w:color w:val="000000"/>
          <w:sz w:val="26"/>
          <w:szCs w:val="26"/>
        </w:rPr>
        <w:t>генерального директора Общества с ограниченной ответственностью «</w:t>
      </w:r>
      <w:r w:rsidRPr="00B13D0C" w:rsidR="00027632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Металл</w:t>
      </w:r>
      <w:r w:rsidRPr="00B13D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B13D0C" w:rsidR="0002763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Маяк Викторию Сергеевну</w:t>
      </w:r>
      <w:r w:rsidRPr="00B13D0C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421FC1" w:rsidRPr="00B13D0C" w:rsidP="00421FC1" w14:paraId="0C55CD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13D0C">
        <w:rPr>
          <w:rFonts w:ascii="Times New Roman" w:eastAsia="Times New Roman" w:hAnsi="Times New Roman" w:cs="Times New Roman"/>
          <w:sz w:val="26"/>
          <w:szCs w:val="26"/>
          <w:lang w:bidi="ru-RU"/>
        </w:rPr>
        <w:t>Постановление может быть</w:t>
      </w:r>
      <w:r w:rsidRPr="00B13D0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21FC1" w:rsidRPr="00B13D0C" w:rsidP="00421FC1" w14:paraId="52ADE7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421FC1" w:rsidRPr="00B13D0C" w:rsidP="008E2B5D" w14:paraId="4B484854" w14:textId="79D8C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13D0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Мировой судья – </w:t>
      </w:r>
    </w:p>
    <w:p w:rsidR="00330C8A" w:rsidRPr="00B13D0C" w:rsidP="00421FC1" w14:paraId="15D86687" w14:textId="32DA6CCC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sectPr w:rsidSect="00330C8A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2"/>
    <w:rsid w:val="00003000"/>
    <w:rsid w:val="000246B3"/>
    <w:rsid w:val="00025E6E"/>
    <w:rsid w:val="000267DC"/>
    <w:rsid w:val="00027632"/>
    <w:rsid w:val="00051238"/>
    <w:rsid w:val="00071E03"/>
    <w:rsid w:val="00075663"/>
    <w:rsid w:val="00086567"/>
    <w:rsid w:val="000A2E84"/>
    <w:rsid w:val="000B21C7"/>
    <w:rsid w:val="000C2221"/>
    <w:rsid w:val="000D367C"/>
    <w:rsid w:val="000E7ED9"/>
    <w:rsid w:val="001026BA"/>
    <w:rsid w:val="0010706A"/>
    <w:rsid w:val="00157301"/>
    <w:rsid w:val="0016368D"/>
    <w:rsid w:val="0016563A"/>
    <w:rsid w:val="001679EC"/>
    <w:rsid w:val="00184A20"/>
    <w:rsid w:val="001936C0"/>
    <w:rsid w:val="00194E99"/>
    <w:rsid w:val="001B4C3E"/>
    <w:rsid w:val="001C0929"/>
    <w:rsid w:val="001C0996"/>
    <w:rsid w:val="001D0152"/>
    <w:rsid w:val="001D1517"/>
    <w:rsid w:val="001D1A8B"/>
    <w:rsid w:val="001F100F"/>
    <w:rsid w:val="001F54F7"/>
    <w:rsid w:val="00204D5A"/>
    <w:rsid w:val="00220E2E"/>
    <w:rsid w:val="002377A0"/>
    <w:rsid w:val="00241609"/>
    <w:rsid w:val="00257BA1"/>
    <w:rsid w:val="00260EBE"/>
    <w:rsid w:val="00271546"/>
    <w:rsid w:val="002A24E2"/>
    <w:rsid w:val="002A5A73"/>
    <w:rsid w:val="002D698A"/>
    <w:rsid w:val="002F0429"/>
    <w:rsid w:val="002F7B75"/>
    <w:rsid w:val="003014AA"/>
    <w:rsid w:val="00312B18"/>
    <w:rsid w:val="00326916"/>
    <w:rsid w:val="00330C8A"/>
    <w:rsid w:val="0033365E"/>
    <w:rsid w:val="003357F3"/>
    <w:rsid w:val="003530BE"/>
    <w:rsid w:val="0036208D"/>
    <w:rsid w:val="00362603"/>
    <w:rsid w:val="00367F22"/>
    <w:rsid w:val="00371571"/>
    <w:rsid w:val="00375EAE"/>
    <w:rsid w:val="003829FE"/>
    <w:rsid w:val="003A53C8"/>
    <w:rsid w:val="003A6F34"/>
    <w:rsid w:val="003A7E99"/>
    <w:rsid w:val="003B0A3A"/>
    <w:rsid w:val="003B1B9C"/>
    <w:rsid w:val="003D3D52"/>
    <w:rsid w:val="003D3ED1"/>
    <w:rsid w:val="003E1886"/>
    <w:rsid w:val="003E7473"/>
    <w:rsid w:val="003E79F9"/>
    <w:rsid w:val="00421FC1"/>
    <w:rsid w:val="00440EF8"/>
    <w:rsid w:val="0045216A"/>
    <w:rsid w:val="004528C8"/>
    <w:rsid w:val="0045495E"/>
    <w:rsid w:val="004670DC"/>
    <w:rsid w:val="0049755C"/>
    <w:rsid w:val="00497AD8"/>
    <w:rsid w:val="004A647C"/>
    <w:rsid w:val="004B00EB"/>
    <w:rsid w:val="004B0276"/>
    <w:rsid w:val="004F17B4"/>
    <w:rsid w:val="005519E5"/>
    <w:rsid w:val="00574455"/>
    <w:rsid w:val="0058037B"/>
    <w:rsid w:val="00596EEA"/>
    <w:rsid w:val="005A2F79"/>
    <w:rsid w:val="005A76A3"/>
    <w:rsid w:val="005C7767"/>
    <w:rsid w:val="005C7EE6"/>
    <w:rsid w:val="005D270E"/>
    <w:rsid w:val="005E277F"/>
    <w:rsid w:val="0060139A"/>
    <w:rsid w:val="0061014E"/>
    <w:rsid w:val="00611943"/>
    <w:rsid w:val="00613E2D"/>
    <w:rsid w:val="00616052"/>
    <w:rsid w:val="006165E7"/>
    <w:rsid w:val="00633100"/>
    <w:rsid w:val="006424EF"/>
    <w:rsid w:val="006457B7"/>
    <w:rsid w:val="00645FAF"/>
    <w:rsid w:val="00653ABC"/>
    <w:rsid w:val="00661E9A"/>
    <w:rsid w:val="00682D82"/>
    <w:rsid w:val="00683E8B"/>
    <w:rsid w:val="00687C89"/>
    <w:rsid w:val="0069410C"/>
    <w:rsid w:val="006A2C91"/>
    <w:rsid w:val="006A5814"/>
    <w:rsid w:val="006B19B4"/>
    <w:rsid w:val="006B706F"/>
    <w:rsid w:val="006C0220"/>
    <w:rsid w:val="006E735D"/>
    <w:rsid w:val="00710D23"/>
    <w:rsid w:val="0071351B"/>
    <w:rsid w:val="007268FF"/>
    <w:rsid w:val="00740F5D"/>
    <w:rsid w:val="007431E8"/>
    <w:rsid w:val="00757EF3"/>
    <w:rsid w:val="00761A53"/>
    <w:rsid w:val="00773273"/>
    <w:rsid w:val="00773500"/>
    <w:rsid w:val="00795A28"/>
    <w:rsid w:val="00796171"/>
    <w:rsid w:val="007A1A50"/>
    <w:rsid w:val="007B3DF9"/>
    <w:rsid w:val="007D1FD0"/>
    <w:rsid w:val="007D371B"/>
    <w:rsid w:val="007F542D"/>
    <w:rsid w:val="00807422"/>
    <w:rsid w:val="00820ED6"/>
    <w:rsid w:val="00823457"/>
    <w:rsid w:val="00832651"/>
    <w:rsid w:val="00843A9F"/>
    <w:rsid w:val="00845BFD"/>
    <w:rsid w:val="008606DB"/>
    <w:rsid w:val="008A2334"/>
    <w:rsid w:val="008A5819"/>
    <w:rsid w:val="008A5BCF"/>
    <w:rsid w:val="008B2886"/>
    <w:rsid w:val="008B4572"/>
    <w:rsid w:val="008B4F9F"/>
    <w:rsid w:val="008B6726"/>
    <w:rsid w:val="008B7B24"/>
    <w:rsid w:val="008C685F"/>
    <w:rsid w:val="008D2C1A"/>
    <w:rsid w:val="008E197A"/>
    <w:rsid w:val="008E2B5D"/>
    <w:rsid w:val="008E3EF4"/>
    <w:rsid w:val="008F28AE"/>
    <w:rsid w:val="008F4174"/>
    <w:rsid w:val="008F4A3E"/>
    <w:rsid w:val="00912B8C"/>
    <w:rsid w:val="0094041F"/>
    <w:rsid w:val="00957E8E"/>
    <w:rsid w:val="00973F20"/>
    <w:rsid w:val="00975E29"/>
    <w:rsid w:val="00984B42"/>
    <w:rsid w:val="00997A0C"/>
    <w:rsid w:val="009A3CDE"/>
    <w:rsid w:val="009B78F0"/>
    <w:rsid w:val="009C3DA1"/>
    <w:rsid w:val="009C5F20"/>
    <w:rsid w:val="009C6FE6"/>
    <w:rsid w:val="009E1F33"/>
    <w:rsid w:val="009E78F4"/>
    <w:rsid w:val="009F0DD6"/>
    <w:rsid w:val="00A0557B"/>
    <w:rsid w:val="00A056D5"/>
    <w:rsid w:val="00A0593A"/>
    <w:rsid w:val="00A11259"/>
    <w:rsid w:val="00A2110F"/>
    <w:rsid w:val="00A219EE"/>
    <w:rsid w:val="00A2559E"/>
    <w:rsid w:val="00A65EBC"/>
    <w:rsid w:val="00AA2E35"/>
    <w:rsid w:val="00AA3554"/>
    <w:rsid w:val="00AE3BC5"/>
    <w:rsid w:val="00AF1473"/>
    <w:rsid w:val="00AF5BCF"/>
    <w:rsid w:val="00B128AA"/>
    <w:rsid w:val="00B13D0C"/>
    <w:rsid w:val="00B2055B"/>
    <w:rsid w:val="00B227DD"/>
    <w:rsid w:val="00B23C1E"/>
    <w:rsid w:val="00B273BC"/>
    <w:rsid w:val="00B306CF"/>
    <w:rsid w:val="00B42B44"/>
    <w:rsid w:val="00B44071"/>
    <w:rsid w:val="00B45225"/>
    <w:rsid w:val="00B526BA"/>
    <w:rsid w:val="00B6085E"/>
    <w:rsid w:val="00B64661"/>
    <w:rsid w:val="00B84CE8"/>
    <w:rsid w:val="00BB0B75"/>
    <w:rsid w:val="00BB3650"/>
    <w:rsid w:val="00BB5421"/>
    <w:rsid w:val="00C1214F"/>
    <w:rsid w:val="00C21E3D"/>
    <w:rsid w:val="00C2381E"/>
    <w:rsid w:val="00C5689E"/>
    <w:rsid w:val="00C71F44"/>
    <w:rsid w:val="00C74122"/>
    <w:rsid w:val="00C92A7D"/>
    <w:rsid w:val="00C95A0F"/>
    <w:rsid w:val="00C96AA3"/>
    <w:rsid w:val="00CB5AF0"/>
    <w:rsid w:val="00CD04BF"/>
    <w:rsid w:val="00CD2F13"/>
    <w:rsid w:val="00CD53C3"/>
    <w:rsid w:val="00CE66E7"/>
    <w:rsid w:val="00CF0808"/>
    <w:rsid w:val="00CF53ED"/>
    <w:rsid w:val="00D0484B"/>
    <w:rsid w:val="00D1446D"/>
    <w:rsid w:val="00D1635F"/>
    <w:rsid w:val="00D26B79"/>
    <w:rsid w:val="00D330C9"/>
    <w:rsid w:val="00D40A11"/>
    <w:rsid w:val="00D456FB"/>
    <w:rsid w:val="00D4792B"/>
    <w:rsid w:val="00D51DE4"/>
    <w:rsid w:val="00D52032"/>
    <w:rsid w:val="00D64E02"/>
    <w:rsid w:val="00D8243B"/>
    <w:rsid w:val="00D8489B"/>
    <w:rsid w:val="00D9296D"/>
    <w:rsid w:val="00DC1EB6"/>
    <w:rsid w:val="00DC36C8"/>
    <w:rsid w:val="00DF6071"/>
    <w:rsid w:val="00DF7B85"/>
    <w:rsid w:val="00E20AB6"/>
    <w:rsid w:val="00E21E00"/>
    <w:rsid w:val="00E221B7"/>
    <w:rsid w:val="00E6264A"/>
    <w:rsid w:val="00E66CAB"/>
    <w:rsid w:val="00E73FEB"/>
    <w:rsid w:val="00E92992"/>
    <w:rsid w:val="00E95616"/>
    <w:rsid w:val="00EA7BE1"/>
    <w:rsid w:val="00EB2C30"/>
    <w:rsid w:val="00EC1BAF"/>
    <w:rsid w:val="00ED2442"/>
    <w:rsid w:val="00ED421A"/>
    <w:rsid w:val="00ED7A7F"/>
    <w:rsid w:val="00EE1AB9"/>
    <w:rsid w:val="00EE3446"/>
    <w:rsid w:val="00F007E2"/>
    <w:rsid w:val="00F02DC7"/>
    <w:rsid w:val="00F03596"/>
    <w:rsid w:val="00F06A8F"/>
    <w:rsid w:val="00F16D95"/>
    <w:rsid w:val="00F16E30"/>
    <w:rsid w:val="00F20A53"/>
    <w:rsid w:val="00F24B4A"/>
    <w:rsid w:val="00F303D0"/>
    <w:rsid w:val="00F322AB"/>
    <w:rsid w:val="00F56901"/>
    <w:rsid w:val="00F60E19"/>
    <w:rsid w:val="00F6605F"/>
    <w:rsid w:val="00F71572"/>
    <w:rsid w:val="00F76161"/>
    <w:rsid w:val="00FA021F"/>
    <w:rsid w:val="00FB6C88"/>
    <w:rsid w:val="00FB7943"/>
    <w:rsid w:val="00FC3BEF"/>
    <w:rsid w:val="00FC5A05"/>
    <w:rsid w:val="00FE03E6"/>
    <w:rsid w:val="00FE68DC"/>
    <w:rsid w:val="00FE6CDF"/>
    <w:rsid w:val="00FE6F57"/>
    <w:rsid w:val="00FF6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78A8B-59D0-4AD8-A9B4-E3396B3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682D82"/>
  </w:style>
  <w:style w:type="character" w:styleId="Hyperlink">
    <w:name w:val="Hyperlink"/>
    <w:basedOn w:val="DefaultParagraphFont"/>
    <w:uiPriority w:val="99"/>
    <w:semiHidden/>
    <w:unhideWhenUsed/>
    <w:rsid w:val="00682D8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3E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303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D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B6871-F12E-49B1-98D5-293EFD37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