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44C2" w:rsidRPr="002F6DCB">
      <w:pPr>
        <w:spacing w:after="0" w:line="240" w:lineRule="auto"/>
        <w:ind w:firstLine="851"/>
        <w:jc w:val="right"/>
        <w:rPr>
          <w:rFonts w:ascii="Times New Roman" w:hAnsi="Times New Roman"/>
          <w:sz w:val="26"/>
          <w:szCs w:val="26"/>
        </w:rPr>
      </w:pPr>
      <w:r w:rsidRPr="002F6DCB">
        <w:rPr>
          <w:rFonts w:ascii="Times New Roman" w:hAnsi="Times New Roman"/>
          <w:sz w:val="26"/>
          <w:szCs w:val="26"/>
        </w:rPr>
        <w:t>УИД: 92</w:t>
      </w:r>
      <w:r w:rsidRPr="002F6DCB">
        <w:rPr>
          <w:rFonts w:ascii="Times New Roman" w:hAnsi="Times New Roman"/>
          <w:sz w:val="26"/>
          <w:szCs w:val="26"/>
          <w:lang w:val="en-US"/>
        </w:rPr>
        <w:t>MS</w:t>
      </w:r>
      <w:r w:rsidRPr="002F6DCB">
        <w:rPr>
          <w:rFonts w:ascii="Times New Roman" w:hAnsi="Times New Roman"/>
          <w:sz w:val="26"/>
          <w:szCs w:val="26"/>
        </w:rPr>
        <w:t>0007-01-2024-002</w:t>
      </w:r>
      <w:r w:rsidR="00DC1E8D">
        <w:rPr>
          <w:rFonts w:ascii="Times New Roman" w:hAnsi="Times New Roman"/>
          <w:sz w:val="26"/>
          <w:szCs w:val="26"/>
        </w:rPr>
        <w:t>730</w:t>
      </w:r>
      <w:r w:rsidRPr="002F6DCB">
        <w:rPr>
          <w:rFonts w:ascii="Times New Roman" w:hAnsi="Times New Roman"/>
          <w:sz w:val="26"/>
          <w:szCs w:val="26"/>
        </w:rPr>
        <w:t>-</w:t>
      </w:r>
      <w:r w:rsidR="00DC1E8D">
        <w:rPr>
          <w:rFonts w:ascii="Times New Roman" w:hAnsi="Times New Roman"/>
          <w:sz w:val="26"/>
          <w:szCs w:val="26"/>
        </w:rPr>
        <w:t>13</w:t>
      </w:r>
    </w:p>
    <w:p w:rsidR="002A44C2" w:rsidRPr="002F6DCB">
      <w:pPr>
        <w:spacing w:after="0" w:line="240" w:lineRule="auto"/>
        <w:ind w:firstLine="851"/>
        <w:jc w:val="right"/>
        <w:rPr>
          <w:rFonts w:ascii="Times New Roman" w:hAnsi="Times New Roman"/>
          <w:sz w:val="26"/>
          <w:szCs w:val="26"/>
        </w:rPr>
      </w:pPr>
      <w:r w:rsidRPr="002F6DCB">
        <w:rPr>
          <w:rFonts w:ascii="Times New Roman" w:hAnsi="Times New Roman"/>
          <w:sz w:val="26"/>
          <w:szCs w:val="26"/>
        </w:rPr>
        <w:t>Дело № 5-</w:t>
      </w:r>
      <w:r w:rsidR="00DC1E8D">
        <w:rPr>
          <w:rFonts w:ascii="Times New Roman" w:hAnsi="Times New Roman"/>
          <w:sz w:val="26"/>
          <w:szCs w:val="26"/>
        </w:rPr>
        <w:t>0683</w:t>
      </w:r>
      <w:r w:rsidRPr="002F6DCB">
        <w:rPr>
          <w:rFonts w:ascii="Times New Roman" w:hAnsi="Times New Roman"/>
          <w:sz w:val="26"/>
          <w:szCs w:val="26"/>
        </w:rPr>
        <w:t>/7/2024</w:t>
      </w:r>
    </w:p>
    <w:p w:rsidR="002A44C2" w:rsidRPr="002F6DCB">
      <w:pPr>
        <w:pStyle w:val="NoSpacing"/>
        <w:jc w:val="both"/>
        <w:rPr>
          <w:rFonts w:ascii="Times New Roman" w:eastAsia="Times New Roman" w:hAnsi="Times New Roman" w:cs="Times New Roman"/>
          <w:sz w:val="26"/>
          <w:szCs w:val="26"/>
        </w:rPr>
      </w:pPr>
    </w:p>
    <w:p w:rsidR="002A44C2" w:rsidRPr="002F6DCB">
      <w:pPr>
        <w:pStyle w:val="NoSpacing"/>
        <w:jc w:val="center"/>
        <w:rPr>
          <w:rFonts w:ascii="Times New Roman" w:eastAsia="Times New Roman" w:hAnsi="Times New Roman" w:cs="Times New Roman"/>
          <w:b/>
          <w:sz w:val="26"/>
          <w:szCs w:val="26"/>
        </w:rPr>
      </w:pPr>
      <w:r w:rsidRPr="002F6DCB">
        <w:rPr>
          <w:rFonts w:ascii="Times New Roman" w:eastAsia="Times New Roman" w:hAnsi="Times New Roman" w:cs="Times New Roman"/>
          <w:b/>
          <w:sz w:val="26"/>
          <w:szCs w:val="26"/>
        </w:rPr>
        <w:t>ПОСТАНОВЛЕНИЕ</w:t>
      </w:r>
    </w:p>
    <w:p w:rsidR="002A44C2" w:rsidRPr="002F6DCB">
      <w:pPr>
        <w:pStyle w:val="NoSpacing"/>
        <w:jc w:val="center"/>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по делу об административном правонарушении</w:t>
      </w:r>
    </w:p>
    <w:p w:rsidR="002A44C2" w:rsidRPr="002F6DCB">
      <w:pPr>
        <w:pStyle w:val="NoSpacing"/>
        <w:jc w:val="both"/>
        <w:rPr>
          <w:rFonts w:ascii="Times New Roman" w:eastAsia="Times New Roman" w:hAnsi="Times New Roman" w:cs="Times New Roman"/>
          <w:sz w:val="26"/>
          <w:szCs w:val="26"/>
        </w:rPr>
      </w:pPr>
    </w:p>
    <w:p w:rsidR="002A44C2" w:rsidRPr="002F6DCB">
      <w:pPr>
        <w:pStyle w:val="No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Pr="002F6DCB" w:rsidR="00A3490A">
        <w:rPr>
          <w:rFonts w:ascii="Times New Roman" w:eastAsia="Times New Roman" w:hAnsi="Times New Roman" w:cs="Times New Roman"/>
          <w:sz w:val="26"/>
          <w:szCs w:val="26"/>
        </w:rPr>
        <w:t xml:space="preserve"> </w:t>
      </w:r>
      <w:r w:rsidR="005865BC">
        <w:rPr>
          <w:rFonts w:ascii="Times New Roman" w:eastAsia="Times New Roman" w:hAnsi="Times New Roman" w:cs="Times New Roman"/>
          <w:sz w:val="26"/>
          <w:szCs w:val="26"/>
        </w:rPr>
        <w:t>декабря</w:t>
      </w:r>
      <w:r w:rsidRPr="002F6DCB" w:rsidR="00A3490A">
        <w:rPr>
          <w:rFonts w:ascii="Times New Roman" w:eastAsia="Times New Roman" w:hAnsi="Times New Roman" w:cs="Times New Roman"/>
          <w:sz w:val="26"/>
          <w:szCs w:val="26"/>
        </w:rPr>
        <w:t xml:space="preserve"> 2024 года</w:t>
      </w:r>
      <w:r w:rsidRPr="002F6DCB" w:rsidR="00A3490A">
        <w:rPr>
          <w:rFonts w:ascii="Times New Roman" w:eastAsia="Times New Roman" w:hAnsi="Times New Roman" w:cs="Times New Roman"/>
          <w:sz w:val="26"/>
          <w:szCs w:val="26"/>
        </w:rPr>
        <w:tab/>
      </w:r>
      <w:r w:rsidRPr="002F6DCB" w:rsidR="00A3490A">
        <w:rPr>
          <w:rFonts w:ascii="Times New Roman" w:eastAsia="Times New Roman" w:hAnsi="Times New Roman" w:cs="Times New Roman"/>
          <w:sz w:val="26"/>
          <w:szCs w:val="26"/>
        </w:rPr>
        <w:tab/>
      </w:r>
      <w:r w:rsidRPr="002F6DCB" w:rsidR="00A3490A">
        <w:rPr>
          <w:rFonts w:ascii="Times New Roman" w:eastAsia="Times New Roman" w:hAnsi="Times New Roman" w:cs="Times New Roman"/>
          <w:sz w:val="26"/>
          <w:szCs w:val="26"/>
        </w:rPr>
        <w:tab/>
      </w:r>
      <w:r w:rsidRPr="002F6DCB" w:rsidR="00A3490A">
        <w:rPr>
          <w:rFonts w:ascii="Times New Roman" w:eastAsia="Times New Roman" w:hAnsi="Times New Roman" w:cs="Times New Roman"/>
          <w:sz w:val="26"/>
          <w:szCs w:val="26"/>
        </w:rPr>
        <w:tab/>
      </w:r>
      <w:r w:rsidRPr="002F6DCB" w:rsidR="00A3490A">
        <w:rPr>
          <w:rFonts w:ascii="Times New Roman" w:eastAsia="Times New Roman" w:hAnsi="Times New Roman" w:cs="Times New Roman"/>
          <w:sz w:val="26"/>
          <w:szCs w:val="26"/>
        </w:rPr>
        <w:tab/>
        <w:t xml:space="preserve">                    </w:t>
      </w:r>
      <w:r w:rsidRPr="002F6DCB" w:rsidR="002F6DCB">
        <w:rPr>
          <w:rFonts w:ascii="Times New Roman" w:eastAsia="Times New Roman" w:hAnsi="Times New Roman" w:cs="Times New Roman"/>
          <w:sz w:val="26"/>
          <w:szCs w:val="26"/>
        </w:rPr>
        <w:t xml:space="preserve">       </w:t>
      </w:r>
      <w:r w:rsidRPr="002F6DCB" w:rsidR="00A3490A">
        <w:rPr>
          <w:rFonts w:ascii="Times New Roman" w:eastAsia="Times New Roman" w:hAnsi="Times New Roman" w:cs="Times New Roman"/>
          <w:sz w:val="26"/>
          <w:szCs w:val="26"/>
        </w:rPr>
        <w:t>г. Севастополь</w:t>
      </w:r>
    </w:p>
    <w:p w:rsidR="002A44C2" w:rsidRPr="002F6DCB">
      <w:pPr>
        <w:pStyle w:val="NoSpacing"/>
        <w:jc w:val="both"/>
        <w:rPr>
          <w:rFonts w:ascii="Times New Roman" w:eastAsia="Times New Roman" w:hAnsi="Times New Roman" w:cs="Times New Roman"/>
          <w:sz w:val="26"/>
          <w:szCs w:val="26"/>
        </w:rPr>
      </w:pPr>
    </w:p>
    <w:p w:rsidR="002A44C2" w:rsidRPr="002F6DCB">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sz w:val="26"/>
          <w:szCs w:val="26"/>
        </w:rPr>
        <w:t>Мировой судья судебного участка № 7 Гагаринского судебного района города Севастополя Киселева В.В.</w:t>
      </w:r>
      <w:r w:rsidRPr="002F6DCB">
        <w:rPr>
          <w:rFonts w:ascii="Times New Roman" w:eastAsia="Times New Roman" w:hAnsi="Times New Roman"/>
          <w:bCs/>
          <w:sz w:val="26"/>
          <w:szCs w:val="26"/>
        </w:rPr>
        <w:t xml:space="preserve">, </w:t>
      </w:r>
      <w:r w:rsidRPr="002F6DCB">
        <w:rPr>
          <w:rFonts w:ascii="Times New Roman" w:eastAsia="Times New Roman" w:hAnsi="Times New Roman" w:cs="Times New Roman"/>
          <w:sz w:val="26"/>
          <w:szCs w:val="26"/>
        </w:rPr>
        <w:t xml:space="preserve">(299014, г. Севастополь, ул. Правды, 10), рассмотрев дело об административном правонарушении, предусмотренном ч. 1 ст. 15.6 Кодекса об административных правонарушениях Российской Федерации, поступившее из УФНС России по г. Севастополю, в отношении должностного лица – </w:t>
      </w:r>
      <w:r w:rsidR="00DC1E8D">
        <w:rPr>
          <w:rFonts w:ascii="Times New Roman" w:eastAsia="Times New Roman" w:hAnsi="Times New Roman" w:cs="Times New Roman"/>
          <w:sz w:val="26"/>
          <w:szCs w:val="26"/>
        </w:rPr>
        <w:t>Яценко Эдуарда Леонидовича</w:t>
      </w:r>
      <w:r w:rsidRPr="002F6DCB" w:rsidR="00B44688">
        <w:rPr>
          <w:rFonts w:ascii="Times New Roman" w:eastAsia="Times New Roman" w:hAnsi="Times New Roman"/>
          <w:sz w:val="26"/>
          <w:szCs w:val="26"/>
        </w:rPr>
        <w:t xml:space="preserve">, </w:t>
      </w:r>
      <w:r w:rsidRPr="0060510A" w:rsidR="0060510A">
        <w:rPr>
          <w:rFonts w:ascii="Times New Roman" w:eastAsia="Times New Roman" w:hAnsi="Times New Roman"/>
          <w:sz w:val="26"/>
          <w:szCs w:val="26"/>
        </w:rPr>
        <w:t>(данные изъяты)</w:t>
      </w:r>
      <w:r w:rsidRPr="002F6DCB">
        <w:rPr>
          <w:rFonts w:ascii="Times New Roman" w:eastAsia="Times New Roman" w:hAnsi="Times New Roman" w:cs="Times New Roman"/>
          <w:sz w:val="26"/>
          <w:szCs w:val="26"/>
        </w:rPr>
        <w:t>, сведения о привлечении ранее к административной ответственности за совершение однородного правонарушения отсутствуют,</w:t>
      </w:r>
    </w:p>
    <w:p w:rsidR="00E07B54" w:rsidRPr="002F6DCB">
      <w:pPr>
        <w:pStyle w:val="NoSpacing"/>
        <w:ind w:firstLine="708"/>
        <w:jc w:val="both"/>
        <w:rPr>
          <w:rFonts w:ascii="Times New Roman" w:eastAsia="Times New Roman" w:hAnsi="Times New Roman" w:cs="Times New Roman"/>
          <w:sz w:val="26"/>
          <w:szCs w:val="26"/>
        </w:rPr>
      </w:pPr>
    </w:p>
    <w:p w:rsidR="002A44C2" w:rsidRPr="002F6DCB">
      <w:pPr>
        <w:pStyle w:val="NoSpacing"/>
        <w:jc w:val="center"/>
        <w:rPr>
          <w:rFonts w:ascii="Times New Roman" w:eastAsia="Times New Roman" w:hAnsi="Times New Roman" w:cs="Times New Roman"/>
          <w:sz w:val="26"/>
          <w:szCs w:val="26"/>
        </w:rPr>
      </w:pPr>
      <w:r w:rsidRPr="002F6DCB">
        <w:rPr>
          <w:rFonts w:ascii="Times New Roman" w:eastAsia="Times New Roman" w:hAnsi="Times New Roman" w:cs="Times New Roman"/>
          <w:b/>
          <w:sz w:val="26"/>
          <w:szCs w:val="26"/>
        </w:rPr>
        <w:t>УСТАНОВИЛ:</w:t>
      </w:r>
    </w:p>
    <w:p w:rsidR="002A44C2" w:rsidRPr="002F6DCB">
      <w:pPr>
        <w:pStyle w:val="NoSpacing"/>
        <w:jc w:val="both"/>
        <w:rPr>
          <w:rFonts w:ascii="Times New Roman" w:eastAsia="Times New Roman" w:hAnsi="Times New Roman" w:cs="Times New Roman"/>
          <w:sz w:val="26"/>
          <w:szCs w:val="26"/>
        </w:rPr>
      </w:pPr>
    </w:p>
    <w:p w:rsidR="002A44C2" w:rsidRPr="007F31CD">
      <w:pPr>
        <w:pStyle w:val="NoSpacing"/>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Яценко</w:t>
      </w:r>
      <w:r w:rsidR="005865B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w:t>
      </w:r>
      <w:r w:rsidR="002F6DCB">
        <w:rPr>
          <w:rFonts w:ascii="Times New Roman" w:eastAsia="Times New Roman" w:hAnsi="Times New Roman" w:cs="Times New Roman"/>
          <w:sz w:val="26"/>
          <w:szCs w:val="26"/>
        </w:rPr>
        <w:t>.</w:t>
      </w:r>
      <w:r>
        <w:rPr>
          <w:rFonts w:ascii="Times New Roman" w:eastAsia="Times New Roman" w:hAnsi="Times New Roman" w:cs="Times New Roman"/>
          <w:sz w:val="26"/>
          <w:szCs w:val="26"/>
        </w:rPr>
        <w:t>Л</w:t>
      </w:r>
      <w:r w:rsidRPr="002F6DCB" w:rsidR="00B44688">
        <w:rPr>
          <w:rFonts w:ascii="Times New Roman" w:eastAsia="Times New Roman" w:hAnsi="Times New Roman" w:cs="Times New Roman"/>
          <w:sz w:val="26"/>
          <w:szCs w:val="26"/>
        </w:rPr>
        <w:t xml:space="preserve">., являясь </w:t>
      </w:r>
      <w:r>
        <w:rPr>
          <w:rFonts w:ascii="Times New Roman" w:eastAsia="Times New Roman" w:hAnsi="Times New Roman"/>
          <w:sz w:val="26"/>
          <w:szCs w:val="26"/>
        </w:rPr>
        <w:t xml:space="preserve">конкурсным управляющим </w:t>
      </w:r>
      <w:r w:rsidRPr="002F6DCB" w:rsidR="00B44688">
        <w:rPr>
          <w:rFonts w:ascii="Times New Roman" w:eastAsia="Times New Roman" w:hAnsi="Times New Roman" w:cs="Times New Roman"/>
          <w:sz w:val="26"/>
          <w:szCs w:val="26"/>
        </w:rPr>
        <w:t>ООО «</w:t>
      </w:r>
      <w:r>
        <w:rPr>
          <w:rFonts w:ascii="Times New Roman" w:hAnsi="Times New Roman"/>
          <w:sz w:val="26"/>
          <w:szCs w:val="26"/>
        </w:rPr>
        <w:t>С</w:t>
      </w:r>
      <w:r w:rsidRPr="002F6DCB" w:rsidR="00B44688">
        <w:rPr>
          <w:rFonts w:ascii="Times New Roman" w:eastAsia="Times New Roman" w:hAnsi="Times New Roman" w:cs="Times New Roman"/>
          <w:sz w:val="26"/>
          <w:szCs w:val="26"/>
        </w:rPr>
        <w:t>»</w:t>
      </w:r>
      <w:r w:rsidRPr="002F6DCB" w:rsidR="00E07B54">
        <w:rPr>
          <w:rFonts w:ascii="Times New Roman" w:eastAsia="Times New Roman" w:hAnsi="Times New Roman" w:cs="Times New Roman"/>
          <w:sz w:val="26"/>
          <w:szCs w:val="26"/>
        </w:rPr>
        <w:t>, не представил в налоговый орган декларацию по налогу на прибыль организаций за 6 месяцев 2024 года, срок представления до 25.07.</w:t>
      </w:r>
      <w:r w:rsidRPr="007F31CD" w:rsidR="00E07B54">
        <w:rPr>
          <w:rFonts w:ascii="Times New Roman" w:eastAsia="Times New Roman" w:hAnsi="Times New Roman" w:cs="Times New Roman"/>
          <w:sz w:val="26"/>
          <w:szCs w:val="26"/>
        </w:rPr>
        <w:t>2024.</w:t>
      </w:r>
    </w:p>
    <w:p w:rsidR="002A44C2" w:rsidRPr="007F31CD">
      <w:pPr>
        <w:pStyle w:val="NoSpacing"/>
        <w:ind w:firstLine="708"/>
        <w:jc w:val="both"/>
        <w:rPr>
          <w:rFonts w:ascii="Times New Roman" w:eastAsia="Times New Roman" w:hAnsi="Times New Roman"/>
          <w:sz w:val="26"/>
          <w:szCs w:val="26"/>
        </w:rPr>
      </w:pPr>
      <w:r w:rsidRPr="007F31CD">
        <w:rPr>
          <w:rFonts w:ascii="Times New Roman" w:eastAsia="Times New Roman" w:hAnsi="Times New Roman"/>
          <w:sz w:val="26"/>
          <w:szCs w:val="26"/>
          <w:lang w:eastAsia="ru-RU"/>
        </w:rPr>
        <w:t>Лицо, привлекаемое к административной ответственности</w:t>
      </w:r>
      <w:r w:rsidRPr="007F31CD" w:rsidR="007F31CD">
        <w:rPr>
          <w:rFonts w:ascii="Times New Roman" w:eastAsia="Times New Roman" w:hAnsi="Times New Roman"/>
          <w:sz w:val="26"/>
          <w:szCs w:val="26"/>
          <w:lang w:eastAsia="ru-RU"/>
        </w:rPr>
        <w:t>,</w:t>
      </w:r>
      <w:r w:rsidRPr="007F31CD">
        <w:rPr>
          <w:rFonts w:ascii="Times New Roman" w:eastAsia="Times New Roman" w:hAnsi="Times New Roman"/>
          <w:sz w:val="26"/>
          <w:szCs w:val="26"/>
          <w:lang w:eastAsia="ru-RU"/>
        </w:rPr>
        <w:t xml:space="preserve"> надлежащим образом извещалось о рассмотрении данного дела, в судебное заседание не явилось, ходатайств об отложении дела от лица не поступало, в связи с чем суд в соответствии с п. 2 ст. 25.1 КоАП РФ считает возможным рассмотреть дело в его отсутствие.</w:t>
      </w:r>
    </w:p>
    <w:p w:rsidR="002A44C2" w:rsidRPr="002F6DCB">
      <w:pPr>
        <w:pStyle w:val="NoSpacing"/>
        <w:ind w:firstLine="708"/>
        <w:jc w:val="both"/>
        <w:rPr>
          <w:rFonts w:ascii="Times New Roman" w:eastAsia="Times New Roman" w:hAnsi="Times New Roman" w:cs="Times New Roman"/>
          <w:sz w:val="26"/>
          <w:szCs w:val="26"/>
        </w:rPr>
      </w:pPr>
      <w:r w:rsidRPr="007F31CD">
        <w:rPr>
          <w:rFonts w:ascii="Times New Roman" w:eastAsia="Times New Roman" w:hAnsi="Times New Roman" w:cs="Times New Roman"/>
          <w:sz w:val="26"/>
          <w:szCs w:val="26"/>
        </w:rPr>
        <w:t>Исследовав материалы административного правонарушения</w:t>
      </w:r>
      <w:r w:rsidRPr="002F6DCB">
        <w:rPr>
          <w:rFonts w:ascii="Times New Roman" w:eastAsia="Times New Roman" w:hAnsi="Times New Roman" w:cs="Times New Roman"/>
          <w:sz w:val="26"/>
          <w:szCs w:val="26"/>
        </w:rPr>
        <w:t>, суд приходит к следующему.</w:t>
      </w:r>
    </w:p>
    <w:p w:rsidR="005F4A3F" w:rsidRPr="002F6DCB" w:rsidP="005F4A3F">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В соответствии с п. 3 ст. 289 НК РФ н</w:t>
      </w:r>
      <w:r w:rsidRPr="002F6DCB">
        <w:rPr>
          <w:rFonts w:ascii="Times New Roman" w:eastAsia="Times New Roman" w:hAnsi="Times New Roman" w:cs="Times New Roman"/>
          <w:sz w:val="26"/>
          <w:szCs w:val="26"/>
          <w:highlight w:val="none"/>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F6DCB">
        <w:rPr>
          <w:rFonts w:ascii="Times New Roman" w:eastAsia="Times New Roman" w:hAnsi="Times New Roman" w:cs="Times New Roman"/>
          <w:sz w:val="26"/>
          <w:szCs w:val="26"/>
        </w:rPr>
        <w:t>.</w:t>
      </w:r>
    </w:p>
    <w:p w:rsidR="005F4A3F" w:rsidRPr="002F6DCB" w:rsidP="005F4A3F">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Согласно п. 2 ст. 285 НК РФ о</w:t>
      </w:r>
      <w:r w:rsidRPr="002F6DCB">
        <w:rPr>
          <w:rFonts w:ascii="Times New Roman" w:eastAsia="Times New Roman" w:hAnsi="Times New Roman" w:cs="Times New Roman"/>
          <w:sz w:val="26"/>
          <w:szCs w:val="26"/>
          <w:highlight w:val="none"/>
        </w:rPr>
        <w:t>тчетными периодами по налогу признаются первый квартал, полугодие и девять месяцев календарного года</w:t>
      </w:r>
      <w:r w:rsidRPr="002F6DCB">
        <w:rPr>
          <w:rFonts w:ascii="Times New Roman" w:eastAsia="Times New Roman" w:hAnsi="Times New Roman" w:cs="Times New Roman"/>
          <w:sz w:val="26"/>
          <w:szCs w:val="26"/>
        </w:rPr>
        <w:t>.</w:t>
      </w:r>
    </w:p>
    <w:p w:rsidR="005F4A3F" w:rsidRPr="002F6DCB" w:rsidP="005F4A3F">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xml:space="preserve">За невыполнение </w:t>
      </w:r>
      <w:r w:rsidRPr="002F6DCB">
        <w:rPr>
          <w:rFonts w:ascii="Times New Roman" w:eastAsia="Times New Roman" w:hAnsi="Times New Roman" w:cs="Times New Roman"/>
          <w:sz w:val="26"/>
          <w:szCs w:val="26"/>
          <w:highlight w:val="none"/>
        </w:rPr>
        <w:t>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r w:rsidRPr="002F6DCB">
        <w:rPr>
          <w:rFonts w:ascii="Times New Roman" w:eastAsia="Times New Roman" w:hAnsi="Times New Roman" w:cs="Times New Roman"/>
          <w:sz w:val="26"/>
          <w:szCs w:val="26"/>
          <w:lang w:eastAsia="ru-RU"/>
        </w:rPr>
        <w:t xml:space="preserve"> (п. 5 ст. 23 НК РФ)</w:t>
      </w:r>
      <w:r w:rsidRPr="002F6DCB">
        <w:rPr>
          <w:rFonts w:ascii="Times New Roman" w:eastAsia="Times New Roman" w:hAnsi="Times New Roman" w:cs="Times New Roman"/>
          <w:sz w:val="26"/>
          <w:szCs w:val="26"/>
        </w:rPr>
        <w:t>.</w:t>
      </w:r>
    </w:p>
    <w:p w:rsidR="005F4A3F" w:rsidRPr="002F6DCB" w:rsidP="005F4A3F">
      <w:pPr>
        <w:pStyle w:val="NoSpacing"/>
        <w:ind w:firstLine="708"/>
        <w:jc w:val="both"/>
        <w:rPr>
          <w:rFonts w:ascii="Times New Roman" w:hAnsi="Times New Roman" w:cs="Times New Roman"/>
          <w:sz w:val="26"/>
          <w:szCs w:val="26"/>
        </w:rPr>
      </w:pPr>
      <w:r w:rsidRPr="002F6DCB">
        <w:rPr>
          <w:rFonts w:ascii="Times New Roman" w:hAnsi="Times New Roman" w:cs="Times New Roman"/>
          <w:sz w:val="26"/>
          <w:szCs w:val="26"/>
        </w:rPr>
        <w:t>Срок представления налоговая декларация (налоговый расчет) по налогу на прибыль организаций за 6 месяцев 2024 года – не позднее 25.07.2024.</w:t>
      </w:r>
    </w:p>
    <w:p w:rsidR="00E07B54"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По данным налогового органа, в нарушение ст. 23 и п. 3 ст. 289 НК РФ, ООО «</w:t>
      </w:r>
      <w:r w:rsidR="00DC1E8D">
        <w:rPr>
          <w:rFonts w:ascii="Times New Roman" w:hAnsi="Times New Roman"/>
          <w:sz w:val="26"/>
          <w:szCs w:val="26"/>
        </w:rPr>
        <w:t>С</w:t>
      </w:r>
      <w:r w:rsidRPr="002F6DCB">
        <w:rPr>
          <w:rFonts w:ascii="Times New Roman" w:eastAsia="Times New Roman" w:hAnsi="Times New Roman" w:cs="Times New Roman"/>
          <w:sz w:val="26"/>
          <w:szCs w:val="26"/>
        </w:rPr>
        <w:t>» не представлена в установленные законодательством сроки налоговая декларация (налоговый расчет) по налогу на прибыль организаций за 6 месяцев 2024 года.</w:t>
      </w:r>
    </w:p>
    <w:p w:rsidR="00E07B54"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Вина лица, привлекаемого к административной ответственности, подтверждается:</w:t>
      </w:r>
    </w:p>
    <w:p w:rsidR="00E07B54"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xml:space="preserve">- протоколом об административном правонарушении от </w:t>
      </w:r>
      <w:r w:rsidR="00DC1E8D">
        <w:rPr>
          <w:rFonts w:ascii="Times New Roman" w:eastAsia="Times New Roman" w:hAnsi="Times New Roman" w:cs="Times New Roman"/>
          <w:sz w:val="26"/>
          <w:szCs w:val="26"/>
        </w:rPr>
        <w:t>20</w:t>
      </w:r>
      <w:r w:rsidRPr="002F6DCB">
        <w:rPr>
          <w:rFonts w:ascii="Times New Roman" w:eastAsia="Times New Roman" w:hAnsi="Times New Roman" w:cs="Times New Roman"/>
          <w:sz w:val="26"/>
          <w:szCs w:val="26"/>
        </w:rPr>
        <w:t>.</w:t>
      </w:r>
      <w:r w:rsidR="00DC1E8D">
        <w:rPr>
          <w:rFonts w:ascii="Times New Roman" w:eastAsia="Times New Roman" w:hAnsi="Times New Roman" w:cs="Times New Roman"/>
          <w:sz w:val="26"/>
          <w:szCs w:val="26"/>
        </w:rPr>
        <w:t>11</w:t>
      </w:r>
      <w:r w:rsidR="002F6DCB">
        <w:rPr>
          <w:rFonts w:ascii="Times New Roman" w:eastAsia="Times New Roman" w:hAnsi="Times New Roman" w:cs="Times New Roman"/>
          <w:sz w:val="26"/>
          <w:szCs w:val="26"/>
        </w:rPr>
        <w:t>.2024 № 920024</w:t>
      </w:r>
      <w:r w:rsidR="00DC1E8D">
        <w:rPr>
          <w:rFonts w:ascii="Times New Roman" w:eastAsia="Times New Roman" w:hAnsi="Times New Roman" w:cs="Times New Roman"/>
          <w:sz w:val="26"/>
          <w:szCs w:val="26"/>
        </w:rPr>
        <w:t>28200323900002</w:t>
      </w:r>
      <w:r w:rsidRPr="002F6DCB">
        <w:rPr>
          <w:rFonts w:ascii="Times New Roman" w:eastAsia="Times New Roman" w:hAnsi="Times New Roman" w:cs="Times New Roman"/>
          <w:sz w:val="26"/>
          <w:szCs w:val="26"/>
        </w:rPr>
        <w:t>;</w:t>
      </w:r>
    </w:p>
    <w:p w:rsidR="00E07B54"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актом УФНС России по г. Севастополю № 12/</w:t>
      </w:r>
      <w:r w:rsidR="00DC1E8D">
        <w:rPr>
          <w:rFonts w:ascii="Times New Roman" w:eastAsia="Times New Roman" w:hAnsi="Times New Roman" w:cs="Times New Roman"/>
          <w:sz w:val="26"/>
          <w:szCs w:val="26"/>
        </w:rPr>
        <w:t>19361</w:t>
      </w:r>
      <w:r w:rsidRPr="002F6DCB">
        <w:rPr>
          <w:rFonts w:ascii="Times New Roman" w:eastAsia="Times New Roman" w:hAnsi="Times New Roman" w:cs="Times New Roman"/>
          <w:sz w:val="26"/>
          <w:szCs w:val="26"/>
        </w:rPr>
        <w:t xml:space="preserve"> от </w:t>
      </w:r>
      <w:r w:rsidR="00DC1E8D">
        <w:rPr>
          <w:rFonts w:ascii="Times New Roman" w:eastAsia="Times New Roman" w:hAnsi="Times New Roman" w:cs="Times New Roman"/>
          <w:sz w:val="26"/>
          <w:szCs w:val="26"/>
        </w:rPr>
        <w:t>31</w:t>
      </w:r>
      <w:r w:rsidRPr="002F6DCB">
        <w:rPr>
          <w:rFonts w:ascii="Times New Roman" w:eastAsia="Times New Roman" w:hAnsi="Times New Roman" w:cs="Times New Roman"/>
          <w:sz w:val="26"/>
          <w:szCs w:val="26"/>
        </w:rPr>
        <w:t>.</w:t>
      </w:r>
      <w:r w:rsidR="00DC1E8D">
        <w:rPr>
          <w:rFonts w:ascii="Times New Roman" w:eastAsia="Times New Roman" w:hAnsi="Times New Roman" w:cs="Times New Roman"/>
          <w:sz w:val="26"/>
          <w:szCs w:val="26"/>
        </w:rPr>
        <w:t>07</w:t>
      </w:r>
      <w:r w:rsidRPr="002F6DCB">
        <w:rPr>
          <w:rFonts w:ascii="Times New Roman" w:eastAsia="Times New Roman" w:hAnsi="Times New Roman" w:cs="Times New Roman"/>
          <w:sz w:val="26"/>
          <w:szCs w:val="26"/>
        </w:rPr>
        <w:t xml:space="preserve">.2024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E07B54"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xml:space="preserve">- уведомлением о месте и времени составления протокола об административном правонарушении от </w:t>
      </w:r>
      <w:r w:rsidR="00DC1E8D">
        <w:rPr>
          <w:rFonts w:ascii="Times New Roman" w:eastAsia="Times New Roman" w:hAnsi="Times New Roman" w:cs="Times New Roman"/>
          <w:sz w:val="26"/>
          <w:szCs w:val="26"/>
        </w:rPr>
        <w:t>08</w:t>
      </w:r>
      <w:r w:rsidRPr="002F6DCB">
        <w:rPr>
          <w:rFonts w:ascii="Times New Roman" w:eastAsia="Times New Roman" w:hAnsi="Times New Roman" w:cs="Times New Roman"/>
          <w:sz w:val="26"/>
          <w:szCs w:val="26"/>
        </w:rPr>
        <w:t>.</w:t>
      </w:r>
      <w:r w:rsidR="00DC1E8D">
        <w:rPr>
          <w:rFonts w:ascii="Times New Roman" w:eastAsia="Times New Roman" w:hAnsi="Times New Roman" w:cs="Times New Roman"/>
          <w:sz w:val="26"/>
          <w:szCs w:val="26"/>
        </w:rPr>
        <w:t>10</w:t>
      </w:r>
      <w:r w:rsidRPr="002F6DCB">
        <w:rPr>
          <w:rFonts w:ascii="Times New Roman" w:eastAsia="Times New Roman" w:hAnsi="Times New Roman" w:cs="Times New Roman"/>
          <w:sz w:val="26"/>
          <w:szCs w:val="26"/>
        </w:rPr>
        <w:t>.2024 № </w:t>
      </w:r>
      <w:r w:rsidR="00DC1E8D">
        <w:rPr>
          <w:rFonts w:ascii="Times New Roman" w:eastAsia="Times New Roman" w:hAnsi="Times New Roman" w:cs="Times New Roman"/>
          <w:sz w:val="26"/>
          <w:szCs w:val="26"/>
        </w:rPr>
        <w:t>92002428200323900001</w:t>
      </w:r>
      <w:r w:rsidRPr="002F6DCB">
        <w:rPr>
          <w:rFonts w:ascii="Times New Roman" w:eastAsia="Times New Roman" w:hAnsi="Times New Roman" w:cs="Times New Roman"/>
          <w:sz w:val="26"/>
          <w:szCs w:val="26"/>
        </w:rPr>
        <w:t xml:space="preserve">; </w:t>
      </w:r>
    </w:p>
    <w:p w:rsidR="00E07B54"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выпиской из ЕГРЮЛ и иными.</w:t>
      </w:r>
    </w:p>
    <w:p w:rsidR="002A44C2" w:rsidRPr="002F6DCB" w:rsidP="00E07B54">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Суд признает неправильной квалификацию деяния при составлении административным органом протокола об административном правонарушении по ч. 1 ст. 15.6 КоАП РФ, и в силу того, что деяние имеет один родовой объект, следует переквалифицировать деяние на ст. 15.5 КоАП РФ, при этом положение привлекаемого к ответственности лица не ухудшается.</w:t>
      </w:r>
    </w:p>
    <w:p w:rsidR="002A44C2" w:rsidRPr="002F6DCB">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При этом суд отмечает, что сама ч. 1 ст. 15.6 КоАП РФ,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предоставление таких сведений в неполном объеме или в искаженном виде, за исключением случаев, предусмотренных ч. 2 указанной статьи, не отсылает к нарушению положений ст. 289 НК РФ, которая вменяется привлекаемому лицу.</w:t>
      </w:r>
    </w:p>
    <w:p w:rsidR="002A44C2" w:rsidRPr="002F6DCB">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Действия должностного суд квалифицирует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A44C2" w:rsidRPr="002F6DCB">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Обстоятельств, смягчающих и отягчающих административную ответственность при рассмотрении дела не установлено.</w:t>
      </w:r>
    </w:p>
    <w:p w:rsidR="002A44C2" w:rsidRPr="002F6DCB">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Учитывая характер и обстоятельства совершенного административного правонарушения, личность привлекаемого лица, отсутствие смягчающих и отягчающих административную ответственность обстоятельств, суд приходит к выводу о назначении лицу, привлекаемому в совершении административного правонарушения, в целях предупреждения совершения новых правонарушений, наказание в виде предупреждения.</w:t>
      </w:r>
    </w:p>
    <w:p w:rsidR="002A44C2" w:rsidRPr="002F6DCB">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xml:space="preserve">Руководствуясь ст. 29.10 КоАП РФ, </w:t>
      </w:r>
    </w:p>
    <w:p w:rsidR="002A44C2" w:rsidRPr="002F6DCB">
      <w:pPr>
        <w:pStyle w:val="NoSpacing"/>
        <w:jc w:val="both"/>
        <w:rPr>
          <w:rFonts w:ascii="Times New Roman" w:eastAsia="Times New Roman" w:hAnsi="Times New Roman" w:cs="Times New Roman"/>
          <w:sz w:val="26"/>
          <w:szCs w:val="26"/>
        </w:rPr>
      </w:pPr>
    </w:p>
    <w:p w:rsidR="002A44C2" w:rsidRPr="002F6DCB">
      <w:pPr>
        <w:pStyle w:val="NoSpacing"/>
        <w:jc w:val="center"/>
        <w:rPr>
          <w:rFonts w:ascii="Times New Roman" w:eastAsia="Times New Roman" w:hAnsi="Times New Roman" w:cs="Times New Roman"/>
          <w:b/>
          <w:sz w:val="26"/>
          <w:szCs w:val="26"/>
        </w:rPr>
      </w:pPr>
      <w:r w:rsidRPr="002F6DCB">
        <w:rPr>
          <w:rFonts w:ascii="Times New Roman" w:eastAsia="Times New Roman" w:hAnsi="Times New Roman" w:cs="Times New Roman"/>
          <w:b/>
          <w:sz w:val="26"/>
          <w:szCs w:val="26"/>
        </w:rPr>
        <w:t>ПОСТАНОВИЛ:</w:t>
      </w:r>
    </w:p>
    <w:p w:rsidR="002A44C2" w:rsidRPr="002F6DCB">
      <w:pPr>
        <w:pStyle w:val="NoSpacing"/>
        <w:jc w:val="center"/>
        <w:rPr>
          <w:rFonts w:ascii="Times New Roman" w:eastAsia="Times New Roman" w:hAnsi="Times New Roman" w:cs="Times New Roman"/>
          <w:b/>
          <w:sz w:val="26"/>
          <w:szCs w:val="26"/>
        </w:rPr>
      </w:pPr>
    </w:p>
    <w:p w:rsidR="00B44688" w:rsidRPr="002F6DCB" w:rsidP="00B44688">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xml:space="preserve">Переквалифицировать бездействие </w:t>
      </w:r>
      <w:r w:rsidR="00DC1E8D">
        <w:rPr>
          <w:rFonts w:ascii="Times New Roman" w:eastAsia="Times New Roman" w:hAnsi="Times New Roman" w:cs="Times New Roman"/>
          <w:sz w:val="26"/>
          <w:szCs w:val="26"/>
        </w:rPr>
        <w:t>Яценко Эдуарда Леонидовича</w:t>
      </w:r>
      <w:r w:rsidRPr="002F6DCB" w:rsidR="00DC1E8D">
        <w:rPr>
          <w:rFonts w:ascii="Times New Roman" w:eastAsia="Times New Roman" w:hAnsi="Times New Roman"/>
          <w:sz w:val="26"/>
          <w:szCs w:val="26"/>
        </w:rPr>
        <w:t xml:space="preserve"> </w:t>
      </w:r>
      <w:r w:rsidRPr="002F6DCB">
        <w:rPr>
          <w:rFonts w:ascii="Times New Roman" w:eastAsia="Times New Roman" w:hAnsi="Times New Roman"/>
          <w:sz w:val="26"/>
          <w:szCs w:val="26"/>
        </w:rPr>
        <w:t>–</w:t>
      </w:r>
      <w:r w:rsidR="002F6DCB">
        <w:rPr>
          <w:rFonts w:ascii="Times New Roman" w:eastAsia="Times New Roman" w:hAnsi="Times New Roman"/>
          <w:sz w:val="26"/>
          <w:szCs w:val="26"/>
        </w:rPr>
        <w:t xml:space="preserve"> </w:t>
      </w:r>
      <w:r w:rsidR="00DC1E8D">
        <w:rPr>
          <w:rFonts w:ascii="Times New Roman" w:eastAsia="Times New Roman" w:hAnsi="Times New Roman"/>
          <w:sz w:val="26"/>
          <w:szCs w:val="26"/>
        </w:rPr>
        <w:t xml:space="preserve">конкурсного управляющего </w:t>
      </w:r>
      <w:r w:rsidR="00DC1E8D">
        <w:rPr>
          <w:rFonts w:ascii="Times New Roman" w:hAnsi="Times New Roman"/>
          <w:sz w:val="26"/>
          <w:szCs w:val="26"/>
        </w:rPr>
        <w:t>общества с ограниченной ответственностью «С</w:t>
      </w:r>
      <w:r w:rsidRPr="00783517" w:rsidR="00DC1E8D">
        <w:rPr>
          <w:rFonts w:ascii="Times New Roman" w:hAnsi="Times New Roman"/>
          <w:sz w:val="26"/>
          <w:szCs w:val="26"/>
        </w:rPr>
        <w:t>»</w:t>
      </w:r>
      <w:r w:rsidRPr="002F6DCB">
        <w:rPr>
          <w:rFonts w:ascii="Times New Roman" w:eastAsia="Times New Roman" w:hAnsi="Times New Roman" w:cs="Times New Roman"/>
          <w:sz w:val="26"/>
          <w:szCs w:val="26"/>
        </w:rPr>
        <w:t xml:space="preserve"> с ч. 1 ст. 15.6 КоАП РФ на ст. 15.5 КоАП РФ.</w:t>
      </w:r>
    </w:p>
    <w:p w:rsidR="002A44C2" w:rsidRPr="002F6DCB" w:rsidP="00B44688">
      <w:pPr>
        <w:pStyle w:val="NoSpacing"/>
        <w:ind w:firstLine="708"/>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 xml:space="preserve">Признать </w:t>
      </w:r>
      <w:r w:rsidR="00DC1E8D">
        <w:rPr>
          <w:rFonts w:ascii="Times New Roman" w:eastAsia="Times New Roman" w:hAnsi="Times New Roman" w:cs="Times New Roman"/>
          <w:sz w:val="26"/>
          <w:szCs w:val="26"/>
        </w:rPr>
        <w:t>Яценко Эдуарда Леонидовича</w:t>
      </w:r>
      <w:r w:rsidRPr="002F6DCB" w:rsidR="00DC1E8D">
        <w:rPr>
          <w:rFonts w:ascii="Times New Roman" w:eastAsia="Times New Roman" w:hAnsi="Times New Roman"/>
          <w:sz w:val="26"/>
          <w:szCs w:val="26"/>
        </w:rPr>
        <w:t xml:space="preserve"> </w:t>
      </w:r>
      <w:r w:rsidRPr="002F6DCB">
        <w:rPr>
          <w:rFonts w:ascii="Times New Roman" w:eastAsia="Times New Roman" w:hAnsi="Times New Roman"/>
          <w:sz w:val="26"/>
          <w:szCs w:val="26"/>
        </w:rPr>
        <w:t>–</w:t>
      </w:r>
      <w:r w:rsidR="002F6DCB">
        <w:rPr>
          <w:rFonts w:ascii="Times New Roman" w:eastAsia="Times New Roman" w:hAnsi="Times New Roman"/>
          <w:sz w:val="26"/>
          <w:szCs w:val="26"/>
        </w:rPr>
        <w:t xml:space="preserve"> </w:t>
      </w:r>
      <w:r w:rsidR="00DC1E8D">
        <w:rPr>
          <w:rFonts w:ascii="Times New Roman" w:eastAsia="Times New Roman" w:hAnsi="Times New Roman"/>
          <w:sz w:val="26"/>
          <w:szCs w:val="26"/>
        </w:rPr>
        <w:t xml:space="preserve">конкурсного управляющего </w:t>
      </w:r>
      <w:r w:rsidR="00DC1E8D">
        <w:rPr>
          <w:rFonts w:ascii="Times New Roman" w:hAnsi="Times New Roman"/>
          <w:sz w:val="26"/>
          <w:szCs w:val="26"/>
        </w:rPr>
        <w:t>общества с ограниченной ответственностью «С</w:t>
      </w:r>
      <w:r w:rsidRPr="00783517" w:rsidR="00DC1E8D">
        <w:rPr>
          <w:rFonts w:ascii="Times New Roman" w:hAnsi="Times New Roman"/>
          <w:sz w:val="26"/>
          <w:szCs w:val="26"/>
        </w:rPr>
        <w:t>»</w:t>
      </w:r>
      <w:r w:rsidRPr="002F6DCB">
        <w:rPr>
          <w:rFonts w:ascii="Times New Roman" w:eastAsia="Times New Roman" w:hAnsi="Times New Roman" w:cs="Times New Roman"/>
          <w:sz w:val="26"/>
          <w:szCs w:val="26"/>
        </w:rPr>
        <w:t xml:space="preserve"> виновным в совершении административного правонарушения, предусмотренного ст. 15.5 КоАП РФ и назначить ему административное наказание в виде предупреждения.</w:t>
      </w:r>
      <w:r w:rsidRPr="002F6DCB" w:rsidR="00A3490A">
        <w:rPr>
          <w:rFonts w:ascii="Times New Roman" w:eastAsia="Times New Roman" w:hAnsi="Times New Roman" w:cs="Times New Roman"/>
          <w:sz w:val="26"/>
          <w:szCs w:val="26"/>
        </w:rPr>
        <w:t xml:space="preserve"> </w:t>
      </w:r>
    </w:p>
    <w:p w:rsidR="002A44C2" w:rsidRPr="005865BC">
      <w:pPr>
        <w:pStyle w:val="NoSpacing"/>
        <w:ind w:firstLine="708"/>
        <w:jc w:val="both"/>
        <w:rPr>
          <w:rFonts w:ascii="Times New Roman" w:eastAsia="Times New Roman" w:hAnsi="Times New Roman" w:cs="Times New Roman"/>
          <w:sz w:val="26"/>
          <w:szCs w:val="26"/>
        </w:rPr>
      </w:pPr>
      <w:r w:rsidRPr="005865BC">
        <w:rPr>
          <w:rFonts w:ascii="Times New Roman" w:hAnsi="Times New Roman" w:cs="Times New Roman"/>
          <w:sz w:val="26"/>
          <w:szCs w:val="26"/>
        </w:rPr>
        <w:t xml:space="preserve">Постановление может быть обжаловано в Гагаринский районный суд города Севастополя в течение десяти дней со дня вручения или получения копии </w:t>
      </w:r>
      <w:r w:rsidRPr="005865BC">
        <w:rPr>
          <w:rFonts w:ascii="Times New Roman" w:hAnsi="Times New Roman" w:cs="Times New Roman"/>
          <w:sz w:val="26"/>
          <w:szCs w:val="26"/>
        </w:rPr>
        <w:t xml:space="preserve">постановления </w:t>
      </w:r>
      <w:r w:rsidRPr="005865BC">
        <w:rPr>
          <w:rFonts w:ascii="Times New Roman" w:hAnsi="Times New Roman" w:cs="Times New Roman"/>
          <w:sz w:val="26"/>
          <w:szCs w:val="26"/>
        </w:rPr>
        <w:t>через мирового судью</w:t>
      </w:r>
      <w:r w:rsidRPr="005865BC">
        <w:rPr>
          <w:rFonts w:ascii="Times New Roman" w:hAnsi="Times New Roman" w:cs="Times New Roman"/>
          <w:sz w:val="26"/>
          <w:szCs w:val="26"/>
        </w:rPr>
        <w:t xml:space="preserve"> судебного участка № 7 Гагаринского судебного района г. Севастополя</w:t>
      </w:r>
      <w:r w:rsidRPr="005865BC" w:rsidR="00A3490A">
        <w:rPr>
          <w:rFonts w:ascii="Times New Roman" w:eastAsia="Times New Roman" w:hAnsi="Times New Roman" w:cs="Times New Roman"/>
          <w:sz w:val="26"/>
          <w:szCs w:val="26"/>
        </w:rPr>
        <w:t>.</w:t>
      </w:r>
    </w:p>
    <w:p w:rsidR="002A44C2" w:rsidRPr="005865BC">
      <w:pPr>
        <w:pStyle w:val="NoSpacing"/>
        <w:jc w:val="both"/>
        <w:rPr>
          <w:rFonts w:ascii="Times New Roman" w:eastAsia="Times New Roman" w:hAnsi="Times New Roman" w:cs="Times New Roman"/>
          <w:sz w:val="26"/>
          <w:szCs w:val="26"/>
        </w:rPr>
      </w:pPr>
    </w:p>
    <w:p w:rsidR="002A44C2" w:rsidRPr="002F6DCB">
      <w:pPr>
        <w:pStyle w:val="NoSpacing"/>
        <w:jc w:val="both"/>
        <w:rPr>
          <w:rFonts w:ascii="Times New Roman" w:eastAsia="Times New Roman" w:hAnsi="Times New Roman" w:cs="Times New Roman"/>
          <w:sz w:val="26"/>
          <w:szCs w:val="26"/>
        </w:rPr>
      </w:pPr>
      <w:r w:rsidRPr="002F6DCB">
        <w:rPr>
          <w:rFonts w:ascii="Times New Roman" w:eastAsia="Times New Roman" w:hAnsi="Times New Roman" w:cs="Times New Roman"/>
          <w:sz w:val="26"/>
          <w:szCs w:val="26"/>
        </w:rPr>
        <w:t>Мировой судья</w:t>
      </w:r>
      <w:r w:rsidRPr="002F6DCB">
        <w:rPr>
          <w:rFonts w:ascii="Times New Roman" w:eastAsia="Times New Roman" w:hAnsi="Times New Roman" w:cs="Times New Roman"/>
          <w:sz w:val="26"/>
          <w:szCs w:val="26"/>
        </w:rPr>
        <w:tab/>
      </w:r>
      <w:r w:rsidRPr="002F6DCB">
        <w:rPr>
          <w:rFonts w:ascii="Times New Roman" w:eastAsia="Times New Roman" w:hAnsi="Times New Roman" w:cs="Times New Roman"/>
          <w:sz w:val="26"/>
          <w:szCs w:val="26"/>
        </w:rPr>
        <w:tab/>
      </w:r>
      <w:r w:rsidRPr="002F6DCB">
        <w:rPr>
          <w:rFonts w:ascii="Times New Roman" w:eastAsia="Times New Roman" w:hAnsi="Times New Roman" w:cs="Times New Roman"/>
          <w:sz w:val="26"/>
          <w:szCs w:val="26"/>
        </w:rPr>
        <w:tab/>
      </w:r>
      <w:r w:rsidRPr="002F6DCB">
        <w:rPr>
          <w:rFonts w:ascii="Times New Roman" w:eastAsia="Times New Roman" w:hAnsi="Times New Roman" w:cs="Times New Roman"/>
          <w:sz w:val="26"/>
          <w:szCs w:val="26"/>
        </w:rPr>
        <w:tab/>
      </w:r>
      <w:r w:rsidRPr="002F6DCB">
        <w:rPr>
          <w:rFonts w:ascii="Times New Roman" w:eastAsia="Times New Roman" w:hAnsi="Times New Roman" w:cs="Times New Roman"/>
          <w:sz w:val="26"/>
          <w:szCs w:val="26"/>
        </w:rPr>
        <w:tab/>
        <w:t xml:space="preserve">  </w:t>
      </w:r>
      <w:r w:rsidRPr="002F6DCB">
        <w:rPr>
          <w:rFonts w:ascii="Times New Roman" w:eastAsia="Times New Roman" w:hAnsi="Times New Roman" w:cs="Times New Roman"/>
          <w:sz w:val="26"/>
          <w:szCs w:val="26"/>
        </w:rPr>
        <w:tab/>
      </w:r>
      <w:r w:rsidRPr="002F6DCB">
        <w:rPr>
          <w:rFonts w:ascii="Times New Roman" w:eastAsia="Times New Roman" w:hAnsi="Times New Roman" w:cs="Times New Roman"/>
          <w:sz w:val="26"/>
          <w:szCs w:val="26"/>
        </w:rPr>
        <w:tab/>
      </w:r>
      <w:r w:rsidRPr="002F6DCB">
        <w:rPr>
          <w:rFonts w:ascii="Times New Roman" w:eastAsia="Times New Roman" w:hAnsi="Times New Roman" w:cs="Times New Roman"/>
          <w:sz w:val="26"/>
          <w:szCs w:val="26"/>
        </w:rPr>
        <w:tab/>
        <w:t xml:space="preserve">        В.В. Киселева</w:t>
      </w:r>
    </w:p>
    <w:sectPr>
      <w:footerReference w:type="default" r:id="rId4"/>
      <w:pgSz w:w="11906" w:h="16838"/>
      <w:pgMar w:top="709"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4841503"/>
      <w:docPartObj>
        <w:docPartGallery w:val="Page Numbers (Bottom of Page)"/>
        <w:docPartUnique/>
      </w:docPartObj>
    </w:sdtPr>
    <w:sdtContent>
      <w:p w:rsidR="002A44C2">
        <w:pPr>
          <w:pStyle w:val="Footer"/>
          <w:jc w:val="right"/>
        </w:pPr>
        <w:r>
          <w:fldChar w:fldCharType="begin"/>
        </w:r>
        <w:r>
          <w:instrText>PAGE   \* MERGEFORMAT</w:instrText>
        </w:r>
        <w:r>
          <w:fldChar w:fldCharType="separate"/>
        </w:r>
        <w:r w:rsidR="0060510A">
          <w:rPr>
            <w:noProof/>
          </w:rPr>
          <w:t>3</w:t>
        </w:r>
        <w:r>
          <w:fldChar w:fldCharType="end"/>
        </w:r>
      </w:p>
    </w:sdtContent>
  </w:sdt>
  <w:p w:rsidR="002A44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C2"/>
    <w:rsid w:val="002A44C2"/>
    <w:rsid w:val="002F6DCB"/>
    <w:rsid w:val="004D1F38"/>
    <w:rsid w:val="005865BC"/>
    <w:rsid w:val="005D0754"/>
    <w:rsid w:val="005F4A3F"/>
    <w:rsid w:val="0060510A"/>
    <w:rsid w:val="006A6AF0"/>
    <w:rsid w:val="006B34B6"/>
    <w:rsid w:val="007219AA"/>
    <w:rsid w:val="00783517"/>
    <w:rsid w:val="007974FA"/>
    <w:rsid w:val="007C7E55"/>
    <w:rsid w:val="007D6DFD"/>
    <w:rsid w:val="007F31CD"/>
    <w:rsid w:val="008C34A2"/>
    <w:rsid w:val="00974457"/>
    <w:rsid w:val="00A3490A"/>
    <w:rsid w:val="00B44688"/>
    <w:rsid w:val="00C72B45"/>
    <w:rsid w:val="00D13292"/>
    <w:rsid w:val="00D67260"/>
    <w:rsid w:val="00DC1E8D"/>
    <w:rsid w:val="00DD3065"/>
    <w:rsid w:val="00DE2BF0"/>
    <w:rsid w:val="00E07B54"/>
    <w:rsid w:val="00E20B3C"/>
    <w:rsid w:val="00E52C1C"/>
    <w:rsid w:val="00ED45BF"/>
    <w:rsid w:val="00F53BA1"/>
    <w:rsid w:val="00F63E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A61FF123-BC16-4947-A712-7F19A747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Times New Roman"/>
    </w:rPr>
  </w:style>
  <w:style w:type="paragraph" w:styleId="Heading1">
    <w:name w:val="heading 1"/>
    <w:basedOn w:val="Normal"/>
    <w:next w:val="Normal"/>
    <w:link w:val="1"/>
    <w:uiPriority w:val="9"/>
    <w:qFormat/>
    <w:pPr>
      <w:keepNext/>
      <w:keepLines/>
      <w:spacing w:before="480" w:line="259" w:lineRule="auto"/>
      <w:outlineLvl w:val="0"/>
    </w:pPr>
    <w:rPr>
      <w:rFonts w:ascii="Arial" w:eastAsia="Arial" w:hAnsi="Arial" w:cs="Arial"/>
      <w:sz w:val="40"/>
      <w:szCs w:val="40"/>
    </w:rPr>
  </w:style>
  <w:style w:type="paragraph" w:styleId="Heading2">
    <w:name w:val="heading 2"/>
    <w:basedOn w:val="Normal"/>
    <w:next w:val="Normal"/>
    <w:link w:val="2"/>
    <w:uiPriority w:val="9"/>
    <w:unhideWhenUsed/>
    <w:qFormat/>
    <w:pPr>
      <w:keepNext/>
      <w:keepLines/>
      <w:spacing w:before="360" w:line="259" w:lineRule="auto"/>
      <w:outlineLvl w:val="1"/>
    </w:pPr>
    <w:rPr>
      <w:rFonts w:ascii="Arial" w:eastAsia="Arial" w:hAnsi="Arial" w:cs="Arial"/>
      <w:sz w:val="34"/>
    </w:rPr>
  </w:style>
  <w:style w:type="paragraph" w:styleId="Heading3">
    <w:name w:val="heading 3"/>
    <w:basedOn w:val="Normal"/>
    <w:next w:val="Normal"/>
    <w:link w:val="3"/>
    <w:uiPriority w:val="9"/>
    <w:unhideWhenUsed/>
    <w:qFormat/>
    <w:pPr>
      <w:keepNext/>
      <w:keepLines/>
      <w:spacing w:before="320" w:line="259" w:lineRule="auto"/>
      <w:outlineLvl w:val="2"/>
    </w:pPr>
    <w:rPr>
      <w:rFonts w:ascii="Arial" w:eastAsia="Arial" w:hAnsi="Arial" w:cs="Arial"/>
      <w:sz w:val="30"/>
      <w:szCs w:val="30"/>
    </w:rPr>
  </w:style>
  <w:style w:type="paragraph" w:styleId="Heading4">
    <w:name w:val="heading 4"/>
    <w:basedOn w:val="Normal"/>
    <w:next w:val="Normal"/>
    <w:link w:val="4"/>
    <w:uiPriority w:val="9"/>
    <w:unhideWhenUsed/>
    <w:qFormat/>
    <w:pPr>
      <w:keepNext/>
      <w:keepLines/>
      <w:spacing w:before="320" w:line="259" w:lineRule="auto"/>
      <w:outlineLvl w:val="3"/>
    </w:pPr>
    <w:rPr>
      <w:rFonts w:ascii="Arial" w:eastAsia="Arial" w:hAnsi="Arial" w:cs="Arial"/>
      <w:b/>
      <w:bCs/>
      <w:sz w:val="26"/>
      <w:szCs w:val="26"/>
    </w:rPr>
  </w:style>
  <w:style w:type="paragraph" w:styleId="Heading5">
    <w:name w:val="heading 5"/>
    <w:basedOn w:val="Normal"/>
    <w:next w:val="Normal"/>
    <w:link w:val="5"/>
    <w:uiPriority w:val="9"/>
    <w:unhideWhenUsed/>
    <w:qFormat/>
    <w:pPr>
      <w:keepNext/>
      <w:keepLines/>
      <w:spacing w:before="320" w:line="259" w:lineRule="auto"/>
      <w:outlineLvl w:val="4"/>
    </w:pPr>
    <w:rPr>
      <w:rFonts w:ascii="Arial" w:eastAsia="Arial" w:hAnsi="Arial" w:cs="Arial"/>
      <w:b/>
      <w:bCs/>
      <w:sz w:val="24"/>
      <w:szCs w:val="24"/>
    </w:rPr>
  </w:style>
  <w:style w:type="paragraph" w:styleId="Heading6">
    <w:name w:val="heading 6"/>
    <w:basedOn w:val="Normal"/>
    <w:next w:val="Normal"/>
    <w:link w:val="6"/>
    <w:uiPriority w:val="9"/>
    <w:unhideWhenUsed/>
    <w:qFormat/>
    <w:pPr>
      <w:keepNext/>
      <w:keepLines/>
      <w:spacing w:before="320" w:line="259" w:lineRule="auto"/>
      <w:outlineLvl w:val="5"/>
    </w:pPr>
    <w:rPr>
      <w:rFonts w:ascii="Arial" w:eastAsia="Arial" w:hAnsi="Arial" w:cs="Arial"/>
      <w:b/>
      <w:bCs/>
    </w:rPr>
  </w:style>
  <w:style w:type="paragraph" w:styleId="Heading7">
    <w:name w:val="heading 7"/>
    <w:basedOn w:val="Normal"/>
    <w:next w:val="Normal"/>
    <w:link w:val="7"/>
    <w:uiPriority w:val="9"/>
    <w:unhideWhenUsed/>
    <w:qFormat/>
    <w:pPr>
      <w:keepNext/>
      <w:keepLines/>
      <w:spacing w:before="320" w:line="259" w:lineRule="auto"/>
      <w:outlineLvl w:val="6"/>
    </w:pPr>
    <w:rPr>
      <w:rFonts w:ascii="Arial" w:eastAsia="Arial" w:hAnsi="Arial" w:cs="Arial"/>
      <w:b/>
      <w:bCs/>
      <w:i/>
      <w:iCs/>
    </w:rPr>
  </w:style>
  <w:style w:type="paragraph" w:styleId="Heading8">
    <w:name w:val="heading 8"/>
    <w:basedOn w:val="Normal"/>
    <w:next w:val="Normal"/>
    <w:link w:val="8"/>
    <w:uiPriority w:val="9"/>
    <w:unhideWhenUsed/>
    <w:qFormat/>
    <w:pPr>
      <w:keepNext/>
      <w:keepLines/>
      <w:spacing w:before="320" w:line="259" w:lineRule="auto"/>
      <w:outlineLvl w:val="7"/>
    </w:pPr>
    <w:rPr>
      <w:rFonts w:ascii="Arial" w:eastAsia="Arial" w:hAnsi="Arial" w:cs="Arial"/>
      <w:i/>
      <w:iCs/>
    </w:rPr>
  </w:style>
  <w:style w:type="paragraph" w:styleId="Heading9">
    <w:name w:val="heading 9"/>
    <w:basedOn w:val="Normal"/>
    <w:next w:val="Normal"/>
    <w:link w:val="9"/>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
    <w:name w:val="Заголовок 1 Знак"/>
    <w:basedOn w:val="DefaultParagraphFont"/>
    <w:link w:val="Heading1"/>
    <w:uiPriority w:val="9"/>
    <w:rPr>
      <w:rFonts w:ascii="Arial" w:eastAsia="Arial" w:hAnsi="Arial" w:cs="Arial"/>
      <w:sz w:val="40"/>
      <w:szCs w:val="40"/>
    </w:rPr>
  </w:style>
  <w:style w:type="character" w:customStyle="1" w:styleId="2">
    <w:name w:val="Заголовок 2 Знак"/>
    <w:basedOn w:val="DefaultParagraphFont"/>
    <w:link w:val="Heading2"/>
    <w:uiPriority w:val="9"/>
    <w:rPr>
      <w:rFonts w:ascii="Arial" w:eastAsia="Arial" w:hAnsi="Arial" w:cs="Arial"/>
      <w:sz w:val="34"/>
    </w:rPr>
  </w:style>
  <w:style w:type="character" w:customStyle="1" w:styleId="3">
    <w:name w:val="Заголовок 3 Знак"/>
    <w:basedOn w:val="DefaultParagraphFont"/>
    <w:link w:val="Heading3"/>
    <w:uiPriority w:val="9"/>
    <w:rPr>
      <w:rFonts w:ascii="Arial" w:eastAsia="Arial" w:hAnsi="Arial" w:cs="Arial"/>
      <w:sz w:val="30"/>
      <w:szCs w:val="30"/>
    </w:rPr>
  </w:style>
  <w:style w:type="character" w:customStyle="1" w:styleId="4">
    <w:name w:val="Заголовок 4 Знак"/>
    <w:basedOn w:val="DefaultParagraphFont"/>
    <w:link w:val="Heading4"/>
    <w:uiPriority w:val="9"/>
    <w:rPr>
      <w:rFonts w:ascii="Arial" w:eastAsia="Arial" w:hAnsi="Arial" w:cs="Arial"/>
      <w:b/>
      <w:bCs/>
      <w:sz w:val="26"/>
      <w:szCs w:val="26"/>
    </w:rPr>
  </w:style>
  <w:style w:type="character" w:customStyle="1" w:styleId="5">
    <w:name w:val="Заголовок 5 Знак"/>
    <w:basedOn w:val="DefaultParagraphFont"/>
    <w:link w:val="Heading5"/>
    <w:uiPriority w:val="9"/>
    <w:rPr>
      <w:rFonts w:ascii="Arial" w:eastAsia="Arial" w:hAnsi="Arial" w:cs="Arial"/>
      <w:b/>
      <w:bCs/>
      <w:sz w:val="24"/>
      <w:szCs w:val="24"/>
    </w:rPr>
  </w:style>
  <w:style w:type="character" w:customStyle="1" w:styleId="6">
    <w:name w:val="Заголовок 6 Знак"/>
    <w:basedOn w:val="DefaultParagraphFont"/>
    <w:link w:val="Heading6"/>
    <w:uiPriority w:val="9"/>
    <w:rPr>
      <w:rFonts w:ascii="Arial" w:eastAsia="Arial" w:hAnsi="Arial" w:cs="Arial"/>
      <w:b/>
      <w:bCs/>
      <w:sz w:val="22"/>
      <w:szCs w:val="22"/>
    </w:rPr>
  </w:style>
  <w:style w:type="character" w:customStyle="1" w:styleId="7">
    <w:name w:val="Заголовок 7 Знак"/>
    <w:basedOn w:val="DefaultParagraphFont"/>
    <w:link w:val="Heading7"/>
    <w:uiPriority w:val="9"/>
    <w:rPr>
      <w:rFonts w:ascii="Arial" w:eastAsia="Arial" w:hAnsi="Arial" w:cs="Arial"/>
      <w:b/>
      <w:bCs/>
      <w:i/>
      <w:iCs/>
      <w:sz w:val="22"/>
      <w:szCs w:val="22"/>
    </w:rPr>
  </w:style>
  <w:style w:type="character" w:customStyle="1" w:styleId="8">
    <w:name w:val="Заголовок 8 Знак"/>
    <w:basedOn w:val="DefaultParagraphFont"/>
    <w:link w:val="Heading8"/>
    <w:uiPriority w:val="9"/>
    <w:rPr>
      <w:rFonts w:ascii="Arial" w:eastAsia="Arial" w:hAnsi="Arial" w:cs="Arial"/>
      <w:i/>
      <w:iCs/>
      <w:sz w:val="22"/>
      <w:szCs w:val="22"/>
    </w:rPr>
  </w:style>
  <w:style w:type="character" w:customStyle="1" w:styleId="9">
    <w:name w:val="Заголовок 9 Знак"/>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paragraph" w:styleId="NoSpacing">
    <w:name w:val="No Spacing"/>
    <w:qFormat/>
    <w:pPr>
      <w:spacing w:after="0" w:line="240" w:lineRule="auto"/>
    </w:pPr>
  </w:style>
  <w:style w:type="paragraph" w:styleId="Title">
    <w:name w:val="Title"/>
    <w:basedOn w:val="Normal"/>
    <w:next w:val="Normal"/>
    <w:link w:val="a"/>
    <w:uiPriority w:val="10"/>
    <w:qFormat/>
    <w:pPr>
      <w:spacing w:before="300" w:line="259" w:lineRule="auto"/>
      <w:contextualSpacing/>
    </w:pPr>
    <w:rPr>
      <w:rFonts w:asciiTheme="minorHAnsi" w:eastAsiaTheme="minorHAnsi" w:hAnsiTheme="minorHAnsi" w:cstheme="minorBidi"/>
      <w:sz w:val="48"/>
      <w:szCs w:val="48"/>
    </w:rPr>
  </w:style>
  <w:style w:type="character" w:customStyle="1" w:styleId="a">
    <w:name w:val="Заголовок Знак"/>
    <w:basedOn w:val="DefaultParagraphFont"/>
    <w:link w:val="Title"/>
    <w:uiPriority w:val="10"/>
    <w:rPr>
      <w:sz w:val="48"/>
      <w:szCs w:val="48"/>
    </w:rPr>
  </w:style>
  <w:style w:type="paragraph" w:styleId="Subtitle">
    <w:name w:val="Subtitle"/>
    <w:basedOn w:val="Normal"/>
    <w:next w:val="Normal"/>
    <w:link w:val="a0"/>
    <w:uiPriority w:val="11"/>
    <w:qFormat/>
    <w:pPr>
      <w:spacing w:before="200" w:line="259" w:lineRule="auto"/>
    </w:pPr>
    <w:rPr>
      <w:rFonts w:asciiTheme="minorHAnsi" w:eastAsiaTheme="minorHAnsi" w:hAnsiTheme="minorHAnsi" w:cstheme="minorBidi"/>
      <w:sz w:val="24"/>
      <w:szCs w:val="24"/>
    </w:rPr>
  </w:style>
  <w:style w:type="character" w:customStyle="1" w:styleId="a0">
    <w:name w:val="Подзаголовок Знак"/>
    <w:basedOn w:val="DefaultParagraphFont"/>
    <w:link w:val="Subtitle"/>
    <w:uiPriority w:val="11"/>
    <w:rPr>
      <w:sz w:val="24"/>
      <w:szCs w:val="24"/>
    </w:rPr>
  </w:style>
  <w:style w:type="paragraph" w:styleId="Quote">
    <w:name w:val="Quote"/>
    <w:basedOn w:val="Normal"/>
    <w:next w:val="Normal"/>
    <w:link w:val="20"/>
    <w:uiPriority w:val="29"/>
    <w:qFormat/>
    <w:pPr>
      <w:spacing w:after="160" w:line="259" w:lineRule="auto"/>
      <w:ind w:left="720" w:right="720"/>
    </w:pPr>
    <w:rPr>
      <w:rFonts w:asciiTheme="minorHAnsi" w:eastAsiaTheme="minorHAnsi" w:hAnsiTheme="minorHAnsi" w:cstheme="minorBidi"/>
      <w:i/>
    </w:rPr>
  </w:style>
  <w:style w:type="character" w:customStyle="1" w:styleId="20">
    <w:name w:val="Цитата 2 Знак"/>
    <w:link w:val="Quote"/>
    <w:uiPriority w:val="29"/>
    <w:rPr>
      <w:i/>
    </w:rPr>
  </w:style>
  <w:style w:type="paragraph" w:styleId="IntenseQuote">
    <w:name w:val="Intense Quote"/>
    <w:basedOn w:val="Normal"/>
    <w:next w:val="Normal"/>
    <w:link w:val="a1"/>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1">
    <w:name w:val="Выделенная цитата Знак"/>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Color="text1" w:themeTint="0D" w:themeFill="text1" w:themeFillTint="0D"/>
      </w:tcPr>
    </w:tblStylePr>
    <w:tblStylePr w:type="band1Horz">
      <w:tblPr/>
      <w:tcPr>
        <w:shd w:val="clear" w:color="F2F2F2" w:fill="F2F2F2" w:themeColor="text1" w:themeTint="0D"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Pr/>
      <w:tcPr>
        <w:shd w:val="clear" w:color="F2F2F2" w:fill="F2F2F2" w:themeColor="text1" w:themeTint="0D"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hemeColor="accent1" w:themeTint="34" w:themeFill="accent1" w:themeFillTint="34"/>
      </w:tcPr>
    </w:tblStylePr>
    <w:tblStylePr w:type="band1Horz">
      <w:rPr>
        <w:rFonts w:ascii="Arial" w:hAnsi="Arial"/>
        <w:color w:val="404040"/>
        <w:sz w:val="22"/>
      </w:rPr>
      <w:tblPr/>
      <w:tcPr>
        <w:shd w:val="clear" w:color="DDEAF6" w:fill="DDEAF6" w:themeColor="accent1" w:themeTint="34"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Color="text1" w:themeTint="34" w:themeFill="text1" w:themeFillTint="34"/>
      </w:tcPr>
    </w:tblStylePr>
    <w:tblStylePr w:type="band1Horz">
      <w:rPr>
        <w:rFonts w:ascii="Arial" w:hAnsi="Arial"/>
        <w:color w:val="404040"/>
        <w:sz w:val="22"/>
      </w:rPr>
      <w:tblPr/>
      <w:tcPr>
        <w:shd w:val="clear" w:color="CBCBCB" w:fill="CBCBCB" w:themeColor="text1" w:themeTint="34"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Color="accent1" w:themeTint="EA"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Color="accent1" w:themeTint="32" w:themeFill="accent1" w:themeFillTint="32"/>
      </w:tcPr>
    </w:tblStylePr>
    <w:tblStylePr w:type="band1Horz">
      <w:rPr>
        <w:rFonts w:ascii="Arial" w:hAnsi="Arial"/>
        <w:color w:val="404040"/>
        <w:sz w:val="22"/>
      </w:rPr>
      <w:tblPr/>
      <w:tcPr>
        <w:shd w:val="clear" w:color="DEEBF6" w:fill="DEEBF6" w:themeColor="accent1" w:themeTint="3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Color="accent2" w:themeTint="97"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Color="accent3" w:themeTint="FE"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Color="accent4" w:themeTint="9A"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Pr/>
      <w:tcPr>
        <w:shd w:val="clear" w:color="FFF2CB" w:fill="FFF2CB" w:themeColor="accent4" w:themeTint="34"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Color="accent5"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Pr/>
      <w:tcPr>
        <w:shd w:val="clear" w:color="D8E2F3" w:fill="D8E2F3" w:themeColor="accent5" w:themeTint="34"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Color="accent6"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Color="text1" w:themeTint="40" w:themeFill="text1" w:themeFillTint="40"/>
    </w:tblPr>
    <w:tblStylePr w:type="firstRow">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Vert">
      <w:tblPr/>
      <w:tcPr>
        <w:shd w:val="clear" w:color="8A8A8A" w:fill="8A8A8A" w:themeColor="text1" w:themeTint="75" w:themeFill="text1" w:themeFillTint="75"/>
      </w:tcPr>
    </w:tblStylePr>
    <w:tblStylePr w:type="band1Horz">
      <w:tblPr/>
      <w:tcPr>
        <w:shd w:val="clear" w:color="8A8A8A" w:fill="8A8A8A" w:themeColor="text1" w:themeTint="75"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Color="accent1" w:themeTint="34" w:themeFill="accent1" w:themeFillTint="34"/>
    </w:tblPr>
    <w:tblStylePr w:type="firstRow">
      <w:rPr>
        <w:rFonts w:ascii="Arial" w:hAnsi="Arial"/>
        <w:b/>
        <w:color w:val="FFFFFF"/>
        <w:sz w:val="22"/>
      </w:rPr>
      <w:tblPr/>
      <w:tcPr>
        <w:shd w:val="clear" w:color="5B9BD5" w:fill="5B9BD5" w:themeColor="accent1" w:themeFill="accent1"/>
      </w:tcPr>
    </w:tblStylePr>
    <w:tblStylePr w:type="lastRow">
      <w:rPr>
        <w:rFonts w:ascii="Arial" w:hAnsi="Arial"/>
        <w:b/>
        <w:color w:val="FFFFFF"/>
        <w:sz w:val="22"/>
      </w:rPr>
      <w:tblPr/>
      <w:tcPr>
        <w:tcBorders>
          <w:top w:val="single" w:sz="4" w:space="0" w:color="FFFFFF" w:themeColor="light1"/>
        </w:tcBorders>
        <w:shd w:val="clear" w:color="5B9BD5" w:fill="5B9BD5" w:themeColor="accent1" w:themeFill="accent1"/>
      </w:tcPr>
    </w:tblStylePr>
    <w:tblStylePr w:type="firstCol">
      <w:rPr>
        <w:rFonts w:ascii="Arial" w:hAnsi="Arial"/>
        <w:b/>
        <w:color w:val="FFFFFF"/>
        <w:sz w:val="22"/>
      </w:rPr>
      <w:tblPr/>
      <w:tcPr>
        <w:shd w:val="clear" w:color="5B9BD5" w:fill="5B9BD5" w:themeColor="accent1" w:themeFill="accent1"/>
      </w:tcPr>
    </w:tblStylePr>
    <w:tblStylePr w:type="lastCol">
      <w:rPr>
        <w:rFonts w:ascii="Arial" w:hAnsi="Arial"/>
        <w:b/>
        <w:color w:val="FFFFFF"/>
        <w:sz w:val="22"/>
      </w:rPr>
      <w:tblPr/>
      <w:tcPr>
        <w:shd w:val="clear" w:color="5B9BD5" w:fill="5B9BD5" w:themeColor="accent1" w:themeFill="accent1"/>
      </w:tcPr>
    </w:tblStylePr>
    <w:tblStylePr w:type="band1Vert">
      <w:tblPr/>
      <w:tcPr>
        <w:shd w:val="clear" w:color="B3D0EB" w:fill="B3D0EB" w:themeColor="accent1" w:themeTint="75" w:themeFill="accent1" w:themeFillTint="75"/>
      </w:tcPr>
    </w:tblStylePr>
    <w:tblStylePr w:type="band1Horz">
      <w:tblPr/>
      <w:tcPr>
        <w:shd w:val="clear" w:color="B3D0EB" w:fill="B3D0EB" w:themeColor="accent1" w:themeTint="75"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Color="accent2" w:themeTint="32" w:themeFill="accent2" w:themeFillTint="32"/>
    </w:tblPr>
    <w:tblStylePr w:type="firstRow">
      <w:rPr>
        <w:rFonts w:ascii="Arial" w:hAnsi="Arial"/>
        <w:b/>
        <w:color w:val="FFFFFF"/>
        <w:sz w:val="22"/>
      </w:rPr>
      <w:tblPr/>
      <w:tcPr>
        <w:shd w:val="clear" w:color="ED7D31" w:fill="ED7D31" w:themeColor="accent2" w:themeFill="accent2"/>
      </w:tcPr>
    </w:tblStylePr>
    <w:tblStylePr w:type="lastRow">
      <w:rPr>
        <w:rFonts w:ascii="Arial" w:hAnsi="Arial"/>
        <w:b/>
        <w:color w:val="FFFFFF"/>
        <w:sz w:val="22"/>
      </w:rPr>
      <w:tblPr/>
      <w:tcPr>
        <w:tcBorders>
          <w:top w:val="single" w:sz="4" w:space="0" w:color="FFFFFF" w:themeColor="light1"/>
        </w:tcBorders>
        <w:shd w:val="clear" w:color="ED7D31" w:fill="ED7D31" w:themeColor="accent2" w:themeFill="accent2"/>
      </w:tcPr>
    </w:tblStylePr>
    <w:tblStylePr w:type="firstCol">
      <w:rPr>
        <w:rFonts w:ascii="Arial" w:hAnsi="Arial"/>
        <w:b/>
        <w:color w:val="FFFFFF"/>
        <w:sz w:val="22"/>
      </w:rPr>
      <w:tblPr/>
      <w:tcPr>
        <w:shd w:val="clear" w:color="ED7D31" w:fill="ED7D31" w:themeColor="accent2" w:themeFill="accent2"/>
      </w:tcPr>
    </w:tblStylePr>
    <w:tblStylePr w:type="lastCol">
      <w:rPr>
        <w:rFonts w:ascii="Arial" w:hAnsi="Arial"/>
        <w:b/>
        <w:color w:val="FFFFFF"/>
        <w:sz w:val="22"/>
      </w:rPr>
      <w:tblPr/>
      <w:tcPr>
        <w:shd w:val="clear" w:color="ED7D31" w:fill="ED7D31" w:themeColor="accent2" w:themeFill="accent2"/>
      </w:tcPr>
    </w:tblStylePr>
    <w:tblStylePr w:type="band1Vert">
      <w:tblPr/>
      <w:tcPr>
        <w:shd w:val="clear" w:color="F6C3A0" w:fill="F6C3A0" w:themeColor="accent2" w:themeTint="75" w:themeFill="accent2" w:themeFillTint="75"/>
      </w:tcPr>
    </w:tblStylePr>
    <w:tblStylePr w:type="band1Horz">
      <w:tblPr/>
      <w:tcPr>
        <w:shd w:val="clear" w:color="F6C3A0" w:fill="F6C3A0" w:themeColor="accent2" w:themeTint="75"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Color="accent3" w:themeTint="34" w:themeFill="accent3" w:themeFillTint="34"/>
    </w:tblPr>
    <w:tblStylePr w:type="firstRow">
      <w:rPr>
        <w:rFonts w:ascii="Arial" w:hAnsi="Arial"/>
        <w:b/>
        <w:color w:val="FFFFFF"/>
        <w:sz w:val="22"/>
      </w:rPr>
      <w:tblPr/>
      <w:tcPr>
        <w:shd w:val="clear" w:color="A5A5A5" w:fill="A5A5A5" w:themeColor="accent3" w:themeFill="accent3"/>
      </w:tcPr>
    </w:tblStylePr>
    <w:tblStylePr w:type="lastRow">
      <w:rPr>
        <w:rFonts w:ascii="Arial" w:hAnsi="Arial"/>
        <w:b/>
        <w:color w:val="FFFFFF"/>
        <w:sz w:val="22"/>
      </w:rPr>
      <w:tblPr/>
      <w:tcPr>
        <w:tcBorders>
          <w:top w:val="single" w:sz="4" w:space="0" w:color="FFFFFF" w:themeColor="light1"/>
        </w:tcBorders>
        <w:shd w:val="clear" w:color="A5A5A5" w:fill="A5A5A5" w:themeColor="accent3" w:themeFill="accent3"/>
      </w:tcPr>
    </w:tblStylePr>
    <w:tblStylePr w:type="firstCol">
      <w:rPr>
        <w:rFonts w:ascii="Arial" w:hAnsi="Arial"/>
        <w:b/>
        <w:color w:val="FFFFFF"/>
        <w:sz w:val="22"/>
      </w:rPr>
      <w:tblPr/>
      <w:tcPr>
        <w:shd w:val="clear" w:color="A5A5A5" w:fill="A5A5A5" w:themeColor="accent3" w:themeFill="accent3"/>
      </w:tcPr>
    </w:tblStylePr>
    <w:tblStylePr w:type="lastCol">
      <w:rPr>
        <w:rFonts w:ascii="Arial" w:hAnsi="Arial"/>
        <w:b/>
        <w:color w:val="FFFFFF"/>
        <w:sz w:val="22"/>
      </w:rPr>
      <w:tblPr/>
      <w:tcPr>
        <w:shd w:val="clear" w:color="A5A5A5" w:fill="A5A5A5" w:themeColor="accent3" w:themeFill="accent3"/>
      </w:tcPr>
    </w:tblStylePr>
    <w:tblStylePr w:type="band1Vert">
      <w:tblPr/>
      <w:tcPr>
        <w:shd w:val="clear" w:color="D5D5D5" w:fill="D5D5D5" w:themeColor="accent3" w:themeTint="75" w:themeFill="accent3" w:themeFillTint="75"/>
      </w:tcPr>
    </w:tblStylePr>
    <w:tblStylePr w:type="band1Horz">
      <w:tblPr/>
      <w:tcPr>
        <w:shd w:val="clear" w:color="D5D5D5" w:fill="D5D5D5" w:themeColor="accent3" w:themeTint="7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Color="accent4" w:themeTint="34" w:themeFill="accent4" w:themeFillTint="34"/>
    </w:tblPr>
    <w:tblStylePr w:type="firstRow">
      <w:rPr>
        <w:rFonts w:ascii="Arial" w:hAnsi="Arial"/>
        <w:b/>
        <w:color w:val="FFFFFF"/>
        <w:sz w:val="22"/>
      </w:rPr>
      <w:tblPr/>
      <w:tcPr>
        <w:shd w:val="clear" w:color="FFC000" w:fill="FFC000" w:themeColor="accent4" w:themeFill="accent4"/>
      </w:tcPr>
    </w:tblStylePr>
    <w:tblStylePr w:type="lastRow">
      <w:rPr>
        <w:rFonts w:ascii="Arial" w:hAnsi="Arial"/>
        <w:b/>
        <w:color w:val="FFFFFF"/>
        <w:sz w:val="22"/>
      </w:rPr>
      <w:tblPr/>
      <w:tcPr>
        <w:tcBorders>
          <w:top w:val="single" w:sz="4" w:space="0" w:color="FFFFFF" w:themeColor="light1"/>
        </w:tcBorders>
        <w:shd w:val="clear" w:color="FFC000" w:fill="FFC000" w:themeColor="accent4" w:themeFill="accent4"/>
      </w:tcPr>
    </w:tblStylePr>
    <w:tblStylePr w:type="firstCol">
      <w:rPr>
        <w:rFonts w:ascii="Arial" w:hAnsi="Arial"/>
        <w:b/>
        <w:color w:val="FFFFFF"/>
        <w:sz w:val="22"/>
      </w:rPr>
      <w:tblPr/>
      <w:tcPr>
        <w:shd w:val="clear" w:color="FFC000" w:fill="FFC000" w:themeColor="accent4" w:themeFill="accent4"/>
      </w:tcPr>
    </w:tblStylePr>
    <w:tblStylePr w:type="lastCol">
      <w:rPr>
        <w:rFonts w:ascii="Arial" w:hAnsi="Arial"/>
        <w:b/>
        <w:color w:val="FFFFFF"/>
        <w:sz w:val="22"/>
      </w:rPr>
      <w:tblPr/>
      <w:tcPr>
        <w:shd w:val="clear" w:color="FFC000" w:fill="FFC000" w:themeColor="accent4" w:themeFill="accent4"/>
      </w:tcPr>
    </w:tblStylePr>
    <w:tblStylePr w:type="band1Vert">
      <w:tblPr/>
      <w:tcPr>
        <w:shd w:val="clear" w:color="FFE28A" w:fill="FFE28A" w:themeColor="accent4" w:themeTint="75" w:themeFill="accent4" w:themeFillTint="75"/>
      </w:tcPr>
    </w:tblStylePr>
    <w:tblStylePr w:type="band1Horz">
      <w:tblPr/>
      <w:tcPr>
        <w:shd w:val="clear" w:color="FFE28A" w:fill="FFE28A" w:themeColor="accent4" w:themeTint="75"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Color="accent5" w:themeTint="34" w:themeFill="accent5" w:themeFillTint="34"/>
    </w:tblPr>
    <w:tblStylePr w:type="firstRow">
      <w:rPr>
        <w:rFonts w:ascii="Arial" w:hAnsi="Arial"/>
        <w:b/>
        <w:color w:val="FFFFFF"/>
        <w:sz w:val="22"/>
      </w:rPr>
      <w:tblPr/>
      <w:tcPr>
        <w:shd w:val="clear" w:color="4472C4" w:fill="4472C4" w:themeColor="accent5" w:themeFill="accent5"/>
      </w:tcPr>
    </w:tblStylePr>
    <w:tblStylePr w:type="lastRow">
      <w:rPr>
        <w:rFonts w:ascii="Arial" w:hAnsi="Arial"/>
        <w:b/>
        <w:color w:val="FFFFFF"/>
        <w:sz w:val="22"/>
      </w:rPr>
      <w:tblPr/>
      <w:tcPr>
        <w:tcBorders>
          <w:top w:val="single" w:sz="4" w:space="0" w:color="FFFFFF" w:themeColor="light1"/>
        </w:tcBorders>
        <w:shd w:val="clear" w:color="4472C4" w:fill="4472C4" w:themeColor="accent5" w:themeFill="accent5"/>
      </w:tcPr>
    </w:tblStylePr>
    <w:tblStylePr w:type="firstCol">
      <w:rPr>
        <w:rFonts w:ascii="Arial" w:hAnsi="Arial"/>
        <w:b/>
        <w:color w:val="FFFFFF"/>
        <w:sz w:val="22"/>
      </w:rPr>
      <w:tblPr/>
      <w:tcPr>
        <w:shd w:val="clear" w:color="4472C4" w:fill="4472C4" w:themeColor="accent5" w:themeFill="accent5"/>
      </w:tcPr>
    </w:tblStylePr>
    <w:tblStylePr w:type="lastCol">
      <w:rPr>
        <w:rFonts w:ascii="Arial" w:hAnsi="Arial"/>
        <w:b/>
        <w:color w:val="FFFFFF"/>
        <w:sz w:val="22"/>
      </w:rPr>
      <w:tblPr/>
      <w:tcPr>
        <w:shd w:val="clear" w:color="4472C4" w:fill="4472C4" w:themeColor="accent5" w:themeFill="accent5"/>
      </w:tcPr>
    </w:tblStylePr>
    <w:tblStylePr w:type="band1Vert">
      <w:tblPr/>
      <w:tcPr>
        <w:shd w:val="clear" w:color="A9BEE4" w:fill="A9BEE4" w:themeColor="accent5" w:themeTint="75" w:themeFill="accent5" w:themeFillTint="75"/>
      </w:tcPr>
    </w:tblStylePr>
    <w:tblStylePr w:type="band1Horz">
      <w:tblPr/>
      <w:tcPr>
        <w:shd w:val="clear" w:color="A9BEE4" w:fill="A9BEE4" w:themeColor="accent5" w:themeTint="75"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Color="accent6" w:themeTint="34" w:themeFill="accent6" w:themeFillTint="34"/>
    </w:tblPr>
    <w:tblStylePr w:type="firstRow">
      <w:rPr>
        <w:rFonts w:ascii="Arial" w:hAnsi="Arial"/>
        <w:b/>
        <w:color w:val="FFFFFF"/>
        <w:sz w:val="22"/>
      </w:rPr>
      <w:tblPr/>
      <w:tcPr>
        <w:shd w:val="clear" w:color="70AD47" w:fill="70AD47" w:themeColor="accent6" w:themeFill="accent6"/>
      </w:tcPr>
    </w:tblStylePr>
    <w:tblStylePr w:type="lastRow">
      <w:rPr>
        <w:rFonts w:ascii="Arial" w:hAnsi="Arial"/>
        <w:b/>
        <w:color w:val="FFFFFF"/>
        <w:sz w:val="22"/>
      </w:rPr>
      <w:tblPr/>
      <w:tcPr>
        <w:tcBorders>
          <w:top w:val="single" w:sz="4" w:space="0" w:color="FFFFFF" w:themeColor="light1"/>
        </w:tcBorders>
        <w:shd w:val="clear" w:color="70AD47" w:fill="70AD47" w:themeColor="accent6" w:themeFill="accent6"/>
      </w:tcPr>
    </w:tblStylePr>
    <w:tblStylePr w:type="firstCol">
      <w:rPr>
        <w:rFonts w:ascii="Arial" w:hAnsi="Arial"/>
        <w:b/>
        <w:color w:val="FFFFFF"/>
        <w:sz w:val="22"/>
      </w:rPr>
      <w:tblPr/>
      <w:tcPr>
        <w:shd w:val="clear" w:color="70AD47" w:fill="70AD47" w:themeColor="accent6" w:themeFill="accent6"/>
      </w:tcPr>
    </w:tblStylePr>
    <w:tblStylePr w:type="lastCol">
      <w:rPr>
        <w:rFonts w:ascii="Arial" w:hAnsi="Arial"/>
        <w:b/>
        <w:color w:val="FFFFFF"/>
        <w:sz w:val="22"/>
      </w:rPr>
      <w:tblPr/>
      <w:tcPr>
        <w:shd w:val="clear" w:color="70AD47" w:fill="70AD47" w:themeColor="accent6" w:themeFill="accent6"/>
      </w:tcPr>
    </w:tblStylePr>
    <w:tblStylePr w:type="band1Vert">
      <w:tblPr/>
      <w:tcPr>
        <w:shd w:val="clear" w:color="BCDBA8" w:fill="BCDBA8" w:themeColor="accent6" w:themeTint="75" w:themeFill="accent6" w:themeFillTint="75"/>
      </w:tcPr>
    </w:tblStylePr>
    <w:tblStylePr w:type="band1Horz">
      <w:tblPr/>
      <w:tcPr>
        <w:shd w:val="clear" w:color="BCDBA8" w:fill="BCDBA8" w:themeColor="accent6" w:themeTint="75"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Shade="95" w:themeTint="80"/>
      </w:rPr>
      <w:tblPr/>
      <w:tcPr>
        <w:tcBorders>
          <w:bottom w:val="single" w:sz="12" w:space="0" w:color="7F7F7F" w:themeColor="text1" w:themeTint="80"/>
        </w:tcBorders>
      </w:tcPr>
    </w:tblStylePr>
    <w:tblStylePr w:type="lastRow">
      <w:rPr>
        <w:b/>
        <w:color w:val="7F7F7F" w:themeColor="text1" w:themeShade="95" w:themeTint="80"/>
      </w:rPr>
    </w:tblStylePr>
    <w:tblStylePr w:type="firstCol">
      <w:rPr>
        <w:b/>
        <w:color w:val="7F7F7F" w:themeColor="text1" w:themeShade="95" w:themeTint="80"/>
      </w:rPr>
    </w:tblStylePr>
    <w:tblStylePr w:type="lastCol">
      <w:rPr>
        <w:b/>
        <w:color w:val="7F7F7F" w:themeColor="text1" w:themeShade="95" w:themeTint="80"/>
      </w:rPr>
    </w:tblStylePr>
    <w:tblStylePr w:type="band1Vert">
      <w:tblPr/>
      <w:tcPr>
        <w:shd w:val="clear" w:color="CBCBCB" w:fill="CBCBCB" w:themeColor="text1" w:themeTint="34" w:themeFill="text1" w:themeFillTint="34"/>
      </w:tcPr>
    </w:tblStylePr>
    <w:tblStylePr w:type="band1Horz">
      <w:rPr>
        <w:rFonts w:ascii="Arial" w:hAnsi="Arial"/>
        <w:color w:val="7F7F7F" w:themeColor="text1" w:themeShade="95" w:themeTint="80"/>
        <w:sz w:val="22"/>
      </w:rPr>
      <w:tblPr/>
      <w:tcPr>
        <w:shd w:val="clear" w:color="CBCBCB" w:fill="CBCBCB" w:themeColor="text1" w:themeTint="34" w:themeFill="text1" w:themeFillTint="34"/>
      </w:tcPr>
    </w:tblStylePr>
    <w:tblStylePr w:type="band2Horz">
      <w:rPr>
        <w:rFonts w:ascii="Arial" w:hAnsi="Arial"/>
        <w:color w:val="7F7F7F" w:themeColor="text1" w:themeShade="95" w:themeTint="80"/>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Shade="95" w:themeTint="80"/>
      </w:rPr>
      <w:tblPr/>
      <w:tcPr>
        <w:tcBorders>
          <w:bottom w:val="single" w:sz="12" w:space="0" w:color="ACCCEA" w:themeColor="accent1" w:themeTint="80"/>
        </w:tcBorders>
      </w:tcPr>
    </w:tblStylePr>
    <w:tblStylePr w:type="lastRow">
      <w:rPr>
        <w:b/>
        <w:color w:val="ACCCEA" w:themeColor="accent1" w:themeShade="95" w:themeTint="80"/>
      </w:rPr>
    </w:tblStylePr>
    <w:tblStylePr w:type="firstCol">
      <w:rPr>
        <w:b/>
        <w:color w:val="ACCCEA" w:themeColor="accent1" w:themeShade="95" w:themeTint="80"/>
      </w:rPr>
    </w:tblStylePr>
    <w:tblStylePr w:type="lastCol">
      <w:rPr>
        <w:b/>
        <w:color w:val="ACCCEA" w:themeColor="accent1" w:themeShade="95" w:themeTint="80"/>
      </w:r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Color="accent6" w:themeTint="34" w:themeFill="accent6" w:themeFillTint="34"/>
      </w:tcPr>
    </w:tblStylePr>
    <w:tblStylePr w:type="band1Horz">
      <w:rPr>
        <w:rFonts w:ascii="Arial" w:hAnsi="Arial"/>
        <w:color w:val="254175" w:themeColor="accent5" w:themeShade="95"/>
        <w:sz w:val="22"/>
      </w:rPr>
      <w:tblPr/>
      <w:tcPr>
        <w:shd w:val="clear" w:color="E1EFD8" w:fill="E1EFD8" w:themeColor="accent6" w:themeTint="34"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Color="light1" w:themeFill="light1"/>
      </w:tcPr>
    </w:tblStylePr>
    <w:tblStylePr w:type="lastRow">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fill="F2F2F2" w:themeColor="text1" w:themeTint="0D" w:themeFill="text1" w:themeFillTint="0D"/>
      </w:tcPr>
    </w:tblStylePr>
    <w:tblStylePr w:type="band1Horz">
      <w:rPr>
        <w:rFonts w:ascii="Arial" w:hAnsi="Arial"/>
        <w:color w:val="7F7F7F" w:themeColor="text1" w:themeShade="95" w:themeTint="80"/>
        <w:sz w:val="22"/>
      </w:rPr>
      <w:tblPr/>
      <w:tcPr>
        <w:shd w:val="clear" w:color="F2F2F2" w:fill="F2F2F2" w:themeColor="text1" w:themeTint="0D" w:themeFill="text1" w:themeFillTint="0D"/>
      </w:tcPr>
    </w:tblStylePr>
    <w:tblStylePr w:type="band2Horz">
      <w:rPr>
        <w:rFonts w:ascii="Arial" w:hAnsi="Arial"/>
        <w:color w:val="7F7F7F" w:themeColor="text1" w:themeShade="95" w:themeTint="80"/>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Shade="95" w:themeTint="80"/>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Color="light1" w:themeFill="light1"/>
      </w:tcPr>
    </w:tblStylePr>
    <w:tblStylePr w:type="lastRow">
      <w:rPr>
        <w:rFonts w:ascii="Arial" w:hAnsi="Arial"/>
        <w:b/>
        <w:color w:val="ACCCEA" w:themeColor="accent1" w:themeShade="95" w:themeTint="80"/>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ACCCEA" w:themeColor="accent1" w:themeShade="95" w:themeTint="80"/>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Shade="95" w:themeTint="80"/>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fill="DDEAF6" w:themeColor="accent1" w:themeTint="34" w:themeFill="accent1" w:themeFillTint="34"/>
      </w:tcPr>
    </w:tblStylePr>
    <w:tblStylePr w:type="band1Horz">
      <w:rPr>
        <w:rFonts w:ascii="Arial" w:hAnsi="Arial"/>
        <w:color w:val="ACCCEA" w:themeColor="accent1" w:themeShade="95" w:themeTint="80"/>
        <w:sz w:val="22"/>
      </w:rPr>
      <w:tblPr/>
      <w:tcPr>
        <w:shd w:val="clear" w:color="DDEAF6" w:fill="DDEAF6" w:themeColor="accent1" w:themeTint="34" w:themeFill="accent1" w:themeFillTint="34"/>
      </w:tcPr>
    </w:tblStylePr>
    <w:tblStylePr w:type="band2Horz">
      <w:rPr>
        <w:rFonts w:ascii="Arial" w:hAnsi="Arial"/>
        <w:color w:val="ACCCEA" w:themeColor="accent1" w:themeShade="95" w:themeTint="80"/>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Color="light1" w:themeFill="light1"/>
      </w:tcPr>
    </w:tblStylePr>
    <w:tblStylePr w:type="lastRow">
      <w:rPr>
        <w:rFonts w:ascii="Arial" w:hAnsi="Arial"/>
        <w:b/>
        <w:color w:val="F4B184" w:themeColor="accent2" w:themeShade="95" w:themeTint="97"/>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fill="FBE5D6" w:themeColor="accent2" w:themeTint="32" w:themeFill="accent2" w:themeFillTint="32"/>
      </w:tcPr>
    </w:tblStylePr>
    <w:tblStylePr w:type="band1Horz">
      <w:rPr>
        <w:rFonts w:ascii="Arial" w:hAnsi="Arial"/>
        <w:color w:val="F4B184" w:themeColor="accent2" w:themeShade="95" w:themeTint="97"/>
        <w:sz w:val="22"/>
      </w:rPr>
      <w:tblPr/>
      <w:tcPr>
        <w:shd w:val="clear" w:color="FBE5D6" w:fill="FBE5D6" w:themeColor="accent2" w:themeTint="32" w:themeFill="accent2" w:themeFillTint="32"/>
      </w:tcPr>
    </w:tblStylePr>
    <w:tblStylePr w:type="band2Horz">
      <w:rPr>
        <w:rFonts w:ascii="Arial" w:hAnsi="Arial"/>
        <w:color w:val="F4B184" w:themeColor="accent2" w:themeShade="95" w:themeTint="97"/>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Color="light1" w:themeFill="light1"/>
      </w:tcPr>
    </w:tblStylePr>
    <w:tblStylePr w:type="lastRow">
      <w:rPr>
        <w:rFonts w:ascii="Arial" w:hAnsi="Arial"/>
        <w:b/>
        <w:color w:val="A5A5A5" w:themeColor="accent3" w:themeShade="95" w:themeTint="FE"/>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A5A5A5" w:themeColor="accent3" w:themeShade="95" w:themeTint="FE"/>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Shade="95" w:themeTint="FE"/>
        <w:sz w:val="22"/>
      </w:rPr>
      <w:tblPr/>
      <w:tcPr>
        <w:shd w:val="clear" w:color="ECECEC" w:fill="ECECEC" w:themeColor="accent3" w:themeTint="34" w:themeFill="accent3" w:themeFillTint="34"/>
      </w:tcPr>
    </w:tblStylePr>
    <w:tblStylePr w:type="band2Horz">
      <w:rPr>
        <w:rFonts w:ascii="Arial" w:hAnsi="Arial"/>
        <w:color w:val="A5A5A5" w:themeColor="accent3" w:themeShade="95" w:themeTint="FE"/>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Color="light1" w:themeFill="light1"/>
      </w:tcPr>
    </w:tblStylePr>
    <w:tblStylePr w:type="lastRow">
      <w:rPr>
        <w:rFonts w:ascii="Arial" w:hAnsi="Arial"/>
        <w:b/>
        <w:color w:val="FFD865" w:themeColor="accent4" w:themeShade="95" w:themeTint="9A"/>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fill="FFF2CB" w:themeColor="accent4" w:themeTint="34" w:themeFill="accent4" w:themeFillTint="34"/>
      </w:tcPr>
    </w:tblStylePr>
    <w:tblStylePr w:type="band1Horz">
      <w:rPr>
        <w:rFonts w:ascii="Arial" w:hAnsi="Arial"/>
        <w:color w:val="FFD865" w:themeColor="accent4" w:themeShade="95" w:themeTint="9A"/>
        <w:sz w:val="22"/>
      </w:rPr>
      <w:tblPr/>
      <w:tcPr>
        <w:shd w:val="clear" w:color="FFF2CB" w:fill="FFF2CB" w:themeColor="accent4" w:themeTint="34" w:themeFill="accent4" w:themeFillTint="34"/>
      </w:tcPr>
    </w:tblStylePr>
    <w:tblStylePr w:type="band2Horz">
      <w:rPr>
        <w:rFonts w:ascii="Arial" w:hAnsi="Arial"/>
        <w:color w:val="FFD865" w:themeColor="accent4" w:themeShade="95" w:themeTint="9A"/>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Color="light1"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fill="D8E2F3" w:themeColor="accent5" w:themeTint="34" w:themeFill="accent5" w:themeFillTint="34"/>
      </w:tcPr>
    </w:tblStylePr>
    <w:tblStylePr w:type="band1Horz">
      <w:rPr>
        <w:rFonts w:ascii="Arial" w:hAnsi="Arial"/>
        <w:color w:val="254175" w:themeColor="accent5" w:themeShade="95"/>
        <w:sz w:val="22"/>
      </w:rPr>
      <w:tblPr/>
      <w:tcPr>
        <w:shd w:val="clear" w:color="D8E2F3" w:fill="D8E2F3" w:themeColor="accent5" w:themeTint="34"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Color="light1"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fill="E1EFD8" w:themeColor="accent6" w:themeTint="34" w:themeFill="accent6" w:themeFillTint="34"/>
      </w:tcPr>
    </w:tblStylePr>
    <w:tblStylePr w:type="band1Horz">
      <w:rPr>
        <w:rFonts w:ascii="Arial" w:hAnsi="Arial"/>
        <w:color w:val="416429" w:themeColor="accent6" w:themeShade="95"/>
        <w:sz w:val="22"/>
      </w:rPr>
      <w:tblPr/>
      <w:tcPr>
        <w:shd w:val="clear" w:color="E1EFD8" w:fill="E1EFD8" w:themeColor="accent6" w:themeTint="34"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hemeColor="text1" w:themeTint="40" w:themeFill="text1" w:themeFillTint="40"/>
      </w:tcPr>
    </w:tblStylePr>
    <w:tblStylePr w:type="band1Horz">
      <w:tblPr/>
      <w:tcPr>
        <w:shd w:val="clear" w:color="BFBFBF" w:fill="BFBFBF" w:themeColor="text1" w:themeTint="40"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hemeColor="accent1" w:themeTint="40" w:themeFill="accent1" w:themeFillTint="40"/>
      </w:tcPr>
    </w:tblStylePr>
    <w:tblStylePr w:type="band1Horz">
      <w:tblPr/>
      <w:tcPr>
        <w:shd w:val="clear" w:color="D5E5F4" w:fill="D5E5F4" w:themeColor="accent1" w:themeTint="40"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hemeColor="accent2" w:themeTint="40" w:themeFill="accent2" w:themeFillTint="40"/>
      </w:tcPr>
    </w:tblStylePr>
    <w:tblStylePr w:type="band1Horz">
      <w:tblPr/>
      <w:tcPr>
        <w:shd w:val="clear" w:color="FADECB" w:fill="FADECB" w:themeColor="accent2" w:themeTint="40"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hemeColor="accent3" w:themeTint="40" w:themeFill="accent3" w:themeFillTint="40"/>
      </w:tcPr>
    </w:tblStylePr>
    <w:tblStylePr w:type="band1Horz">
      <w:tblPr/>
      <w:tcPr>
        <w:shd w:val="clear" w:color="E8E8E8" w:fill="E8E8E8" w:themeColor="accent3" w:themeTint="40"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hemeColor="accent4" w:themeTint="40" w:themeFill="accent4" w:themeFillTint="40"/>
      </w:tcPr>
    </w:tblStylePr>
    <w:tblStylePr w:type="band1Horz">
      <w:tblPr/>
      <w:tcPr>
        <w:shd w:val="clear" w:color="FFEFBF" w:fill="FFEFBF" w:themeColor="accent4" w:themeTint="40"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hemeColor="accent5" w:themeTint="40" w:themeFill="accent5" w:themeFillTint="40"/>
      </w:tcPr>
    </w:tblStylePr>
    <w:tblStylePr w:type="band1Horz">
      <w:tblPr/>
      <w:tcPr>
        <w:shd w:val="clear" w:color="CFDBF0" w:fill="CFDBF0" w:themeColor="accent5" w:themeTint="4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hemeColor="accent6" w:themeTint="40" w:themeFill="accent6" w:themeFillTint="40"/>
      </w:tcPr>
    </w:tblStylePr>
    <w:tblStylePr w:type="band1Horz">
      <w:tblPr/>
      <w:tcPr>
        <w:shd w:val="clear" w:color="DAEBCF" w:fill="DAEBCF" w:themeColor="accent6" w:themeTint="4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Color="accent2" w:themeTint="97"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Color="accent3" w:themeTint="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Color="accent4" w:themeTint="9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fill="8DA9DB" w:themeColor="accent5" w:themeTint="9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Color="accent6" w:themeTint="9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Color="text1" w:themeTint="40" w:themeFill="text1" w:themeFillTint="40"/>
      </w:tcPr>
    </w:tblStylePr>
    <w:tblStylePr w:type="band1Horz">
      <w:rPr>
        <w:rFonts w:ascii="Arial" w:hAnsi="Arial"/>
        <w:color w:val="404040"/>
        <w:sz w:val="22"/>
      </w:rPr>
      <w:tblPr/>
      <w:tcPr>
        <w:shd w:val="clear" w:color="BFBFBF" w:fill="BFBFBF" w:themeColor="text1" w:themeTint="40"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fill="5B9BD5"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Color="accent1" w:themeTint="40" w:themeFill="accent1" w:themeFillTint="40"/>
      </w:tcPr>
    </w:tblStylePr>
    <w:tblStylePr w:type="band1Horz">
      <w:rPr>
        <w:rFonts w:ascii="Arial" w:hAnsi="Arial"/>
        <w:color w:val="404040"/>
        <w:sz w:val="22"/>
      </w:rPr>
      <w:tblPr/>
      <w:tcPr>
        <w:shd w:val="clear" w:color="D5E5F4" w:fill="D5E5F4" w:themeColor="accent1" w:themeTint="40"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Color="accent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Color="accent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Color="accent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Color="accent4" w:themeTint="40" w:themeFill="accent4" w:themeFillTint="40"/>
      </w:tcPr>
    </w:tblStylePr>
    <w:tblStylePr w:type="band1Horz">
      <w:rPr>
        <w:rFonts w:ascii="Arial" w:hAnsi="Arial"/>
        <w:color w:val="404040"/>
        <w:sz w:val="22"/>
      </w:rPr>
      <w:tblPr/>
      <w:tcPr>
        <w:shd w:val="clear" w:color="FFEFBF" w:fill="FFEFBF" w:themeColor="accent4" w:themeTint="40"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fill="4472C4" w:themeColor="accent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Color="accent5" w:themeTint="40" w:themeFill="accent5" w:themeFillTint="40"/>
      </w:tcPr>
    </w:tblStylePr>
    <w:tblStylePr w:type="band1Horz">
      <w:rPr>
        <w:rFonts w:ascii="Arial" w:hAnsi="Arial"/>
        <w:color w:val="404040"/>
        <w:sz w:val="22"/>
      </w:rPr>
      <w:tblPr/>
      <w:tcPr>
        <w:shd w:val="clear" w:color="CFDBF0" w:fill="CFDBF0" w:themeColor="accent5" w:themeTint="4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Color="accent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Color="text1" w:themeTint="80"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Color="text1" w:themeTint="80"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Color="text1" w:themeTint="80"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Color="accent1"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Color="accent1"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Color="accent1"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Color="accent1" w:themeFill="accent1"/>
      </w:tcPr>
    </w:tblStylePr>
    <w:tblStylePr w:type="band2Horz">
      <w:tblPr/>
      <w:tcPr>
        <w:tcBorders>
          <w:top w:val="single" w:sz="4" w:space="0" w:color="FFFFFF" w:themeColor="light1"/>
          <w:bottom w:val="single" w:sz="4" w:space="0" w:color="FFFFFF" w:themeColor="light1"/>
        </w:tcBorders>
        <w:shd w:val="clear" w:color="5B9BD5" w:fill="5B9BD5" w:themeColor="accent1"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Color="accent2" w:themeTint="97"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Color="accent2" w:themeTint="97"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Color="accent2" w:themeTint="97"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Color="accent3" w:themeTint="98"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Color="accent3" w:themeTint="9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Color="accent4" w:themeTint="9A"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Color="accent4" w:themeTint="9A"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Color="accent4" w:themeTint="9A"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Color="accent5" w:themeTint="9A"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Color="accent5" w:themeTint="9A"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Color="accent5" w:themeTint="9A"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Color="accent6" w:themeTint="98"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Color="accent6" w:themeTint="98"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Color="text1" w:themeTint="40" w:themeFill="text1" w:themeFillTint="40"/>
      </w:tcPr>
    </w:tblStylePr>
    <w:tblStylePr w:type="band1Horz">
      <w:rPr>
        <w:rFonts w:ascii="Arial" w:hAnsi="Arial"/>
        <w:color w:val="000000" w:themeColor="text1"/>
        <w:sz w:val="22"/>
      </w:rPr>
      <w:tblPr/>
      <w:tcPr>
        <w:shd w:val="clear" w:color="BFBFBF" w:fill="BFBFBF" w:themeColor="text1" w:themeTint="40"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Shade="95" w:themeTint="9A"/>
      </w:rPr>
      <w:tblPr/>
      <w:tcPr>
        <w:tcBorders>
          <w:bottom w:val="single" w:sz="4" w:space="0" w:color="8DA9DB" w:themeColor="accent5" w:themeTint="9A"/>
        </w:tcBorders>
      </w:tcPr>
    </w:tblStylePr>
    <w:tblStylePr w:type="lastRow">
      <w:rPr>
        <w:b/>
        <w:color w:val="8DA9DB" w:themeColor="accent5" w:themeShade="95" w:themeTint="9A"/>
      </w:rPr>
      <w:tblPr/>
      <w:tcPr>
        <w:tcBorders>
          <w:top w:val="single" w:sz="4" w:space="0" w:color="8DA9DB" w:themeColor="accent5" w:themeTint="9A"/>
        </w:tcBorders>
      </w:tcPr>
    </w:tblStylePr>
    <w:tblStylePr w:type="firstCol">
      <w:rPr>
        <w:b/>
        <w:color w:val="8DA9DB" w:themeColor="accent5" w:themeShade="95" w:themeTint="9A"/>
      </w:rPr>
    </w:tblStylePr>
    <w:tblStylePr w:type="lastCol">
      <w:rPr>
        <w:b/>
        <w:color w:val="8DA9DB" w:themeColor="accent5" w:themeShade="95" w:themeTint="9A"/>
      </w:r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Color="light1" w:themeFill="light1"/>
      </w:tcPr>
    </w:tblStylePr>
    <w:tblStylePr w:type="lastRow">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fill="BFBFBF" w:themeColor="text1" w:themeTint="40" w:themeFill="text1" w:themeFillTint="40"/>
      </w:tcPr>
    </w:tblStylePr>
    <w:tblStylePr w:type="band1Horz">
      <w:rPr>
        <w:rFonts w:ascii="Arial" w:hAnsi="Arial"/>
        <w:color w:val="7F7F7F" w:themeColor="text1" w:themeShade="95" w:themeTint="80"/>
        <w:sz w:val="22"/>
      </w:rPr>
      <w:tblPr/>
      <w:tcPr>
        <w:shd w:val="clear" w:color="BFBFBF" w:fill="BFBFBF" w:themeColor="text1" w:themeTint="40" w:themeFill="text1" w:themeFillTint="40"/>
      </w:tcPr>
    </w:tblStylePr>
    <w:tblStylePr w:type="band2Horz">
      <w:rPr>
        <w:rFonts w:ascii="Arial" w:hAnsi="Arial"/>
        <w:color w:val="7F7F7F" w:themeColor="text1" w:themeShade="95" w:themeTint="80"/>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Color="light1"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Color="accent1" w:themeTint="40" w:themeFill="accent1" w:themeFillTint="40"/>
      </w:tcPr>
    </w:tblStylePr>
    <w:tblStylePr w:type="band1Horz">
      <w:rPr>
        <w:rFonts w:ascii="Arial" w:hAnsi="Arial"/>
        <w:color w:val="245A8D" w:themeColor="accent1" w:themeShade="95"/>
        <w:sz w:val="22"/>
      </w:rPr>
      <w:tblPr/>
      <w:tcPr>
        <w:shd w:val="clear" w:color="D5E5F4" w:fill="D5E5F4" w:themeColor="accent1" w:themeTint="40"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Color="light1" w:themeFill="light1"/>
      </w:tcPr>
    </w:tblStylePr>
    <w:tblStylePr w:type="lastRow">
      <w:rPr>
        <w:rFonts w:ascii="Arial" w:hAnsi="Arial"/>
        <w:i/>
        <w:color w:val="F4B184" w:themeColor="accent2" w:themeShade="95" w:themeTint="97"/>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4B184" w:themeColor="accent2" w:themeShade="95" w:themeTint="97"/>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fill="FADECB" w:themeColor="accent2" w:themeTint="40" w:themeFill="accent2" w:themeFillTint="40"/>
      </w:tcPr>
    </w:tblStylePr>
    <w:tblStylePr w:type="band1Horz">
      <w:rPr>
        <w:rFonts w:ascii="Arial" w:hAnsi="Arial"/>
        <w:color w:val="F4B184" w:themeColor="accent2" w:themeShade="95" w:themeTint="97"/>
        <w:sz w:val="22"/>
      </w:rPr>
      <w:tblPr/>
      <w:tcPr>
        <w:shd w:val="clear" w:color="FADECB" w:fill="FADECB" w:themeColor="accent2" w:themeTint="40" w:themeFill="accent2" w:themeFillTint="40"/>
      </w:tcPr>
    </w:tblStylePr>
    <w:tblStylePr w:type="band2Horz">
      <w:rPr>
        <w:rFonts w:ascii="Arial" w:hAnsi="Arial"/>
        <w:color w:val="F4B184" w:themeColor="accent2" w:themeShade="95" w:themeTint="97"/>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Color="light1" w:themeFill="light1"/>
      </w:tcPr>
    </w:tblStylePr>
    <w:tblStylePr w:type="lastRow">
      <w:rPr>
        <w:rFonts w:ascii="Arial" w:hAnsi="Arial"/>
        <w:i/>
        <w:color w:val="C9C9C9" w:themeColor="accent3" w:themeShade="95" w:themeTint="98"/>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C9C9C9" w:themeColor="accent3" w:themeShade="95" w:themeTint="98"/>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Shade="95" w:themeTint="98"/>
        <w:sz w:val="22"/>
      </w:rPr>
      <w:tblPr/>
      <w:tcPr>
        <w:shd w:val="clear" w:color="E8E8E8" w:fill="E8E8E8" w:themeColor="accent3" w:themeTint="40" w:themeFill="accent3" w:themeFillTint="40"/>
      </w:tcPr>
    </w:tblStylePr>
    <w:tblStylePr w:type="band2Horz">
      <w:rPr>
        <w:rFonts w:ascii="Arial" w:hAnsi="Arial"/>
        <w:color w:val="C9C9C9" w:themeColor="accent3" w:themeShade="95" w:themeTint="98"/>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Color="light1" w:themeFill="light1"/>
      </w:tcPr>
    </w:tblStylePr>
    <w:tblStylePr w:type="lastRow">
      <w:rPr>
        <w:rFonts w:ascii="Arial" w:hAnsi="Arial"/>
        <w:i/>
        <w:color w:val="FFD865" w:themeColor="accent4" w:themeShade="95" w:themeTint="9A"/>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FFD865" w:themeColor="accent4" w:themeShade="95" w:themeTint="9A"/>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fill="FFEFBF" w:themeColor="accent4" w:themeTint="40" w:themeFill="accent4" w:themeFillTint="40"/>
      </w:tcPr>
    </w:tblStylePr>
    <w:tblStylePr w:type="band1Horz">
      <w:rPr>
        <w:rFonts w:ascii="Arial" w:hAnsi="Arial"/>
        <w:color w:val="FFD865" w:themeColor="accent4" w:themeShade="95" w:themeTint="9A"/>
        <w:sz w:val="22"/>
      </w:rPr>
      <w:tblPr/>
      <w:tcPr>
        <w:shd w:val="clear" w:color="FFEFBF" w:fill="FFEFBF" w:themeColor="accent4" w:themeTint="40" w:themeFill="accent4" w:themeFillTint="40"/>
      </w:tcPr>
    </w:tblStylePr>
    <w:tblStylePr w:type="band2Horz">
      <w:rPr>
        <w:rFonts w:ascii="Arial" w:hAnsi="Arial"/>
        <w:color w:val="FFD865" w:themeColor="accent4" w:themeShade="95" w:themeTint="9A"/>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Shade="95" w:themeTint="9A"/>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Color="light1" w:themeFill="light1"/>
      </w:tcPr>
    </w:tblStylePr>
    <w:tblStylePr w:type="lastRow">
      <w:rPr>
        <w:rFonts w:ascii="Arial" w:hAnsi="Arial"/>
        <w:i/>
        <w:color w:val="8DA9DB" w:themeColor="accent5" w:themeShade="95" w:themeTint="9A"/>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8DA9DB" w:themeColor="accent5" w:themeShade="95" w:themeTint="9A"/>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Shade="95" w:themeTint="9A"/>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fill="CFDBF0" w:themeColor="accent5" w:themeTint="40" w:themeFill="accent5" w:themeFillTint="40"/>
      </w:tcPr>
    </w:tblStylePr>
    <w:tblStylePr w:type="band1Horz">
      <w:rPr>
        <w:rFonts w:ascii="Arial" w:hAnsi="Arial"/>
        <w:color w:val="8DA9DB" w:themeColor="accent5" w:themeShade="95" w:themeTint="9A"/>
        <w:sz w:val="22"/>
      </w:rPr>
      <w:tblPr/>
      <w:tcPr>
        <w:shd w:val="clear" w:color="CFDBF0" w:fill="CFDBF0" w:themeColor="accent5" w:themeTint="40" w:themeFill="accent5" w:themeFillTint="40"/>
      </w:tcPr>
    </w:tblStylePr>
    <w:tblStylePr w:type="band2Horz">
      <w:rPr>
        <w:rFonts w:ascii="Arial" w:hAnsi="Arial"/>
        <w:color w:val="8DA9DB" w:themeColor="accent5" w:themeShade="95" w:themeTint="9A"/>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Color="light1" w:themeFill="light1"/>
      </w:tcPr>
    </w:tblStylePr>
    <w:tblStylePr w:type="lastRow">
      <w:rPr>
        <w:rFonts w:ascii="Arial" w:hAnsi="Arial"/>
        <w:i/>
        <w:color w:val="A9D08E" w:themeColor="accent6" w:themeShade="95" w:themeTint="98"/>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Color="light1" w:themeFill="light1"/>
      </w:tcPr>
    </w:tblStylePr>
    <w:tblStylePr w:type="firstCol">
      <w:pPr>
        <w:jc w:val="right"/>
      </w:pPr>
      <w:rPr>
        <w:rFonts w:ascii="Arial" w:hAnsi="Arial"/>
        <w:i/>
        <w:color w:val="A9D08E" w:themeColor="accent6" w:themeShade="95" w:themeTint="98"/>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fill="DAEBCF" w:themeColor="accent6" w:themeTint="40" w:themeFill="accent6" w:themeFillTint="40"/>
      </w:tcPr>
    </w:tblStylePr>
    <w:tblStylePr w:type="band1Horz">
      <w:rPr>
        <w:rFonts w:ascii="Arial" w:hAnsi="Arial"/>
        <w:color w:val="A9D08E" w:themeColor="accent6" w:themeShade="95" w:themeTint="98"/>
        <w:sz w:val="22"/>
      </w:rPr>
      <w:tblPr/>
      <w:tcPr>
        <w:shd w:val="clear" w:color="DAEBCF" w:fill="DAEBCF" w:themeColor="accent6" w:themeTint="40" w:themeFill="accent6" w:themeFillTint="40"/>
      </w:tcPr>
    </w:tblStylePr>
    <w:tblStylePr w:type="band2Horz">
      <w:rPr>
        <w:rFonts w:ascii="Arial" w:hAnsi="Arial"/>
        <w:color w:val="A9D08E" w:themeColor="accent6" w:themeShade="95" w:themeTint="98"/>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Color="text1" w:themeTint="80" w:themeFill="text1" w:themeFillTint="80"/>
      </w:tcPr>
    </w:tblStylePr>
    <w:tblStylePr w:type="lastRow">
      <w:rPr>
        <w:rFonts w:ascii="Arial" w:hAnsi="Arial"/>
        <w:color w:val="F2F2F2"/>
        <w:sz w:val="22"/>
      </w:rPr>
      <w:tblPr/>
      <w:tcPr>
        <w:shd w:val="clear" w:color="7F7F7F" w:fill="7F7F7F" w:themeColor="text1" w:themeTint="80" w:themeFill="text1" w:themeFillTint="80"/>
      </w:tcPr>
    </w:tblStylePr>
    <w:tblStylePr w:type="firstCol">
      <w:rPr>
        <w:rFonts w:ascii="Arial" w:hAnsi="Arial"/>
        <w:color w:val="F2F2F2"/>
        <w:sz w:val="22"/>
      </w:rPr>
      <w:tblPr/>
      <w:tcPr>
        <w:shd w:val="clear" w:color="7F7F7F" w:fill="7F7F7F" w:themeColor="text1" w:themeTint="80" w:themeFill="text1" w:themeFillTint="80"/>
      </w:tcPr>
    </w:tblStylePr>
    <w:tblStylePr w:type="lastCol">
      <w:rPr>
        <w:rFonts w:ascii="Arial" w:hAnsi="Arial"/>
        <w:color w:val="F2F2F2"/>
        <w:sz w:val="22"/>
      </w:rPr>
      <w:tblPr/>
      <w:tcPr>
        <w:shd w:val="clear" w:color="7F7F7F" w:fill="7F7F7F"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Color="text1" w:themeTint="0D"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fill="68A2D8" w:themeColor="accent1" w:themeTint="EA" w:themeFill="accent1" w:themeFillTint="EA"/>
      </w:tcPr>
    </w:tblStylePr>
    <w:tblStylePr w:type="lastRow">
      <w:rPr>
        <w:rFonts w:ascii="Arial" w:hAnsi="Arial"/>
        <w:color w:val="F2F2F2"/>
        <w:sz w:val="22"/>
      </w:rPr>
      <w:tblPr/>
      <w:tcPr>
        <w:shd w:val="clear" w:color="68A2D8" w:fill="68A2D8" w:themeColor="accent1" w:themeTint="EA" w:themeFill="accent1" w:themeFillTint="EA"/>
      </w:tcPr>
    </w:tblStylePr>
    <w:tblStylePr w:type="firstCol">
      <w:rPr>
        <w:rFonts w:ascii="Arial" w:hAnsi="Arial"/>
        <w:color w:val="F2F2F2"/>
        <w:sz w:val="22"/>
      </w:rPr>
      <w:tblPr/>
      <w:tcPr>
        <w:shd w:val="clear" w:color="68A2D8" w:fill="68A2D8" w:themeColor="accent1" w:themeTint="EA" w:themeFill="accent1" w:themeFillTint="EA"/>
      </w:tcPr>
    </w:tblStylePr>
    <w:tblStylePr w:type="lastCol">
      <w:rPr>
        <w:rFonts w:ascii="Arial" w:hAnsi="Arial"/>
        <w:color w:val="F2F2F2"/>
        <w:sz w:val="22"/>
      </w:rPr>
      <w:tblPr/>
      <w:tcPr>
        <w:shd w:val="clear" w:color="68A2D8" w:fill="68A2D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Color="accent1" w:themeTint="50"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Color="accent2" w:themeTint="97" w:themeFill="accent2" w:themeFillTint="97"/>
      </w:tcPr>
    </w:tblStylePr>
    <w:tblStylePr w:type="lastRow">
      <w:rPr>
        <w:rFonts w:ascii="Arial" w:hAnsi="Arial"/>
        <w:color w:val="F2F2F2"/>
        <w:sz w:val="22"/>
      </w:rPr>
      <w:tblPr/>
      <w:tcPr>
        <w:shd w:val="clear" w:color="F4B184" w:fill="F4B184" w:themeColor="accent2" w:themeTint="97" w:themeFill="accent2" w:themeFillTint="97"/>
      </w:tcPr>
    </w:tblStylePr>
    <w:tblStylePr w:type="firstCol">
      <w:rPr>
        <w:rFonts w:ascii="Arial" w:hAnsi="Arial"/>
        <w:color w:val="F2F2F2"/>
        <w:sz w:val="22"/>
      </w:rPr>
      <w:tblPr/>
      <w:tcPr>
        <w:shd w:val="clear" w:color="F4B184" w:fill="F4B184" w:themeColor="accent2" w:themeTint="97" w:themeFill="accent2" w:themeFillTint="97"/>
      </w:tcPr>
    </w:tblStylePr>
    <w:tblStylePr w:type="lastCol">
      <w:rPr>
        <w:rFonts w:ascii="Arial" w:hAnsi="Arial"/>
        <w:color w:val="F2F2F2"/>
        <w:sz w:val="22"/>
      </w:rPr>
      <w:tblPr/>
      <w:tcPr>
        <w:shd w:val="clear" w:color="F4B184" w:fill="F4B184"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Color="accent4" w:themeTint="9A" w:themeFill="accent4" w:themeFillTint="9A"/>
      </w:tcPr>
    </w:tblStylePr>
    <w:tblStylePr w:type="lastRow">
      <w:rPr>
        <w:rFonts w:ascii="Arial" w:hAnsi="Arial"/>
        <w:color w:val="F2F2F2"/>
        <w:sz w:val="22"/>
      </w:rPr>
      <w:tblPr/>
      <w:tcPr>
        <w:shd w:val="clear" w:color="FFD865" w:fill="FFD865" w:themeColor="accent4" w:themeTint="9A" w:themeFill="accent4" w:themeFillTint="9A"/>
      </w:tcPr>
    </w:tblStylePr>
    <w:tblStylePr w:type="firstCol">
      <w:rPr>
        <w:rFonts w:ascii="Arial" w:hAnsi="Arial"/>
        <w:color w:val="F2F2F2"/>
        <w:sz w:val="22"/>
      </w:rPr>
      <w:tblPr/>
      <w:tcPr>
        <w:shd w:val="clear" w:color="FFD865" w:fill="FFD865" w:themeColor="accent4" w:themeTint="9A" w:themeFill="accent4" w:themeFillTint="9A"/>
      </w:tcPr>
    </w:tblStylePr>
    <w:tblStylePr w:type="lastCol">
      <w:rPr>
        <w:rFonts w:ascii="Arial" w:hAnsi="Arial"/>
        <w:color w:val="F2F2F2"/>
        <w:sz w:val="22"/>
      </w:rPr>
      <w:tblPr/>
      <w:tcPr>
        <w:shd w:val="clear" w:color="FFD865" w:fill="FFD865"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Color="accent4" w:themeTint="34"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fill="4472C4" w:themeColor="accent5" w:themeFill="accent5"/>
      </w:tcPr>
    </w:tblStylePr>
    <w:tblStylePr w:type="lastRow">
      <w:rPr>
        <w:rFonts w:ascii="Arial" w:hAnsi="Arial"/>
        <w:color w:val="F2F2F2"/>
        <w:sz w:val="22"/>
      </w:rPr>
      <w:tblPr/>
      <w:tcPr>
        <w:shd w:val="clear" w:color="4472C4" w:fill="4472C4" w:themeColor="accent5" w:themeFill="accent5"/>
      </w:tcPr>
    </w:tblStylePr>
    <w:tblStylePr w:type="firstCol">
      <w:rPr>
        <w:rFonts w:ascii="Arial" w:hAnsi="Arial"/>
        <w:color w:val="F2F2F2"/>
        <w:sz w:val="22"/>
      </w:rPr>
      <w:tblPr/>
      <w:tcPr>
        <w:shd w:val="clear" w:color="4472C4" w:fill="4472C4" w:themeColor="accent5" w:themeFill="accent5"/>
      </w:tcPr>
    </w:tblStylePr>
    <w:tblStylePr w:type="lastCol">
      <w:rPr>
        <w:rFonts w:ascii="Arial" w:hAnsi="Arial"/>
        <w:color w:val="F2F2F2"/>
        <w:sz w:val="22"/>
      </w:rPr>
      <w:tblPr/>
      <w:tcPr>
        <w:shd w:val="clear" w:color="4472C4" w:fill="4472C4"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Color="accent5" w:themeTint="34"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a2"/>
    <w:uiPriority w:val="99"/>
    <w:semiHidden/>
    <w:unhideWhenUsed/>
    <w:pPr>
      <w:spacing w:after="40" w:line="240" w:lineRule="auto"/>
    </w:pPr>
    <w:rPr>
      <w:rFonts w:asciiTheme="minorHAnsi" w:eastAsiaTheme="minorHAnsi" w:hAnsiTheme="minorHAnsi" w:cstheme="minorBidi"/>
      <w:sz w:val="18"/>
    </w:rPr>
  </w:style>
  <w:style w:type="character" w:customStyle="1" w:styleId="a2">
    <w:name w:val="Текст сноски Знак"/>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3"/>
    <w:uiPriority w:val="99"/>
    <w:semiHidden/>
    <w:unhideWhenUsed/>
    <w:pPr>
      <w:spacing w:after="0" w:line="240" w:lineRule="auto"/>
    </w:pPr>
    <w:rPr>
      <w:sz w:val="20"/>
    </w:rPr>
  </w:style>
  <w:style w:type="character" w:customStyle="1" w:styleId="a3">
    <w:name w:val="Текст концевой сноски Знак"/>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line="259" w:lineRule="auto"/>
    </w:pPr>
    <w:rPr>
      <w:rFonts w:asciiTheme="minorHAnsi" w:eastAsiaTheme="minorHAnsi" w:hAnsiTheme="minorHAnsi" w:cstheme="minorBidi"/>
    </w:rPr>
  </w:style>
  <w:style w:type="paragraph" w:styleId="TOC2">
    <w:name w:val="toc 2"/>
    <w:basedOn w:val="Normal"/>
    <w:next w:val="Normal"/>
    <w:uiPriority w:val="39"/>
    <w:unhideWhenUsed/>
    <w:pPr>
      <w:spacing w:after="57" w:line="259" w:lineRule="auto"/>
      <w:ind w:left="283"/>
    </w:pPr>
    <w:rPr>
      <w:rFonts w:asciiTheme="minorHAnsi" w:eastAsiaTheme="minorHAnsi" w:hAnsiTheme="minorHAnsi" w:cstheme="minorBidi"/>
    </w:rPr>
  </w:style>
  <w:style w:type="paragraph" w:styleId="TOC3">
    <w:name w:val="toc 3"/>
    <w:basedOn w:val="Normal"/>
    <w:next w:val="Normal"/>
    <w:uiPriority w:val="39"/>
    <w:unhideWhenUsed/>
    <w:pPr>
      <w:spacing w:after="57" w:line="259" w:lineRule="auto"/>
      <w:ind w:left="567"/>
    </w:pPr>
    <w:rPr>
      <w:rFonts w:asciiTheme="minorHAnsi" w:eastAsiaTheme="minorHAnsi" w:hAnsiTheme="minorHAnsi" w:cstheme="minorBidi"/>
    </w:rPr>
  </w:style>
  <w:style w:type="paragraph" w:styleId="TOC4">
    <w:name w:val="toc 4"/>
    <w:basedOn w:val="Normal"/>
    <w:next w:val="Normal"/>
    <w:uiPriority w:val="39"/>
    <w:unhideWhenUsed/>
    <w:pPr>
      <w:spacing w:after="57" w:line="259" w:lineRule="auto"/>
      <w:ind w:left="850"/>
    </w:pPr>
    <w:rPr>
      <w:rFonts w:asciiTheme="minorHAnsi" w:eastAsiaTheme="minorHAnsi" w:hAnsiTheme="minorHAnsi" w:cstheme="minorBidi"/>
    </w:rPr>
  </w:style>
  <w:style w:type="paragraph" w:styleId="TOC5">
    <w:name w:val="toc 5"/>
    <w:basedOn w:val="Normal"/>
    <w:next w:val="Normal"/>
    <w:uiPriority w:val="39"/>
    <w:unhideWhenUsed/>
    <w:pPr>
      <w:spacing w:after="57" w:line="259" w:lineRule="auto"/>
      <w:ind w:left="1134"/>
    </w:pPr>
    <w:rPr>
      <w:rFonts w:asciiTheme="minorHAnsi" w:eastAsiaTheme="minorHAnsi" w:hAnsiTheme="minorHAnsi" w:cstheme="minorBidi"/>
    </w:rPr>
  </w:style>
  <w:style w:type="paragraph" w:styleId="TOC6">
    <w:name w:val="toc 6"/>
    <w:basedOn w:val="Normal"/>
    <w:next w:val="Normal"/>
    <w:uiPriority w:val="39"/>
    <w:unhideWhenUsed/>
    <w:pPr>
      <w:spacing w:after="57" w:line="259" w:lineRule="auto"/>
      <w:ind w:left="1417"/>
    </w:pPr>
    <w:rPr>
      <w:rFonts w:asciiTheme="minorHAnsi" w:eastAsiaTheme="minorHAnsi" w:hAnsiTheme="minorHAnsi" w:cstheme="minorBidi"/>
    </w:rPr>
  </w:style>
  <w:style w:type="paragraph" w:styleId="TOC7">
    <w:name w:val="toc 7"/>
    <w:basedOn w:val="Normal"/>
    <w:next w:val="Normal"/>
    <w:uiPriority w:val="39"/>
    <w:unhideWhenUsed/>
    <w:pPr>
      <w:spacing w:after="57" w:line="259" w:lineRule="auto"/>
      <w:ind w:left="1701"/>
    </w:pPr>
    <w:rPr>
      <w:rFonts w:asciiTheme="minorHAnsi" w:eastAsiaTheme="minorHAnsi" w:hAnsiTheme="minorHAnsi" w:cstheme="minorBidi"/>
    </w:rPr>
  </w:style>
  <w:style w:type="paragraph" w:styleId="TOC8">
    <w:name w:val="toc 8"/>
    <w:basedOn w:val="Normal"/>
    <w:next w:val="Normal"/>
    <w:uiPriority w:val="39"/>
    <w:unhideWhenUsed/>
    <w:pPr>
      <w:spacing w:after="57" w:line="259" w:lineRule="auto"/>
      <w:ind w:left="1984"/>
    </w:pPr>
    <w:rPr>
      <w:rFonts w:asciiTheme="minorHAnsi" w:eastAsiaTheme="minorHAnsi" w:hAnsiTheme="minorHAnsi" w:cstheme="minorBidi"/>
    </w:rPr>
  </w:style>
  <w:style w:type="paragraph" w:styleId="TOC9">
    <w:name w:val="toc 9"/>
    <w:basedOn w:val="Normal"/>
    <w:next w:val="Normal"/>
    <w:uiPriority w:val="39"/>
    <w:unhideWhenUsed/>
    <w:pPr>
      <w:spacing w:after="57" w:line="259" w:lineRule="auto"/>
      <w:ind w:left="2268"/>
    </w:pPr>
    <w:rPr>
      <w:rFonts w:asciiTheme="minorHAnsi" w:eastAsiaTheme="minorHAnsi" w:hAnsiTheme="minorHAnsi" w:cstheme="minorBidi"/>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line="259" w:lineRule="auto"/>
    </w:pPr>
    <w:rPr>
      <w:rFonts w:asciiTheme="minorHAnsi" w:eastAsiaTheme="minorHAnsi" w:hAnsiTheme="minorHAnsi" w:cstheme="minorBidi"/>
    </w:rPr>
  </w:style>
  <w:style w:type="paragraph" w:styleId="Header">
    <w:name w:val="header"/>
    <w:basedOn w:val="Normal"/>
    <w:link w:val="a4"/>
    <w:uiPriority w:val="99"/>
    <w:unhideWhenUse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DefaultParagraphFont"/>
    <w:link w:val="Header"/>
    <w:uiPriority w:val="99"/>
  </w:style>
  <w:style w:type="paragraph" w:styleId="Footer">
    <w:name w:val="footer"/>
    <w:basedOn w:val="Normal"/>
    <w:link w:val="a5"/>
    <w:uiPriority w:val="99"/>
    <w:unhideWhenUsed/>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DefaultParagraphFont"/>
    <w:link w:val="Footer"/>
    <w:uiPriority w:val="99"/>
  </w:style>
  <w:style w:type="paragraph" w:customStyle="1" w:styleId="22">
    <w:name w:val="Основной текст 22"/>
    <w:basedOn w:val="Normal"/>
    <w:pPr>
      <w:spacing w:after="0" w:line="240" w:lineRule="auto"/>
      <w:ind w:firstLine="720"/>
      <w:jc w:val="both"/>
    </w:pPr>
    <w:rPr>
      <w:rFonts w:ascii="Times New Roman" w:eastAsia="Times New Roman" w:hAnsi="Times New Roman"/>
      <w:sz w:val="20"/>
      <w:szCs w:val="20"/>
      <w:lang w:eastAsia="ru-RU"/>
    </w:rPr>
  </w:style>
  <w:style w:type="paragraph" w:styleId="BalloonText">
    <w:name w:val="Balloon Text"/>
    <w:basedOn w:val="Normal"/>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