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003" w:rsidRPr="008E74A9">
      <w:pPr>
        <w:jc w:val="right"/>
        <w:rPr>
          <w:color w:val="000000"/>
          <w:sz w:val="26"/>
          <w:szCs w:val="26"/>
        </w:rPr>
      </w:pPr>
      <w:r w:rsidRPr="008E74A9">
        <w:rPr>
          <w:color w:val="000000"/>
          <w:sz w:val="26"/>
          <w:szCs w:val="26"/>
        </w:rPr>
        <w:t>УИД: 92</w:t>
      </w:r>
      <w:r w:rsidRPr="008E74A9">
        <w:rPr>
          <w:color w:val="000000"/>
          <w:sz w:val="26"/>
          <w:szCs w:val="26"/>
          <w:lang w:val="en-US"/>
        </w:rPr>
        <w:t>MS</w:t>
      </w:r>
      <w:r w:rsidRPr="008E74A9">
        <w:rPr>
          <w:color w:val="000000"/>
          <w:sz w:val="26"/>
          <w:szCs w:val="26"/>
        </w:rPr>
        <w:t>0007-01-2024-00</w:t>
      </w:r>
      <w:r w:rsidRPr="008E74A9" w:rsidR="004225DA">
        <w:rPr>
          <w:color w:val="000000"/>
          <w:sz w:val="26"/>
          <w:szCs w:val="26"/>
        </w:rPr>
        <w:t>2</w:t>
      </w:r>
      <w:r w:rsidRPr="008E74A9" w:rsidR="008E74A9">
        <w:rPr>
          <w:color w:val="000000"/>
          <w:sz w:val="26"/>
          <w:szCs w:val="26"/>
        </w:rPr>
        <w:t>706</w:t>
      </w:r>
      <w:r w:rsidRPr="008E74A9">
        <w:rPr>
          <w:color w:val="000000"/>
          <w:sz w:val="26"/>
          <w:szCs w:val="26"/>
        </w:rPr>
        <w:t>-</w:t>
      </w:r>
      <w:r w:rsidRPr="008E74A9" w:rsidR="008E74A9">
        <w:rPr>
          <w:color w:val="000000"/>
          <w:sz w:val="26"/>
          <w:szCs w:val="26"/>
        </w:rPr>
        <w:t>85</w:t>
      </w:r>
    </w:p>
    <w:p w:rsidR="00854003" w:rsidRPr="008E74A9">
      <w:pPr>
        <w:jc w:val="right"/>
        <w:rPr>
          <w:color w:val="000000"/>
          <w:sz w:val="26"/>
          <w:szCs w:val="26"/>
        </w:rPr>
      </w:pPr>
      <w:r w:rsidRPr="008E74A9">
        <w:rPr>
          <w:color w:val="000000"/>
          <w:sz w:val="26"/>
          <w:szCs w:val="26"/>
        </w:rPr>
        <w:t>Дело № 5-</w:t>
      </w:r>
      <w:r w:rsidRPr="008E74A9" w:rsidR="00227764">
        <w:rPr>
          <w:color w:val="000000"/>
          <w:sz w:val="26"/>
          <w:szCs w:val="26"/>
        </w:rPr>
        <w:t>0677</w:t>
      </w:r>
      <w:r w:rsidRPr="008E74A9">
        <w:rPr>
          <w:color w:val="000000"/>
          <w:sz w:val="26"/>
          <w:szCs w:val="26"/>
        </w:rPr>
        <w:t>/7/2024</w:t>
      </w:r>
    </w:p>
    <w:p w:rsidR="00854003" w:rsidRPr="008E74A9">
      <w:pPr>
        <w:jc w:val="center"/>
        <w:rPr>
          <w:color w:val="000000"/>
          <w:sz w:val="26"/>
          <w:szCs w:val="26"/>
        </w:rPr>
      </w:pPr>
    </w:p>
    <w:p w:rsidR="00854003" w:rsidRPr="008E74A9">
      <w:pPr>
        <w:jc w:val="center"/>
        <w:rPr>
          <w:color w:val="000000"/>
          <w:sz w:val="26"/>
          <w:szCs w:val="26"/>
        </w:rPr>
      </w:pPr>
      <w:r w:rsidRPr="008E74A9">
        <w:rPr>
          <w:b/>
          <w:color w:val="000000"/>
          <w:sz w:val="26"/>
          <w:szCs w:val="26"/>
        </w:rPr>
        <w:t>ПОСТАНОВЛЕНИЕ</w:t>
      </w:r>
    </w:p>
    <w:p w:rsidR="00854003" w:rsidRPr="008E74A9">
      <w:pPr>
        <w:rPr>
          <w:color w:val="000000"/>
          <w:sz w:val="26"/>
          <w:szCs w:val="26"/>
        </w:rPr>
      </w:pPr>
    </w:p>
    <w:p w:rsidR="00854003" w:rsidRPr="008E74A9">
      <w:pPr>
        <w:rPr>
          <w:color w:val="000000"/>
          <w:sz w:val="26"/>
          <w:szCs w:val="26"/>
        </w:rPr>
      </w:pPr>
      <w:r w:rsidRPr="008E74A9">
        <w:rPr>
          <w:color w:val="000000"/>
          <w:sz w:val="26"/>
          <w:szCs w:val="26"/>
        </w:rPr>
        <w:t>12</w:t>
      </w:r>
      <w:r w:rsidRPr="008E74A9" w:rsidR="001650F0">
        <w:rPr>
          <w:color w:val="000000"/>
          <w:sz w:val="26"/>
          <w:szCs w:val="26"/>
        </w:rPr>
        <w:t xml:space="preserve"> </w:t>
      </w:r>
      <w:r w:rsidRPr="008E74A9" w:rsidR="004225DA">
        <w:rPr>
          <w:color w:val="000000"/>
          <w:sz w:val="26"/>
          <w:szCs w:val="26"/>
        </w:rPr>
        <w:t>декабря</w:t>
      </w:r>
      <w:r w:rsidRPr="008E74A9" w:rsidR="001650F0">
        <w:rPr>
          <w:color w:val="000000"/>
          <w:sz w:val="26"/>
          <w:szCs w:val="26"/>
        </w:rPr>
        <w:t xml:space="preserve"> 2024 года</w:t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</w:r>
      <w:r w:rsidRPr="008E74A9" w:rsidR="001650F0">
        <w:rPr>
          <w:color w:val="000000"/>
          <w:sz w:val="26"/>
          <w:szCs w:val="26"/>
        </w:rPr>
        <w:tab/>
        <w:t xml:space="preserve">         г. Севастополь</w:t>
      </w:r>
    </w:p>
    <w:p w:rsidR="00854003" w:rsidRPr="008E74A9">
      <w:pPr>
        <w:ind w:firstLine="720"/>
        <w:jc w:val="both"/>
        <w:rPr>
          <w:color w:val="000000"/>
          <w:sz w:val="26"/>
          <w:szCs w:val="26"/>
        </w:rPr>
      </w:pPr>
    </w:p>
    <w:p w:rsidR="00854003" w:rsidRPr="008E74A9">
      <w:pPr>
        <w:ind w:firstLine="709"/>
        <w:jc w:val="both"/>
        <w:rPr>
          <w:color w:val="000000"/>
          <w:sz w:val="26"/>
          <w:szCs w:val="26"/>
        </w:rPr>
      </w:pPr>
      <w:r w:rsidRPr="008E74A9">
        <w:rPr>
          <w:color w:val="000000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 (299014, г. Севастополь, ул. Правды, 10), рассмотрев в судебном заседании дело об административном правонарушении, </w:t>
      </w:r>
      <w:r w:rsidRPr="008E74A9">
        <w:rPr>
          <w:color w:val="000000" w:themeColor="text1"/>
          <w:sz w:val="26"/>
          <w:szCs w:val="26"/>
        </w:rPr>
        <w:t>поступившее из Отделения Фонда пенсионного и социального страхования Российской Федерации по г. Севастополю, о привлечении</w:t>
      </w:r>
      <w:r w:rsidRPr="008E74A9">
        <w:rPr>
          <w:color w:val="000000"/>
          <w:sz w:val="26"/>
          <w:szCs w:val="26"/>
        </w:rPr>
        <w:t>:</w:t>
      </w:r>
    </w:p>
    <w:p w:rsidR="00227764" w:rsidRPr="008E74A9">
      <w:pPr>
        <w:ind w:firstLine="708"/>
        <w:jc w:val="both"/>
        <w:rPr>
          <w:sz w:val="26"/>
          <w:szCs w:val="26"/>
        </w:rPr>
      </w:pPr>
      <w:r w:rsidRPr="008E74A9">
        <w:rPr>
          <w:color w:val="000000"/>
          <w:sz w:val="26"/>
          <w:szCs w:val="26"/>
        </w:rPr>
        <w:t>Таранова</w:t>
      </w:r>
      <w:r w:rsidRPr="008E74A9">
        <w:rPr>
          <w:color w:val="000000"/>
          <w:sz w:val="26"/>
          <w:szCs w:val="26"/>
        </w:rPr>
        <w:t xml:space="preserve"> Павла Владимировича</w:t>
      </w:r>
      <w:r w:rsidRPr="008E74A9">
        <w:rPr>
          <w:sz w:val="26"/>
          <w:szCs w:val="26"/>
        </w:rPr>
        <w:t xml:space="preserve">, </w:t>
      </w:r>
      <w:r w:rsidR="008E7F64">
        <w:rPr>
          <w:sz w:val="26"/>
          <w:szCs w:val="26"/>
        </w:rPr>
        <w:t>(данные изъяты)</w:t>
      </w:r>
      <w:r w:rsidRPr="008E74A9" w:rsidR="001650F0">
        <w:rPr>
          <w:sz w:val="26"/>
          <w:szCs w:val="26"/>
        </w:rPr>
        <w:t xml:space="preserve">, 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сведений о привлечении к административной ответственности по ст. 15.33.2 КоАП РФ в течении года, предшествующего дате совершения нарушения, в материалы дела не представлено</w:t>
      </w:r>
      <w:r w:rsidRPr="008E74A9" w:rsidR="001650F0">
        <w:rPr>
          <w:sz w:val="26"/>
          <w:szCs w:val="26"/>
        </w:rPr>
        <w:t>,</w:t>
      </w:r>
    </w:p>
    <w:p w:rsidR="00854003" w:rsidRPr="008E74A9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8E74A9">
        <w:rPr>
          <w:color w:val="000000"/>
          <w:sz w:val="26"/>
          <w:szCs w:val="26"/>
        </w:rPr>
        <w:t>к административной ответственности, предусмотренной ч. 1 ст. 15.33.2 КоАП РФ,</w:t>
      </w:r>
    </w:p>
    <w:p w:rsidR="00854003" w:rsidRPr="008E74A9">
      <w:pPr>
        <w:widowControl w:val="0"/>
        <w:jc w:val="center"/>
        <w:rPr>
          <w:bCs/>
          <w:color w:val="000000"/>
          <w:sz w:val="26"/>
          <w:szCs w:val="26"/>
        </w:rPr>
      </w:pPr>
      <w:r w:rsidRPr="008E74A9">
        <w:rPr>
          <w:b/>
          <w:sz w:val="26"/>
          <w:szCs w:val="26"/>
        </w:rPr>
        <w:t>УСТАНОВИЛ:</w:t>
      </w:r>
    </w:p>
    <w:p w:rsidR="00854003" w:rsidRPr="008E74A9">
      <w:pPr>
        <w:widowControl w:val="0"/>
        <w:jc w:val="center"/>
        <w:rPr>
          <w:b/>
          <w:bCs/>
          <w:color w:val="000000"/>
          <w:sz w:val="26"/>
          <w:szCs w:val="26"/>
        </w:rPr>
      </w:pPr>
    </w:p>
    <w:p w:rsidR="00854003" w:rsidRPr="00657CC6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Тарановым</w:t>
      </w:r>
      <w:r w:rsidRPr="008E74A9">
        <w:rPr>
          <w:sz w:val="26"/>
          <w:szCs w:val="26"/>
        </w:rPr>
        <w:t xml:space="preserve"> П.В., явля</w:t>
      </w:r>
      <w:r w:rsidR="00657CC6">
        <w:rPr>
          <w:sz w:val="26"/>
          <w:szCs w:val="26"/>
        </w:rPr>
        <w:t>ющимся</w:t>
      </w:r>
      <w:r w:rsidRPr="008E74A9">
        <w:rPr>
          <w:sz w:val="26"/>
          <w:szCs w:val="26"/>
        </w:rPr>
        <w:t xml:space="preserve"> в юридически значимый период должно</w:t>
      </w:r>
      <w:r w:rsidR="008E7F64">
        <w:rPr>
          <w:sz w:val="26"/>
          <w:szCs w:val="26"/>
        </w:rPr>
        <w:t>стным лицом – директором ООО «Т</w:t>
      </w:r>
      <w:r w:rsidRPr="008E74A9" w:rsidR="001650F0">
        <w:rPr>
          <w:sz w:val="26"/>
          <w:szCs w:val="26"/>
        </w:rPr>
        <w:t xml:space="preserve">», в нарушение требований ч. 6 ст. 11 Федерального закона от 01.04.1996 №27-ФЗ «Об индивидуальном» (персонифицированном) учете в системе обязательного пенсионного страхования» (далее – Закон №27-ФЗ) несвоевременно представлены в </w:t>
      </w:r>
      <w:r w:rsidRPr="008E74A9" w:rsidR="001650F0">
        <w:rPr>
          <w:color w:val="000000" w:themeColor="text1"/>
          <w:sz w:val="26"/>
          <w:szCs w:val="26"/>
        </w:rPr>
        <w:t xml:space="preserve">Отделение Фонда пенсионного и социального страхования Российской Федерации </w:t>
      </w:r>
      <w:r w:rsidRPr="008E74A9" w:rsidR="001650F0">
        <w:rPr>
          <w:sz w:val="26"/>
          <w:szCs w:val="26"/>
        </w:rPr>
        <w:t xml:space="preserve">по г. Севастополю сведения о трудовой деятельности в отношении застрахованных лиц по форме ЕФС-1 в установленный законом срок, </w:t>
      </w:r>
      <w:r w:rsidRPr="00657CC6" w:rsidR="001650F0">
        <w:rPr>
          <w:sz w:val="26"/>
          <w:szCs w:val="26"/>
        </w:rPr>
        <w:t xml:space="preserve">обязанность предоставления которых установлена в срок, </w:t>
      </w:r>
      <w:r w:rsidRPr="00657CC6" w:rsidR="001650F0">
        <w:rPr>
          <w:sz w:val="26"/>
          <w:szCs w:val="26"/>
          <w:highlight w:val="none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657CC6" w:rsidR="001650F0">
        <w:rPr>
          <w:sz w:val="26"/>
          <w:szCs w:val="26"/>
        </w:rPr>
        <w:t xml:space="preserve">. </w:t>
      </w:r>
    </w:p>
    <w:p w:rsidR="00854003" w:rsidRPr="00657CC6">
      <w:pPr>
        <w:ind w:firstLine="708"/>
        <w:jc w:val="both"/>
        <w:rPr>
          <w:sz w:val="26"/>
          <w:szCs w:val="26"/>
        </w:rPr>
      </w:pPr>
      <w:r w:rsidRPr="00657CC6">
        <w:rPr>
          <w:sz w:val="26"/>
          <w:szCs w:val="26"/>
        </w:rPr>
        <w:t>На рассмотрение дела об административном правонарушении привлекаемое лицо не явилось, о дате и месте рассмотрения дела привлекаемое лицо уведомлено надлежаще, ходатайств об отложении судебного заседания либо о рассмотрении дела в отсутствие привлекаемого лица, не поступило. Неявка привлекаемого лица к административной ответственности не является препятствием для рассмотрения дела в соответствии с ч. 2 ст. 25.1 КоАП РФ.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657CC6">
        <w:rPr>
          <w:sz w:val="26"/>
          <w:szCs w:val="26"/>
        </w:rPr>
        <w:t>Проверив представленные мате</w:t>
      </w:r>
      <w:r w:rsidRPr="008E74A9">
        <w:rPr>
          <w:sz w:val="26"/>
          <w:szCs w:val="26"/>
        </w:rPr>
        <w:t>риалы дела об административном правонарушении, оценивая в совокупности представленные доказательства, суд приходит к следующему.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  <w:lang w:eastAsia="en-US"/>
        </w:rPr>
        <w:t xml:space="preserve">В силу п. 5 ч. 2 ст. 11 </w:t>
      </w:r>
      <w:r w:rsidRPr="008E74A9">
        <w:rPr>
          <w:sz w:val="26"/>
          <w:szCs w:val="26"/>
        </w:rPr>
        <w:t>Закона №27-ФЗ с</w:t>
      </w:r>
      <w:r w:rsidRPr="008E74A9">
        <w:rPr>
          <w:sz w:val="26"/>
          <w:szCs w:val="26"/>
          <w:highlight w:val="none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 и документы</w:t>
      </w:r>
      <w:r w:rsidRPr="008E74A9">
        <w:rPr>
          <w:sz w:val="26"/>
          <w:szCs w:val="26"/>
        </w:rPr>
        <w:t xml:space="preserve"> </w:t>
      </w:r>
      <w:r w:rsidRPr="008E74A9">
        <w:rPr>
          <w:sz w:val="26"/>
          <w:szCs w:val="26"/>
          <w:lang w:eastAsia="en-US"/>
        </w:rPr>
        <w:t xml:space="preserve">о </w:t>
      </w:r>
      <w:r w:rsidRPr="008E74A9">
        <w:rPr>
          <w:sz w:val="26"/>
          <w:szCs w:val="26"/>
          <w:highlight w:val="none"/>
        </w:rPr>
        <w:t xml:space="preserve">дате заключения, дате </w:t>
      </w:r>
      <w:r w:rsidRPr="008E74A9">
        <w:rPr>
          <w:sz w:val="26"/>
          <w:szCs w:val="26"/>
          <w:highlight w:val="none"/>
        </w:rPr>
        <w:t>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8E74A9">
        <w:rPr>
          <w:sz w:val="26"/>
          <w:szCs w:val="26"/>
          <w:lang w:eastAsia="en-US"/>
        </w:rPr>
        <w:t>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Статьей 15 Закона №27-ФЗ установлена обязанность страхователя</w:t>
      </w:r>
      <w:r w:rsidRPr="008E74A9">
        <w:rPr>
          <w:sz w:val="26"/>
          <w:szCs w:val="26"/>
          <w:lang w:eastAsia="en-US"/>
        </w:rPr>
        <w:t xml:space="preserve"> </w:t>
      </w:r>
      <w:r w:rsidRPr="008E74A9">
        <w:rPr>
          <w:sz w:val="26"/>
          <w:szCs w:val="26"/>
          <w:highlight w:val="none"/>
        </w:rPr>
        <w:t xml:space="preserve">в установленный срок представлять органам Фонда сведения о застрахованных лицах, определенные </w:t>
      </w:r>
      <w:r w:rsidRPr="008E74A9">
        <w:rPr>
          <w:sz w:val="26"/>
          <w:szCs w:val="26"/>
        </w:rPr>
        <w:t>Законом №27-ФЗ.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Приказом СФР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утверждена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 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Сведения, указанные в п. 5 ч. 2 ст. 11 Закона №27-ФЗ представляются </w:t>
      </w:r>
      <w:r w:rsidRPr="008E74A9">
        <w:rPr>
          <w:sz w:val="26"/>
          <w:szCs w:val="26"/>
          <w:highlight w:val="none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8E74A9">
        <w:rPr>
          <w:sz w:val="26"/>
          <w:szCs w:val="26"/>
        </w:rPr>
        <w:t>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В соответствии с Порядком заполнения единой формы в отношении застрахованных лицах, заключивших договоры гражданско-правового характера, страхователями представляется подраздел 1.1 раздела 1 формы ЕФС-1.</w:t>
      </w:r>
    </w:p>
    <w:p w:rsidR="00854003" w:rsidRPr="008E74A9">
      <w:pPr>
        <w:ind w:firstLine="708"/>
        <w:jc w:val="both"/>
        <w:rPr>
          <w:color w:val="000000" w:themeColor="text1"/>
          <w:sz w:val="26"/>
          <w:szCs w:val="26"/>
        </w:rPr>
      </w:pPr>
      <w:r w:rsidRPr="008E74A9">
        <w:rPr>
          <w:sz w:val="26"/>
          <w:szCs w:val="26"/>
        </w:rPr>
        <w:t xml:space="preserve">Страхователем фактически сведения о трудовой деятельности по форме ЕФС-1 раздел 1 подраздел 1.1 в отношении одного застрахованного лица (СНИЛС </w:t>
      </w:r>
      <w:r w:rsidR="008E7F64">
        <w:rPr>
          <w:sz w:val="26"/>
          <w:szCs w:val="26"/>
        </w:rPr>
        <w:t>номер</w:t>
      </w:r>
      <w:r w:rsidRPr="008E74A9">
        <w:rPr>
          <w:sz w:val="26"/>
          <w:szCs w:val="26"/>
        </w:rPr>
        <w:t xml:space="preserve">) с указанием даты </w:t>
      </w:r>
      <w:r w:rsidRPr="008E74A9" w:rsidR="004225DA">
        <w:rPr>
          <w:sz w:val="26"/>
          <w:szCs w:val="26"/>
        </w:rPr>
        <w:t>прекращения</w:t>
      </w:r>
      <w:r w:rsidRPr="008E74A9">
        <w:rPr>
          <w:sz w:val="26"/>
          <w:szCs w:val="26"/>
        </w:rPr>
        <w:t xml:space="preserve"> договора гражданско-правового характера </w:t>
      </w:r>
      <w:r w:rsidRPr="008E74A9" w:rsidR="008E74A9">
        <w:rPr>
          <w:sz w:val="26"/>
          <w:szCs w:val="26"/>
        </w:rPr>
        <w:t>31.12</w:t>
      </w:r>
      <w:r w:rsidRPr="008E74A9">
        <w:rPr>
          <w:sz w:val="26"/>
          <w:szCs w:val="26"/>
        </w:rPr>
        <w:t xml:space="preserve">.2024 (граничный срок представления сведений </w:t>
      </w:r>
      <w:r w:rsidRPr="008E74A9" w:rsidR="008E74A9">
        <w:rPr>
          <w:sz w:val="26"/>
          <w:szCs w:val="26"/>
        </w:rPr>
        <w:t>09</w:t>
      </w:r>
      <w:r w:rsidRPr="008E74A9">
        <w:rPr>
          <w:sz w:val="26"/>
          <w:szCs w:val="26"/>
        </w:rPr>
        <w:t>.</w:t>
      </w:r>
      <w:r w:rsidRPr="008E74A9" w:rsidR="004225DA">
        <w:rPr>
          <w:sz w:val="26"/>
          <w:szCs w:val="26"/>
        </w:rPr>
        <w:t>0</w:t>
      </w:r>
      <w:r w:rsidRPr="008E74A9" w:rsidR="008E74A9">
        <w:rPr>
          <w:sz w:val="26"/>
          <w:szCs w:val="26"/>
        </w:rPr>
        <w:t>1</w:t>
      </w:r>
      <w:r w:rsidRPr="008E74A9">
        <w:rPr>
          <w:sz w:val="26"/>
          <w:szCs w:val="26"/>
        </w:rPr>
        <w:t xml:space="preserve">.2024) представлены </w:t>
      </w:r>
      <w:r w:rsidRPr="008E74A9" w:rsidR="008E74A9">
        <w:rPr>
          <w:sz w:val="26"/>
          <w:szCs w:val="26"/>
        </w:rPr>
        <w:t>11</w:t>
      </w:r>
      <w:r w:rsidRPr="008E74A9">
        <w:rPr>
          <w:sz w:val="26"/>
          <w:szCs w:val="26"/>
        </w:rPr>
        <w:t>.</w:t>
      </w:r>
      <w:r w:rsidRPr="008E74A9" w:rsidR="008E74A9">
        <w:rPr>
          <w:sz w:val="26"/>
          <w:szCs w:val="26"/>
        </w:rPr>
        <w:t>10</w:t>
      </w:r>
      <w:r w:rsidRPr="008E74A9">
        <w:rPr>
          <w:sz w:val="26"/>
          <w:szCs w:val="26"/>
        </w:rPr>
        <w:t>.2024, что свидетельствует о н</w:t>
      </w:r>
      <w:r w:rsidRPr="008E74A9">
        <w:rPr>
          <w:color w:val="000000" w:themeColor="text1"/>
          <w:sz w:val="26"/>
          <w:szCs w:val="26"/>
        </w:rPr>
        <w:t>арушении сроков их представления.</w:t>
      </w:r>
    </w:p>
    <w:p w:rsidR="008E74A9" w:rsidRPr="008E74A9">
      <w:pPr>
        <w:ind w:firstLine="708"/>
        <w:jc w:val="both"/>
        <w:rPr>
          <w:sz w:val="26"/>
          <w:szCs w:val="26"/>
        </w:rPr>
      </w:pPr>
      <w:r w:rsidRPr="008E74A9">
        <w:rPr>
          <w:color w:val="000000" w:themeColor="text1"/>
          <w:sz w:val="26"/>
          <w:szCs w:val="26"/>
        </w:rPr>
        <w:t xml:space="preserve">Кроме того, на вышеуказанное застрахованное лицо представлены сведения с указанием даты заключения договора </w:t>
      </w:r>
      <w:r w:rsidRPr="008E74A9">
        <w:rPr>
          <w:sz w:val="26"/>
          <w:szCs w:val="26"/>
        </w:rPr>
        <w:t>гражданско-правового характера 01.01.2024 (граничный срок представления сведений 09.01.2024), что свидетельствует о н</w:t>
      </w:r>
      <w:r w:rsidRPr="008E74A9">
        <w:rPr>
          <w:color w:val="000000" w:themeColor="text1"/>
          <w:sz w:val="26"/>
          <w:szCs w:val="26"/>
        </w:rPr>
        <w:t xml:space="preserve">арушении сроков их представления. 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Событие административного правонарушения, предусмотренного ч. 1 ст. 15.33.2 КоАП РФ и виновность в его совершении лица, привлекаемого в совершении административного правонарушения, подтверждаются представленными в материалы дела доказательствами: протоколом об административном правонарушении № </w:t>
      </w:r>
      <w:r w:rsidRPr="008E74A9" w:rsidR="008E74A9">
        <w:rPr>
          <w:sz w:val="26"/>
          <w:szCs w:val="26"/>
        </w:rPr>
        <w:t>434</w:t>
      </w:r>
      <w:r w:rsidRPr="008E74A9">
        <w:rPr>
          <w:sz w:val="26"/>
          <w:szCs w:val="26"/>
        </w:rPr>
        <w:t xml:space="preserve">-Е от </w:t>
      </w:r>
      <w:r w:rsidRPr="008E74A9" w:rsidR="008E74A9">
        <w:rPr>
          <w:sz w:val="26"/>
          <w:szCs w:val="26"/>
        </w:rPr>
        <w:t>19</w:t>
      </w:r>
      <w:r w:rsidRPr="008E74A9">
        <w:rPr>
          <w:sz w:val="26"/>
          <w:szCs w:val="26"/>
        </w:rPr>
        <w:t>.</w:t>
      </w:r>
      <w:r w:rsidRPr="008E74A9" w:rsidR="008E74A9">
        <w:rPr>
          <w:sz w:val="26"/>
          <w:szCs w:val="26"/>
        </w:rPr>
        <w:t>11</w:t>
      </w:r>
      <w:r w:rsidRPr="008E74A9">
        <w:rPr>
          <w:sz w:val="26"/>
          <w:szCs w:val="26"/>
        </w:rPr>
        <w:t xml:space="preserve">.2024, составленным </w:t>
      </w:r>
      <w:r w:rsidRPr="008E74A9" w:rsidR="004225DA">
        <w:rPr>
          <w:sz w:val="26"/>
          <w:szCs w:val="26"/>
        </w:rPr>
        <w:t>начальник</w:t>
      </w:r>
      <w:r w:rsidRPr="008E74A9" w:rsidR="008E74A9">
        <w:rPr>
          <w:sz w:val="26"/>
          <w:szCs w:val="26"/>
        </w:rPr>
        <w:t>ом</w:t>
      </w:r>
      <w:r w:rsidRPr="008E74A9">
        <w:rPr>
          <w:sz w:val="26"/>
          <w:szCs w:val="26"/>
        </w:rPr>
        <w:t xml:space="preserve">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г. Севастополю; выпиской из ЕГРЮЛ; квитанцией о регистрации от </w:t>
      </w:r>
      <w:r w:rsidRPr="008E74A9" w:rsidR="008E74A9">
        <w:rPr>
          <w:sz w:val="26"/>
          <w:szCs w:val="26"/>
        </w:rPr>
        <w:t>11</w:t>
      </w:r>
      <w:r w:rsidRPr="008E74A9">
        <w:rPr>
          <w:sz w:val="26"/>
          <w:szCs w:val="26"/>
        </w:rPr>
        <w:t>.</w:t>
      </w:r>
      <w:r w:rsidRPr="008E74A9" w:rsidR="008E74A9">
        <w:rPr>
          <w:sz w:val="26"/>
          <w:szCs w:val="26"/>
        </w:rPr>
        <w:t>10</w:t>
      </w:r>
      <w:r w:rsidRPr="008E74A9">
        <w:rPr>
          <w:sz w:val="26"/>
          <w:szCs w:val="26"/>
        </w:rPr>
        <w:t>.2024; отчетностью по форме ЕФС-1</w:t>
      </w:r>
      <w:r w:rsidRPr="008E74A9" w:rsidR="002C5702">
        <w:rPr>
          <w:sz w:val="26"/>
          <w:szCs w:val="26"/>
        </w:rPr>
        <w:t xml:space="preserve"> от </w:t>
      </w:r>
      <w:r w:rsidRPr="008E74A9" w:rsidR="008E74A9">
        <w:rPr>
          <w:sz w:val="26"/>
          <w:szCs w:val="26"/>
        </w:rPr>
        <w:t>11</w:t>
      </w:r>
      <w:r w:rsidRPr="008E74A9" w:rsidR="002C5702">
        <w:rPr>
          <w:sz w:val="26"/>
          <w:szCs w:val="26"/>
        </w:rPr>
        <w:t>.</w:t>
      </w:r>
      <w:r w:rsidRPr="008E74A9" w:rsidR="008E74A9">
        <w:rPr>
          <w:sz w:val="26"/>
          <w:szCs w:val="26"/>
        </w:rPr>
        <w:t>10</w:t>
      </w:r>
      <w:r w:rsidRPr="008E74A9" w:rsidR="002C5702">
        <w:rPr>
          <w:sz w:val="26"/>
          <w:szCs w:val="26"/>
        </w:rPr>
        <w:t>.2024</w:t>
      </w:r>
      <w:r w:rsidRPr="008E74A9">
        <w:rPr>
          <w:sz w:val="26"/>
          <w:szCs w:val="26"/>
        </w:rPr>
        <w:t xml:space="preserve">; </w:t>
      </w:r>
      <w:r w:rsidRPr="008E74A9" w:rsidR="008E74A9">
        <w:rPr>
          <w:sz w:val="26"/>
          <w:szCs w:val="26"/>
        </w:rPr>
        <w:t>телефонограммой</w:t>
      </w:r>
      <w:r w:rsidRPr="008E74A9">
        <w:rPr>
          <w:sz w:val="26"/>
          <w:szCs w:val="26"/>
        </w:rPr>
        <w:t xml:space="preserve"> от </w:t>
      </w:r>
      <w:r w:rsidRPr="008E74A9" w:rsidR="008E74A9">
        <w:rPr>
          <w:sz w:val="26"/>
          <w:szCs w:val="26"/>
        </w:rPr>
        <w:t>28</w:t>
      </w:r>
      <w:r w:rsidRPr="008E74A9">
        <w:rPr>
          <w:sz w:val="26"/>
          <w:szCs w:val="26"/>
        </w:rPr>
        <w:t>.</w:t>
      </w:r>
      <w:r w:rsidRPr="008E74A9" w:rsidR="008E74A9">
        <w:rPr>
          <w:sz w:val="26"/>
          <w:szCs w:val="26"/>
        </w:rPr>
        <w:t>10</w:t>
      </w:r>
      <w:r w:rsidRPr="008E74A9">
        <w:rPr>
          <w:sz w:val="26"/>
          <w:szCs w:val="26"/>
        </w:rPr>
        <w:t>.2024 №</w:t>
      </w:r>
      <w:r w:rsidRPr="008E74A9" w:rsidR="008E74A9">
        <w:rPr>
          <w:sz w:val="26"/>
          <w:szCs w:val="26"/>
        </w:rPr>
        <w:t>574</w:t>
      </w:r>
      <w:r w:rsidRPr="008E74A9">
        <w:rPr>
          <w:sz w:val="26"/>
          <w:szCs w:val="26"/>
        </w:rPr>
        <w:t>; реестрами об отправке почтовой корреспонденции и иными.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8E74A9">
        <w:rPr>
          <w:sz w:val="26"/>
          <w:szCs w:val="26"/>
        </w:rPr>
        <w:t>доказательствами по делу согласно ст. 26.2 КоАП РФ, оценены судом в соответствии с положениями ст. 26.11 КоАП РФ.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Исследовав собранные по делу доказательства в их совокупности, суд находит вину лица, привлекаемого в совершении административного правонарушения доказанной и квалифицирует ее действия по ч. 1 ст. 15.33.2 КоАП РФ, как непредставление в установленный </w:t>
      </w:r>
      <w:hyperlink r:id="rId4" w:tooltip="https://login.consultant.ru/link/?req=doc&amp;base=LAW&amp;n=422110&amp;dst=100079&amp;field=134&amp;date=26.01.2023" w:history="1">
        <w:r w:rsidRPr="008E74A9">
          <w:rPr>
            <w:sz w:val="26"/>
            <w:szCs w:val="26"/>
          </w:rPr>
          <w:t>законодательством</w:t>
        </w:r>
      </w:hyperlink>
      <w:r w:rsidRPr="008E74A9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Обстоятельств, смягчающих и отягчающих административную ответственность лица, привлекаемого в совершении административного правонарушения, судом при рассмотрении дела не установлено.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>Учитывая характер и обстоятельства совершенного административного правонарушения, личность привлекаемого лица, отсутствие смягчающих и отягчающих административную ответственность обстоятельств, суд приходит к выводу о назначении лицу, привлекаемому в совершении административного правонарушения, в целях предупреждения совершения новых правонарушений административного, наказания в виде административного штрафа в минимальном размере, предусмотренном санкцией ч. 1 ст. 15.33.2 КоАП РФ.</w:t>
      </w:r>
    </w:p>
    <w:p w:rsidR="00854003" w:rsidRPr="008E74A9">
      <w:pPr>
        <w:ind w:firstLine="708"/>
        <w:jc w:val="both"/>
        <w:rPr>
          <w:sz w:val="26"/>
          <w:szCs w:val="26"/>
        </w:rPr>
      </w:pPr>
      <w:r w:rsidRPr="008E74A9">
        <w:rPr>
          <w:sz w:val="26"/>
          <w:szCs w:val="26"/>
        </w:rPr>
        <w:t xml:space="preserve">Руководствуясь </w:t>
      </w:r>
      <w:r w:rsidRPr="008E74A9">
        <w:rPr>
          <w:sz w:val="26"/>
          <w:szCs w:val="26"/>
        </w:rPr>
        <w:t>ст.ст</w:t>
      </w:r>
      <w:r w:rsidRPr="008E74A9">
        <w:rPr>
          <w:sz w:val="26"/>
          <w:szCs w:val="26"/>
        </w:rPr>
        <w:t>. 4.1, 4.2, 4.3, 15.33.2 (ч. 1), 29.9, 29.10 КоАП РФ,</w:t>
      </w:r>
    </w:p>
    <w:p w:rsidR="00854003" w:rsidRPr="008E74A9">
      <w:pPr>
        <w:ind w:firstLine="567"/>
        <w:jc w:val="both"/>
        <w:rPr>
          <w:sz w:val="26"/>
          <w:szCs w:val="26"/>
        </w:rPr>
      </w:pPr>
    </w:p>
    <w:p w:rsidR="00854003" w:rsidRPr="008E74A9">
      <w:pPr>
        <w:jc w:val="center"/>
        <w:rPr>
          <w:color w:val="000000"/>
          <w:sz w:val="26"/>
          <w:szCs w:val="26"/>
        </w:rPr>
      </w:pPr>
      <w:r w:rsidRPr="008E74A9">
        <w:rPr>
          <w:b/>
          <w:color w:val="000000"/>
          <w:sz w:val="26"/>
          <w:szCs w:val="26"/>
        </w:rPr>
        <w:t>ПОСТАНОВИЛ:</w:t>
      </w:r>
    </w:p>
    <w:p w:rsidR="00854003" w:rsidRPr="008E74A9">
      <w:pPr>
        <w:jc w:val="center"/>
        <w:rPr>
          <w:color w:val="000000"/>
          <w:sz w:val="26"/>
          <w:szCs w:val="26"/>
        </w:rPr>
      </w:pPr>
    </w:p>
    <w:p w:rsidR="00854003" w:rsidRPr="008E74A9">
      <w:pPr>
        <w:pStyle w:val="BodyText2"/>
        <w:ind w:firstLine="709"/>
        <w:rPr>
          <w:color w:val="FF0000"/>
          <w:sz w:val="26"/>
          <w:szCs w:val="26"/>
        </w:rPr>
      </w:pPr>
      <w:r w:rsidRPr="008E74A9">
        <w:rPr>
          <w:color w:val="000000"/>
          <w:sz w:val="26"/>
          <w:szCs w:val="26"/>
        </w:rPr>
        <w:t xml:space="preserve">Признать </w:t>
      </w:r>
      <w:r w:rsidRPr="008E74A9" w:rsidR="00227764">
        <w:rPr>
          <w:color w:val="000000"/>
          <w:sz w:val="26"/>
          <w:szCs w:val="26"/>
        </w:rPr>
        <w:t>Таранова</w:t>
      </w:r>
      <w:r w:rsidRPr="008E74A9" w:rsidR="00227764">
        <w:rPr>
          <w:color w:val="000000"/>
          <w:sz w:val="26"/>
          <w:szCs w:val="26"/>
        </w:rPr>
        <w:t xml:space="preserve"> Павла Владимировича </w:t>
      </w:r>
      <w:r w:rsidRPr="008E74A9"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ч. 1 ст. 15.33.2 КоАП РФ, и назначить ему административное наказание в виде административного штрафа в размере </w:t>
      </w:r>
      <w:r w:rsidRPr="008E74A9">
        <w:rPr>
          <w:sz w:val="26"/>
          <w:szCs w:val="26"/>
        </w:rPr>
        <w:t>300 (триста) рублей.</w:t>
      </w:r>
      <w:r w:rsidRPr="008E74A9">
        <w:rPr>
          <w:color w:val="FF0000"/>
          <w:sz w:val="26"/>
          <w:szCs w:val="26"/>
        </w:rPr>
        <w:t xml:space="preserve">  </w:t>
      </w:r>
    </w:p>
    <w:p w:rsidR="00854003" w:rsidRPr="008E74A9">
      <w:pPr>
        <w:ind w:firstLine="709"/>
        <w:jc w:val="both"/>
        <w:rPr>
          <w:rFonts w:eastAsia="Calibri"/>
          <w:sz w:val="26"/>
          <w:szCs w:val="26"/>
        </w:rPr>
      </w:pPr>
      <w:r w:rsidRPr="008E74A9">
        <w:rPr>
          <w:color w:val="000000" w:themeColor="text1"/>
          <w:sz w:val="26"/>
          <w:szCs w:val="26"/>
        </w:rPr>
        <w:t>Административный штраф подлежит уплате по следующим реквизитам: получатель - УФК по г. Севастополю (ОСФР по г. Севастополю); ИНН: 7706808515; КПП 920401001; Код ОКТМО: 67000000; Банк получателя: Отделение Севастополь Банка России//УФК по г. Севастополю г. Севастополь; БИК 016711001; Счет банка получателя: 40102810045370000056; Счет получателя средств: 03100643000000017400; КБК</w:t>
      </w:r>
      <w:r w:rsidRPr="008E74A9">
        <w:rPr>
          <w:sz w:val="26"/>
          <w:szCs w:val="26"/>
        </w:rPr>
        <w:t xml:space="preserve"> 79711601230060001140</w:t>
      </w:r>
      <w:r w:rsidRPr="008E74A9">
        <w:rPr>
          <w:color w:val="000000" w:themeColor="text1"/>
          <w:sz w:val="26"/>
          <w:szCs w:val="26"/>
        </w:rPr>
        <w:t xml:space="preserve">, </w:t>
      </w:r>
      <w:r w:rsidRPr="008E74A9">
        <w:rPr>
          <w:sz w:val="26"/>
          <w:szCs w:val="26"/>
        </w:rPr>
        <w:t>УИН 797092000000000</w:t>
      </w:r>
      <w:r w:rsidRPr="008E74A9" w:rsidR="0073427A">
        <w:rPr>
          <w:sz w:val="26"/>
          <w:szCs w:val="26"/>
        </w:rPr>
        <w:t>6</w:t>
      </w:r>
      <w:r w:rsidRPr="008E74A9" w:rsidR="008E74A9">
        <w:rPr>
          <w:sz w:val="26"/>
          <w:szCs w:val="26"/>
        </w:rPr>
        <w:t>5327</w:t>
      </w:r>
      <w:r w:rsidRPr="008E74A9">
        <w:rPr>
          <w:sz w:val="26"/>
          <w:szCs w:val="26"/>
        </w:rPr>
        <w:t>,</w:t>
      </w:r>
      <w:r w:rsidRPr="008E74A9">
        <w:rPr>
          <w:color w:val="000000" w:themeColor="text1"/>
          <w:sz w:val="26"/>
          <w:szCs w:val="26"/>
        </w:rPr>
        <w:t xml:space="preserve"> назначение платежа - «Оплата штрафа по административному правонарушению</w:t>
      </w:r>
      <w:r w:rsidR="00657CC6">
        <w:rPr>
          <w:sz w:val="26"/>
          <w:szCs w:val="26"/>
        </w:rPr>
        <w:t xml:space="preserve"> № </w:t>
      </w:r>
      <w:r w:rsidRPr="008E74A9">
        <w:rPr>
          <w:sz w:val="26"/>
          <w:szCs w:val="26"/>
        </w:rPr>
        <w:t>5-</w:t>
      </w:r>
      <w:r w:rsidRPr="008E74A9" w:rsidR="00227764">
        <w:rPr>
          <w:sz w:val="26"/>
          <w:szCs w:val="26"/>
        </w:rPr>
        <w:t>0677</w:t>
      </w:r>
      <w:r w:rsidRPr="008E74A9">
        <w:rPr>
          <w:sz w:val="26"/>
          <w:szCs w:val="26"/>
        </w:rPr>
        <w:t>/7/2024»</w:t>
      </w:r>
      <w:r w:rsidRPr="008E74A9">
        <w:rPr>
          <w:rFonts w:eastAsia="Calibri"/>
          <w:sz w:val="26"/>
          <w:szCs w:val="26"/>
          <w:lang w:eastAsia="en-US"/>
        </w:rPr>
        <w:t>.</w:t>
      </w:r>
    </w:p>
    <w:p w:rsidR="00854003" w:rsidRPr="008E74A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E7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Платежный документ об уплате административного штрафа следует представить в адрес мирового судьи судебного участка № 7 Гагаринского судебного района города Севастополя (299014, г. Севастополь, ул. Правды, 10, кабинет 3) </w:t>
      </w:r>
      <w:r w:rsidRPr="008E74A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или направить на адрес электронной почты судебного участка: </w:t>
      </w:r>
      <w:hyperlink r:id="rId5" w:tooltip="mailto:mirsud7@sev.gov.ru" w:history="1"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  <w:lang w:val="en-US"/>
          </w:rPr>
          <w:t>mirsud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7@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  <w:lang w:val="en-US"/>
          </w:rPr>
          <w:t>gs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.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  <w:lang w:val="en-US"/>
          </w:rPr>
          <w:t>sev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.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  <w:lang w:val="en-US"/>
          </w:rPr>
          <w:t>gov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.</w:t>
        </w:r>
        <w:r w:rsidRPr="008E74A9">
          <w:rPr>
            <w:rFonts w:ascii="Times New Roman" w:eastAsia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8E74A9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854003" w:rsidRPr="008E74A9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E74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</w:t>
      </w:r>
      <w:r w:rsidRPr="008E74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4003" w:rsidRPr="008E74A9">
      <w:pPr>
        <w:ind w:firstLine="708"/>
        <w:jc w:val="both"/>
        <w:rPr>
          <w:color w:val="000000"/>
          <w:sz w:val="26"/>
          <w:szCs w:val="26"/>
        </w:rPr>
      </w:pPr>
      <w:r w:rsidRPr="008E74A9">
        <w:rPr>
          <w:color w:val="000000" w:themeColor="text1"/>
          <w:sz w:val="26"/>
          <w:szCs w:val="26"/>
        </w:rPr>
        <w:t>При неуплате административного штрафа в срок сумма штрафа на основании ст. 32.2 КоАП РФ будет взыскана в принудительном порядке.</w:t>
      </w:r>
      <w:r w:rsidRPr="008E74A9">
        <w:rPr>
          <w:color w:val="000000"/>
          <w:sz w:val="26"/>
          <w:szCs w:val="26"/>
        </w:rPr>
        <w:t xml:space="preserve"> </w:t>
      </w:r>
    </w:p>
    <w:p w:rsidR="00854003" w:rsidRPr="008E74A9">
      <w:pPr>
        <w:pStyle w:val="NoSpacing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E74A9">
        <w:rPr>
          <w:rFonts w:ascii="Times New Roman" w:eastAsia="Times New Roman" w:hAnsi="Times New Roman"/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Pr="008E74A9" w:rsidR="00E355C9">
        <w:rPr>
          <w:rFonts w:ascii="Times New Roman" w:eastAsia="Times New Roman" w:hAnsi="Times New Roman"/>
          <w:sz w:val="26"/>
          <w:szCs w:val="26"/>
        </w:rPr>
        <w:t>дней</w:t>
      </w:r>
      <w:r w:rsidRPr="008E74A9">
        <w:rPr>
          <w:rFonts w:ascii="Times New Roman" w:eastAsia="Times New Roman" w:hAnsi="Times New Roman"/>
          <w:sz w:val="26"/>
          <w:szCs w:val="26"/>
        </w:rPr>
        <w:t xml:space="preserve"> со дня вручения или получения копии постановления </w:t>
      </w:r>
      <w:r w:rsidRPr="008E74A9">
        <w:rPr>
          <w:rFonts w:ascii="Times New Roman" w:eastAsia="Times New Roman" w:hAnsi="Times New Roman"/>
          <w:sz w:val="26"/>
          <w:szCs w:val="26"/>
        </w:rPr>
        <w:t>через мирового судью</w:t>
      </w:r>
      <w:r w:rsidRPr="008E74A9">
        <w:rPr>
          <w:rFonts w:ascii="Times New Roman" w:eastAsia="Times New Roman" w:hAnsi="Times New Roman"/>
          <w:sz w:val="26"/>
          <w:szCs w:val="26"/>
        </w:rPr>
        <w:t xml:space="preserve"> судебного участка № 7 Гагаринского судебного района г. Севастополя.</w:t>
      </w:r>
    </w:p>
    <w:p w:rsidR="00854003" w:rsidRPr="008E74A9">
      <w:pPr>
        <w:jc w:val="both"/>
        <w:rPr>
          <w:color w:val="000000"/>
          <w:sz w:val="26"/>
          <w:szCs w:val="26"/>
        </w:rPr>
      </w:pPr>
    </w:p>
    <w:p w:rsidR="00854003" w:rsidRPr="008E74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 xml:space="preserve">Мировой судья               </w:t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E74A9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     В.В. Киселева</w:t>
      </w:r>
    </w:p>
    <w:sectPr>
      <w:headerReference w:type="default" r:id="rId6"/>
      <w:headerReference w:type="first" r:id="rId7"/>
      <w:pgSz w:w="11906" w:h="16838"/>
      <w:pgMar w:top="851" w:right="850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0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7F64">
      <w:rPr>
        <w:noProof/>
      </w:rPr>
      <w:t>2</w:t>
    </w:r>
    <w:r>
      <w:fldChar w:fldCharType="end"/>
    </w:r>
  </w:p>
  <w:p w:rsidR="0085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03"/>
    <w:rsid w:val="001650F0"/>
    <w:rsid w:val="00227764"/>
    <w:rsid w:val="00235FC0"/>
    <w:rsid w:val="002464EF"/>
    <w:rsid w:val="002C5702"/>
    <w:rsid w:val="002D5A1E"/>
    <w:rsid w:val="00324799"/>
    <w:rsid w:val="004225DA"/>
    <w:rsid w:val="00456D86"/>
    <w:rsid w:val="005C226A"/>
    <w:rsid w:val="00657CC6"/>
    <w:rsid w:val="00717953"/>
    <w:rsid w:val="0073427A"/>
    <w:rsid w:val="00802124"/>
    <w:rsid w:val="0081630B"/>
    <w:rsid w:val="00854003"/>
    <w:rsid w:val="0089566A"/>
    <w:rsid w:val="008E74A9"/>
    <w:rsid w:val="008E7F64"/>
    <w:rsid w:val="00A03321"/>
    <w:rsid w:val="00E355C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D121BA-7DFC-4A44-81BD-4801E88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7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Footer">
    <w:name w:val="footer"/>
    <w:basedOn w:val="Normal"/>
    <w:link w:val="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eastAsia="zh-CN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link w:val="a4"/>
    <w:unhideWhenUsed/>
    <w:pPr>
      <w:pBdr>
        <w:top w:val="nil"/>
        <w:left w:val="nil"/>
        <w:bottom w:val="nil"/>
        <w:right w:val="nil"/>
        <w:between w:val="nil"/>
      </w:pBdr>
      <w:spacing w:after="120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link w:val="BodyText"/>
    <w:semiHidden/>
    <w:rPr>
      <w:rFonts w:ascii="Times New Roman" w:eastAsia="Times New Roman" w:hAnsi="Times New Roman"/>
      <w:sz w:val="24"/>
      <w:szCs w:val="20"/>
      <w:lang w:eastAsia="ru-RU"/>
    </w:rPr>
  </w:style>
  <w:style w:type="paragraph" w:styleId="BodyText2">
    <w:name w:val="Body Text 2"/>
    <w:basedOn w:val="Normal"/>
    <w:link w:val="21"/>
    <w:semiHidden/>
    <w:pPr>
      <w:jc w:val="both"/>
    </w:pPr>
    <w:rPr>
      <w:sz w:val="24"/>
    </w:rPr>
  </w:style>
  <w:style w:type="character" w:customStyle="1" w:styleId="21">
    <w:name w:val="Основной текст 2 Знак"/>
    <w:link w:val="BodyText2"/>
    <w:semiHidden/>
    <w:rPr>
      <w:rFonts w:ascii="Times New Roman" w:eastAsia="Times New Roman" w:hAnsi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5"/>
    <w:semiHidden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link w:val="BodyTextIndent"/>
    <w:semiHidden/>
    <w:rPr>
      <w:rFonts w:ascii="Times New Roman" w:eastAsia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a6"/>
    <w:semiHidden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BalloonText"/>
    <w:semiHidden/>
    <w:rPr>
      <w:rFonts w:ascii="Segoe UI" w:eastAsia="Times New Roman" w:hAnsi="Segoe UI"/>
      <w:sz w:val="18"/>
      <w:szCs w:val="18"/>
    </w:rPr>
  </w:style>
  <w:style w:type="character" w:customStyle="1" w:styleId="a7">
    <w:name w:val="Верхний колонтитул Знак"/>
    <w:link w:val="Header"/>
    <w:rPr>
      <w:rFonts w:ascii="Times New Roman" w:eastAsia="Times New Roman" w:hAnsi="Times New Roman"/>
    </w:rPr>
  </w:style>
  <w:style w:type="character" w:customStyle="1" w:styleId="a8">
    <w:name w:val="Нижний колонтитул Знак"/>
    <w:link w:val="Footer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cat-UserDefinedgrp-34rplc-37">
    <w:name w:val="cat-UserDefined grp-34 rplc-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110&amp;dst=100079&amp;field=134&amp;date=26.01.2023" TargetMode="External" /><Relationship Id="rId5" Type="http://schemas.openxmlformats.org/officeDocument/2006/relationships/hyperlink" Target="mailto:mirsud7@sev.gov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