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0834" w:rsidRPr="00904FE7" w:rsidP="00904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FE7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904FE7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0003-01-202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0557">
        <w:rPr>
          <w:rFonts w:ascii="Times New Roman" w:eastAsia="Times New Roman" w:hAnsi="Times New Roman" w:cs="Times New Roman"/>
          <w:sz w:val="24"/>
          <w:szCs w:val="24"/>
        </w:rPr>
        <w:t>00289</w:t>
      </w:r>
      <w:r w:rsidR="003E722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722B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0F0834" w:rsidRPr="00904FE7" w:rsidP="00904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4FE7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A00557">
        <w:rPr>
          <w:rFonts w:ascii="Times New Roman" w:eastAsia="Times New Roman" w:hAnsi="Times New Roman" w:cs="Times New Roman"/>
          <w:sz w:val="24"/>
          <w:szCs w:val="24"/>
        </w:rPr>
        <w:t>7</w:t>
      </w:r>
      <w:r w:rsidR="003E722B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904FE7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A6235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F0834" w:rsidRPr="00904FE7" w:rsidP="0090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0F0834" w:rsidRPr="00904FE7" w:rsidP="0090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A62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A62351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31098">
        <w:rPr>
          <w:rFonts w:ascii="Times New Roman" w:eastAsia="Times New Roman" w:hAnsi="Times New Roman" w:cs="Times New Roman"/>
          <w:sz w:val="28"/>
          <w:szCs w:val="28"/>
        </w:rPr>
        <w:t>2990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310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08538F">
        <w:rPr>
          <w:rFonts w:ascii="Times New Roman" w:eastAsia="Times New Roman" w:hAnsi="Times New Roman" w:cs="Times New Roman"/>
          <w:sz w:val="28"/>
          <w:szCs w:val="28"/>
        </w:rPr>
        <w:t>Благодатная, дом 2-А</w:t>
      </w:r>
      <w:r w:rsidRPr="00904FE7" w:rsidR="0046031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поступившие из </w:t>
      </w:r>
      <w:r w:rsidRPr="00904FE7" w:rsidR="00FD168D">
        <w:rPr>
          <w:rFonts w:ascii="Times New Roman" w:hAnsi="Times New Roman" w:cs="Times New Roman"/>
          <w:sz w:val="28"/>
          <w:szCs w:val="28"/>
        </w:rPr>
        <w:t xml:space="preserve">ОМВД России </w:t>
      </w:r>
      <w:r w:rsidRPr="00904FE7">
        <w:rPr>
          <w:rFonts w:ascii="Times New Roman" w:hAnsi="Times New Roman" w:cs="Times New Roman"/>
          <w:sz w:val="28"/>
          <w:szCs w:val="28"/>
        </w:rPr>
        <w:t>по Балаклавскому району города Севастополя, о привлечении:</w:t>
      </w:r>
    </w:p>
    <w:p w:rsidR="000F0834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Дудника </w:t>
      </w:r>
      <w:r w:rsidR="00FA26B9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</w:t>
      </w:r>
      <w:r w:rsidR="00FA26B9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0F0834" w:rsidRPr="00904FE7" w:rsidP="00904FE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к административной ответстве</w:t>
      </w:r>
      <w:r w:rsidRPr="00904FE7">
        <w:rPr>
          <w:rFonts w:ascii="Times New Roman" w:hAnsi="Times New Roman" w:cs="Times New Roman"/>
          <w:sz w:val="28"/>
          <w:szCs w:val="28"/>
        </w:rPr>
        <w:t xml:space="preserve">нности за совершение правонарушения, предусмотренного частью </w:t>
      </w:r>
      <w:r w:rsidRPr="00904FE7" w:rsidR="00FD168D">
        <w:rPr>
          <w:rFonts w:ascii="Times New Roman" w:hAnsi="Times New Roman" w:cs="Times New Roman"/>
          <w:sz w:val="28"/>
          <w:szCs w:val="28"/>
        </w:rPr>
        <w:t>3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904FE7" w:rsidR="00FD168D">
        <w:rPr>
          <w:rFonts w:ascii="Times New Roman" w:hAnsi="Times New Roman" w:cs="Times New Roman"/>
          <w:sz w:val="28"/>
          <w:szCs w:val="28"/>
        </w:rPr>
        <w:t>19</w:t>
      </w:r>
      <w:r w:rsidRPr="00904FE7">
        <w:rPr>
          <w:rFonts w:ascii="Times New Roman" w:hAnsi="Times New Roman" w:cs="Times New Roman"/>
          <w:sz w:val="28"/>
          <w:szCs w:val="28"/>
        </w:rPr>
        <w:t>.</w:t>
      </w:r>
      <w:r w:rsidRPr="00904FE7" w:rsidR="00FD168D">
        <w:rPr>
          <w:rFonts w:ascii="Times New Roman" w:hAnsi="Times New Roman" w:cs="Times New Roman"/>
          <w:sz w:val="28"/>
          <w:szCs w:val="28"/>
        </w:rPr>
        <w:t>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0F0834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34" w:rsidRPr="00904FE7" w:rsidP="0090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E7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Дудник </w:t>
      </w:r>
      <w:r w:rsidR="00FA26B9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>, являясь лицом, в отношении которого установлен административный надзор, повторно</w:t>
      </w:r>
      <w:r w:rsidRPr="00904FE7">
        <w:rPr>
          <w:sz w:val="28"/>
          <w:szCs w:val="28"/>
        </w:rPr>
        <w:t xml:space="preserve"> в течение года допус</w:t>
      </w:r>
      <w:r w:rsidRPr="00904FE7" w:rsidR="0046031B">
        <w:rPr>
          <w:sz w:val="28"/>
          <w:szCs w:val="28"/>
        </w:rPr>
        <w:t>тил</w:t>
      </w:r>
      <w:r w:rsidRPr="00904FE7">
        <w:rPr>
          <w:sz w:val="28"/>
          <w:szCs w:val="28"/>
        </w:rPr>
        <w:t xml:space="preserve"> н</w:t>
      </w:r>
      <w:r w:rsidRPr="00904FE7">
        <w:rPr>
          <w:rFonts w:eastAsiaTheme="minorHAnsi"/>
          <w:sz w:val="28"/>
          <w:szCs w:val="28"/>
          <w:lang w:eastAsia="en-US"/>
        </w:rPr>
        <w:t>есоблюдение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</w:t>
      </w:r>
    </w:p>
    <w:p w:rsidR="00FD168D" w:rsidRPr="00904FE7" w:rsidP="00904FE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Решением Балаклавского районного суда </w:t>
      </w:r>
      <w:r w:rsidRPr="00904FE7">
        <w:rPr>
          <w:sz w:val="28"/>
          <w:szCs w:val="28"/>
        </w:rPr>
        <w:t xml:space="preserve">города Севастополя от </w:t>
      </w:r>
      <w:r w:rsidR="00B903D3">
        <w:rPr>
          <w:sz w:val="28"/>
          <w:szCs w:val="28"/>
        </w:rPr>
        <w:t>19 июля 2023</w:t>
      </w:r>
      <w:r w:rsidRPr="00904FE7">
        <w:rPr>
          <w:sz w:val="28"/>
          <w:szCs w:val="28"/>
        </w:rPr>
        <w:t xml:space="preserve"> года</w:t>
      </w:r>
      <w:r w:rsidRPr="00904FE7" w:rsidR="000847DE">
        <w:rPr>
          <w:sz w:val="28"/>
          <w:szCs w:val="28"/>
        </w:rPr>
        <w:t xml:space="preserve">, вступившим в законную силу </w:t>
      </w:r>
      <w:r w:rsidR="00B903D3">
        <w:rPr>
          <w:sz w:val="28"/>
          <w:szCs w:val="28"/>
        </w:rPr>
        <w:t>03 августа 2023</w:t>
      </w:r>
      <w:r w:rsidRPr="00904FE7" w:rsidR="000847DE">
        <w:rPr>
          <w:sz w:val="28"/>
          <w:szCs w:val="28"/>
        </w:rPr>
        <w:t xml:space="preserve"> года,</w:t>
      </w:r>
      <w:r w:rsidRPr="00904FE7">
        <w:rPr>
          <w:sz w:val="28"/>
          <w:szCs w:val="28"/>
        </w:rPr>
        <w:t xml:space="preserve"> в отношении </w:t>
      </w:r>
      <w:r w:rsidR="002A02A4">
        <w:rPr>
          <w:sz w:val="28"/>
          <w:szCs w:val="28"/>
        </w:rPr>
        <w:t>Дудник</w:t>
      </w:r>
      <w:r w:rsidR="00B31098">
        <w:rPr>
          <w:sz w:val="28"/>
          <w:szCs w:val="28"/>
        </w:rPr>
        <w:t>а</w:t>
      </w:r>
      <w:r w:rsidR="002A02A4">
        <w:rPr>
          <w:sz w:val="28"/>
          <w:szCs w:val="28"/>
        </w:rPr>
        <w:t xml:space="preserve"> </w:t>
      </w:r>
      <w:r w:rsidR="00FA26B9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 xml:space="preserve"> установлен административный надзор сроком на три года и возложены запреты и ограничения, в том числе, запрет посещения мест продажи алкогольн</w:t>
      </w:r>
      <w:r w:rsidRPr="00904FE7">
        <w:rPr>
          <w:sz w:val="28"/>
          <w:szCs w:val="28"/>
        </w:rPr>
        <w:t>ой и спиртосодержащей продукции на розлив; обязательной явки два раза в месяц в орган внутренних дел по месту жительства для регистрации</w:t>
      </w:r>
      <w:r w:rsidR="00B31098">
        <w:rPr>
          <w:sz w:val="28"/>
          <w:szCs w:val="28"/>
        </w:rPr>
        <w:t xml:space="preserve">. </w:t>
      </w: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Решением Балаклавского районного суда города Севастополя от </w:t>
      </w:r>
      <w:r>
        <w:rPr>
          <w:sz w:val="28"/>
          <w:szCs w:val="28"/>
        </w:rPr>
        <w:t>15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02 марта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на период </w:t>
      </w:r>
      <w:r w:rsidR="003E5A8C">
        <w:rPr>
          <w:sz w:val="28"/>
          <w:szCs w:val="28"/>
        </w:rPr>
        <w:t xml:space="preserve">срока </w:t>
      </w:r>
      <w:r>
        <w:rPr>
          <w:sz w:val="28"/>
          <w:szCs w:val="28"/>
        </w:rPr>
        <w:t xml:space="preserve">действия административного надзора Дуднику </w:t>
      </w:r>
      <w:r w:rsidR="00FA26B9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установлен</w:t>
      </w:r>
      <w:r w:rsidR="003E5A8C">
        <w:rPr>
          <w:sz w:val="28"/>
          <w:szCs w:val="28"/>
        </w:rPr>
        <w:t>ы</w:t>
      </w:r>
      <w:r>
        <w:rPr>
          <w:sz w:val="28"/>
          <w:szCs w:val="28"/>
        </w:rPr>
        <w:t xml:space="preserve"> дополнительные ограничения: </w:t>
      </w:r>
      <w:r w:rsidRPr="00904FE7">
        <w:rPr>
          <w:sz w:val="28"/>
          <w:szCs w:val="28"/>
        </w:rPr>
        <w:t xml:space="preserve">запрет пребывать вне жилого помещения, являющегося его местом жительства или пребывания, в период с </w:t>
      </w:r>
      <w:r>
        <w:rPr>
          <w:sz w:val="28"/>
          <w:szCs w:val="28"/>
        </w:rPr>
        <w:t>22</w:t>
      </w:r>
      <w:r w:rsidRPr="00904FE7">
        <w:rPr>
          <w:sz w:val="28"/>
          <w:szCs w:val="28"/>
        </w:rPr>
        <w:t xml:space="preserve"> часов до 0</w:t>
      </w:r>
      <w:r>
        <w:rPr>
          <w:sz w:val="28"/>
          <w:szCs w:val="28"/>
        </w:rPr>
        <w:t>6</w:t>
      </w:r>
      <w:r w:rsidRPr="00904FE7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="003E5A8C">
        <w:rPr>
          <w:sz w:val="28"/>
          <w:szCs w:val="28"/>
        </w:rPr>
        <w:t>(</w:t>
      </w:r>
      <w:r>
        <w:rPr>
          <w:sz w:val="28"/>
          <w:szCs w:val="28"/>
        </w:rPr>
        <w:t>кром</w:t>
      </w:r>
      <w:r w:rsidR="003E5A8C">
        <w:rPr>
          <w:sz w:val="28"/>
          <w:szCs w:val="28"/>
        </w:rPr>
        <w:t>е</w:t>
      </w:r>
      <w:r>
        <w:rPr>
          <w:sz w:val="28"/>
          <w:szCs w:val="28"/>
        </w:rPr>
        <w:t xml:space="preserve"> случ</w:t>
      </w:r>
      <w:r>
        <w:rPr>
          <w:sz w:val="28"/>
          <w:szCs w:val="28"/>
        </w:rPr>
        <w:t>аев, связанных с официальным трудоустройством)</w:t>
      </w:r>
      <w:r w:rsidRPr="00904FE7">
        <w:rPr>
          <w:sz w:val="28"/>
          <w:szCs w:val="28"/>
        </w:rPr>
        <w:t xml:space="preserve">; обязательной явки </w:t>
      </w:r>
      <w:r>
        <w:rPr>
          <w:sz w:val="28"/>
          <w:szCs w:val="28"/>
        </w:rPr>
        <w:t>три</w:t>
      </w:r>
      <w:r w:rsidRPr="00904FE7">
        <w:rPr>
          <w:sz w:val="28"/>
          <w:szCs w:val="28"/>
        </w:rPr>
        <w:t xml:space="preserve"> раза в месяц в орган внутренних дел по месту жительства для регистрации.</w:t>
      </w:r>
    </w:p>
    <w:p w:rsidR="003E5A8C" w:rsidP="009C2C47">
      <w:pPr>
        <w:pStyle w:val="ConsPlusNormal"/>
        <w:ind w:firstLine="540"/>
        <w:jc w:val="both"/>
        <w:rPr>
          <w:sz w:val="28"/>
          <w:szCs w:val="28"/>
        </w:rPr>
      </w:pPr>
    </w:p>
    <w:p w:rsidR="003E5A8C" w:rsidP="003E5A8C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Решением Балаклавского районного суда города Севастополя от </w:t>
      </w:r>
      <w:r>
        <w:rPr>
          <w:sz w:val="28"/>
          <w:szCs w:val="28"/>
        </w:rPr>
        <w:t>27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12 июля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на период срока </w:t>
      </w:r>
      <w:r>
        <w:rPr>
          <w:sz w:val="28"/>
          <w:szCs w:val="28"/>
        </w:rPr>
        <w:t xml:space="preserve">действия административного надзора Дуднику </w:t>
      </w:r>
      <w:r w:rsidR="00FA26B9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также установлены дополнительные ограничения: </w:t>
      </w:r>
      <w:r w:rsidRPr="00904FE7">
        <w:rPr>
          <w:sz w:val="28"/>
          <w:szCs w:val="28"/>
        </w:rPr>
        <w:t xml:space="preserve">обязательной явки </w:t>
      </w:r>
      <w:r>
        <w:rPr>
          <w:sz w:val="28"/>
          <w:szCs w:val="28"/>
        </w:rPr>
        <w:t xml:space="preserve">четыре </w:t>
      </w:r>
      <w:r w:rsidRPr="00904FE7">
        <w:rPr>
          <w:sz w:val="28"/>
          <w:szCs w:val="28"/>
        </w:rPr>
        <w:t>раза в месяц в орган внутренних дел по месту жительства для регистрации.</w:t>
      </w:r>
    </w:p>
    <w:p w:rsidR="00A00557" w:rsidP="003E5A8C">
      <w:pPr>
        <w:pStyle w:val="ConsPlusNormal"/>
        <w:ind w:firstLine="540"/>
        <w:jc w:val="both"/>
        <w:rPr>
          <w:sz w:val="28"/>
          <w:szCs w:val="28"/>
        </w:rPr>
      </w:pPr>
    </w:p>
    <w:p w:rsidR="00A00557" w:rsidP="003E5A8C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Решением Балаклавского район</w:t>
      </w:r>
      <w:r w:rsidRPr="00904FE7">
        <w:rPr>
          <w:sz w:val="28"/>
          <w:szCs w:val="28"/>
        </w:rPr>
        <w:t xml:space="preserve">ного суда города Севастополя от </w:t>
      </w:r>
      <w:r>
        <w:rPr>
          <w:sz w:val="28"/>
          <w:szCs w:val="28"/>
        </w:rPr>
        <w:t>22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06 сентября </w:t>
      </w:r>
      <w:r w:rsidRPr="00904F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4FE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отношении Дудника </w:t>
      </w:r>
      <w:r w:rsidR="00FA26B9">
        <w:rPr>
          <w:sz w:val="28"/>
          <w:szCs w:val="28"/>
        </w:rPr>
        <w:t>(ИМЯ, ОТЧЕСТВО)</w:t>
      </w:r>
      <w:r>
        <w:rPr>
          <w:sz w:val="28"/>
          <w:szCs w:val="28"/>
        </w:rPr>
        <w:t xml:space="preserve"> продлен административный надзор сроком на шесть месяцев, исчисляемый за следующим днем со дня истечения ранее установленного ад</w:t>
      </w:r>
      <w:r>
        <w:rPr>
          <w:sz w:val="28"/>
          <w:szCs w:val="28"/>
        </w:rPr>
        <w:t xml:space="preserve">министративного надзора, а именно, с 04 августа 2026 года, с установленными обязательствами и ограничениями решениями Балаклавского районного суда города Севастополя от 15 февраля 2024 гола, от 27 июня 2024 года. </w:t>
      </w:r>
    </w:p>
    <w:p w:rsidR="009C2C47" w:rsidP="00B31098">
      <w:pPr>
        <w:pStyle w:val="ConsPlusNormal"/>
        <w:ind w:firstLine="540"/>
        <w:jc w:val="both"/>
        <w:rPr>
          <w:sz w:val="28"/>
          <w:szCs w:val="28"/>
        </w:rPr>
      </w:pPr>
    </w:p>
    <w:p w:rsidR="009C2C47" w:rsidP="009C2C4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 xml:space="preserve">Дудник </w:t>
      </w:r>
      <w:r w:rsidR="00FA26B9">
        <w:rPr>
          <w:sz w:val="28"/>
          <w:szCs w:val="28"/>
        </w:rPr>
        <w:t>(ИМЯ, ОТЧЕСТВО)</w:t>
      </w:r>
      <w:r w:rsidRPr="00904FE7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проживающий по</w:t>
      </w:r>
      <w:r>
        <w:rPr>
          <w:sz w:val="28"/>
          <w:szCs w:val="28"/>
        </w:rPr>
        <w:t xml:space="preserve"> адресу: </w:t>
      </w:r>
      <w:r w:rsidRPr="00904FE7">
        <w:rPr>
          <w:sz w:val="28"/>
          <w:szCs w:val="28"/>
        </w:rPr>
        <w:t xml:space="preserve">являясь лицом, в отношении которого установлен административный надзор, достоверно зная об ответственности за несоблюдение установленных ему судом ограничений, </w:t>
      </w:r>
      <w:r w:rsidRPr="00904FE7">
        <w:rPr>
          <w:rFonts w:eastAsiaTheme="minorHAnsi"/>
          <w:sz w:val="28"/>
          <w:szCs w:val="28"/>
          <w:lang w:eastAsia="en-US"/>
        </w:rPr>
        <w:t xml:space="preserve">в том числе, об </w:t>
      </w:r>
      <w:r>
        <w:rPr>
          <w:rFonts w:eastAsiaTheme="minorHAnsi"/>
          <w:sz w:val="28"/>
          <w:szCs w:val="28"/>
          <w:lang w:eastAsia="en-US"/>
        </w:rPr>
        <w:t>обязанн</w:t>
      </w:r>
      <w:r>
        <w:rPr>
          <w:rFonts w:eastAsiaTheme="minorHAnsi"/>
          <w:sz w:val="28"/>
          <w:szCs w:val="28"/>
          <w:lang w:eastAsia="en-US"/>
        </w:rPr>
        <w:t xml:space="preserve">ости </w:t>
      </w:r>
      <w:r w:rsidR="004C7B23">
        <w:rPr>
          <w:rFonts w:eastAsiaTheme="minorHAnsi"/>
          <w:sz w:val="28"/>
          <w:szCs w:val="28"/>
          <w:lang w:eastAsia="en-US"/>
        </w:rPr>
        <w:t xml:space="preserve">четыре </w:t>
      </w:r>
      <w:r>
        <w:rPr>
          <w:rFonts w:eastAsiaTheme="minorHAnsi"/>
          <w:sz w:val="28"/>
          <w:szCs w:val="28"/>
          <w:lang w:eastAsia="en-US"/>
        </w:rPr>
        <w:t xml:space="preserve">раза в месяц являться </w:t>
      </w:r>
      <w:r w:rsidRPr="00904FE7">
        <w:rPr>
          <w:sz w:val="28"/>
          <w:szCs w:val="28"/>
        </w:rPr>
        <w:t>в орган внутренних дел по месту жительства для регистрации</w:t>
      </w:r>
      <w:r>
        <w:rPr>
          <w:sz w:val="28"/>
          <w:szCs w:val="28"/>
        </w:rPr>
        <w:t xml:space="preserve">, </w:t>
      </w:r>
      <w:r w:rsidRPr="00904FE7">
        <w:rPr>
          <w:sz w:val="28"/>
          <w:szCs w:val="28"/>
        </w:rPr>
        <w:t xml:space="preserve">будучи привлечённым постановлением заместителя начальника полиции ОМВД России по Балаклавскому району города Севастополя № </w:t>
      </w:r>
      <w:r>
        <w:rPr>
          <w:sz w:val="28"/>
          <w:szCs w:val="28"/>
        </w:rPr>
        <w:t xml:space="preserve">3602 </w:t>
      </w:r>
      <w:r w:rsidRPr="00904FE7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904FE7">
        <w:rPr>
          <w:sz w:val="28"/>
          <w:szCs w:val="28"/>
        </w:rPr>
        <w:t>2023 года, вступившим</w:t>
      </w:r>
      <w:r w:rsidRPr="00904FE7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27</w:t>
      </w:r>
      <w:r w:rsidRPr="00904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904FE7">
        <w:rPr>
          <w:sz w:val="28"/>
          <w:szCs w:val="28"/>
        </w:rPr>
        <w:t>2023 года, к административной ответственности за совершение правонарушения, предусмотренного частью 1 статьи 19.24 КоАП РФ, в нарушение</w:t>
      </w:r>
      <w:r>
        <w:rPr>
          <w:sz w:val="28"/>
          <w:szCs w:val="28"/>
        </w:rPr>
        <w:t xml:space="preserve"> </w:t>
      </w:r>
      <w:r w:rsidRPr="00904FE7">
        <w:rPr>
          <w:sz w:val="28"/>
          <w:szCs w:val="28"/>
        </w:rPr>
        <w:t>статьи 4 Федерального закона от 06 апреля 2011 года № 64-ФЗ «Об административном надзоре за л</w:t>
      </w:r>
      <w:r w:rsidRPr="00904FE7">
        <w:rPr>
          <w:sz w:val="28"/>
          <w:szCs w:val="28"/>
        </w:rPr>
        <w:t>ицами, освобожденными из мест лишения свободы»,</w:t>
      </w:r>
      <w:r>
        <w:rPr>
          <w:sz w:val="28"/>
          <w:szCs w:val="28"/>
        </w:rPr>
        <w:t xml:space="preserve"> </w:t>
      </w:r>
      <w:r w:rsidR="003E722B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A00557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2024 года не явился на регистрацию в ОМВД России по Балаклавскому району города Севастополя.</w:t>
      </w:r>
      <w:r w:rsidRPr="00904FE7">
        <w:rPr>
          <w:sz w:val="28"/>
          <w:szCs w:val="28"/>
        </w:rPr>
        <w:t xml:space="preserve"> </w:t>
      </w:r>
    </w:p>
    <w:p w:rsidR="00B31098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 w:rsidR="00D60E99">
        <w:rPr>
          <w:rFonts w:ascii="Times New Roman" w:hAnsi="Times New Roman" w:cs="Times New Roman"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>вину признал, обстоятельств совершения правонарушения не оспаривал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пояснил, что инвалидности либо ограничений к труду не имеет, детей в возрасте до четырнадцати лет у него нет, военнослужащим не является, к категории спецсубъектов не относится. 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Проверив материалы дела, мировой судья приходит к выводу о наличии в действи</w:t>
      </w:r>
      <w:r w:rsidRPr="00904FE7">
        <w:rPr>
          <w:rFonts w:ascii="Times New Roman" w:hAnsi="Times New Roman" w:cs="Times New Roman"/>
          <w:sz w:val="28"/>
          <w:szCs w:val="28"/>
        </w:rPr>
        <w:t>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</w:t>
      </w:r>
      <w:r w:rsidRPr="00904FE7">
        <w:rPr>
          <w:rFonts w:ascii="Times New Roman" w:hAnsi="Times New Roman" w:cs="Times New Roman"/>
          <w:sz w:val="28"/>
          <w:szCs w:val="28"/>
        </w:rPr>
        <w:t xml:space="preserve">ъективном исследовании всех обстоятельств дела, в частности: 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 w:rsidR="00A00557">
        <w:rPr>
          <w:rFonts w:ascii="Times New Roman" w:hAnsi="Times New Roman" w:cs="Times New Roman"/>
          <w:sz w:val="28"/>
          <w:szCs w:val="28"/>
        </w:rPr>
        <w:t>05</w:t>
      </w:r>
      <w:r w:rsidR="00F61786">
        <w:rPr>
          <w:rFonts w:ascii="Times New Roman" w:hAnsi="Times New Roman" w:cs="Times New Roman"/>
          <w:sz w:val="28"/>
          <w:szCs w:val="28"/>
        </w:rPr>
        <w:t xml:space="preserve"> </w:t>
      </w:r>
      <w:r w:rsidR="00A00557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61786">
        <w:rPr>
          <w:rFonts w:ascii="Times New Roman" w:hAnsi="Times New Roman" w:cs="Times New Roman"/>
          <w:sz w:val="28"/>
          <w:szCs w:val="28"/>
        </w:rPr>
        <w:t>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серии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подтверждающим место, время и способ совершения правонарушения,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 w:rsidR="002A02A4">
        <w:rPr>
          <w:rFonts w:ascii="Times New Roman" w:eastAsia="Times New Roman" w:hAnsi="Times New Roman" w:cs="Times New Roman"/>
          <w:sz w:val="28"/>
          <w:szCs w:val="28"/>
        </w:rPr>
        <w:t xml:space="preserve">Дудник </w:t>
      </w:r>
      <w:r w:rsidR="00FA26B9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в нарушение возложенно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 xml:space="preserve">обязанности,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повторно в течение года, </w:t>
      </w:r>
      <w:r w:rsidR="00DD768F">
        <w:rPr>
          <w:rFonts w:ascii="Times New Roman" w:eastAsia="Times New Roman" w:hAnsi="Times New Roman" w:cs="Times New Roman"/>
          <w:sz w:val="28"/>
          <w:szCs w:val="28"/>
        </w:rPr>
        <w:t xml:space="preserve">не явился на регистрацию в отдел полиции по месту своего жительства,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чем совершил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ответственность за которое предусмотрена частью 3 статьи 19.24 </w:t>
      </w:r>
      <w:r w:rsidRPr="00904FE7" w:rsidR="00D60E99">
        <w:rPr>
          <w:rFonts w:ascii="Times New Roman" w:hAnsi="Times New Roman" w:cs="Times New Roman"/>
          <w:sz w:val="28"/>
          <w:szCs w:val="28"/>
        </w:rPr>
        <w:t>КоАП РФ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исходя из которых он </w:t>
      </w:r>
      <w:r w:rsidR="003E722B">
        <w:rPr>
          <w:rFonts w:ascii="Times New Roman" w:hAnsi="Times New Roman" w:cs="Times New Roman"/>
          <w:sz w:val="28"/>
          <w:szCs w:val="28"/>
        </w:rPr>
        <w:t>29</w:t>
      </w:r>
      <w:r w:rsidR="006B54B7">
        <w:rPr>
          <w:rFonts w:ascii="Times New Roman" w:hAnsi="Times New Roman" w:cs="Times New Roman"/>
          <w:sz w:val="28"/>
          <w:szCs w:val="28"/>
        </w:rPr>
        <w:t xml:space="preserve"> </w:t>
      </w:r>
      <w:r w:rsidR="00A0055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B54B7">
        <w:rPr>
          <w:rFonts w:ascii="Times New Roman" w:hAnsi="Times New Roman" w:cs="Times New Roman"/>
          <w:sz w:val="28"/>
          <w:szCs w:val="28"/>
        </w:rPr>
        <w:t>202</w:t>
      </w:r>
      <w:r w:rsidR="0027738D">
        <w:rPr>
          <w:rFonts w:ascii="Times New Roman" w:hAnsi="Times New Roman" w:cs="Times New Roman"/>
          <w:sz w:val="28"/>
          <w:szCs w:val="28"/>
        </w:rPr>
        <w:t>4</w:t>
      </w:r>
      <w:r w:rsidR="006B54B7">
        <w:rPr>
          <w:rFonts w:ascii="Times New Roman" w:hAnsi="Times New Roman" w:cs="Times New Roman"/>
          <w:sz w:val="28"/>
          <w:szCs w:val="28"/>
        </w:rPr>
        <w:t xml:space="preserve"> </w:t>
      </w:r>
      <w:r w:rsidRPr="00904FE7" w:rsidR="00D60E99">
        <w:rPr>
          <w:rFonts w:ascii="Times New Roman" w:hAnsi="Times New Roman" w:cs="Times New Roman"/>
          <w:sz w:val="28"/>
          <w:szCs w:val="28"/>
        </w:rPr>
        <w:t xml:space="preserve">года </w:t>
      </w:r>
      <w:r w:rsidR="00DD768F">
        <w:rPr>
          <w:rFonts w:ascii="Times New Roman" w:hAnsi="Times New Roman" w:cs="Times New Roman"/>
          <w:sz w:val="28"/>
          <w:szCs w:val="28"/>
        </w:rPr>
        <w:t>не явился на регистрацию в ОМВД России по Балаклавскому району города Севастополя без уважительных причин</w:t>
      </w:r>
      <w:r w:rsidRPr="00904FE7">
        <w:rPr>
          <w:rFonts w:ascii="Times New Roman" w:hAnsi="Times New Roman" w:cs="Times New Roman"/>
          <w:sz w:val="28"/>
          <w:szCs w:val="28"/>
        </w:rPr>
        <w:t>;</w:t>
      </w:r>
    </w:p>
    <w:p w:rsidR="00D60E99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рапортом </w:t>
      </w:r>
      <w:r w:rsidR="003E5A8C">
        <w:rPr>
          <w:rFonts w:ascii="Times New Roman" w:hAnsi="Times New Roman" w:cs="Times New Roman"/>
          <w:sz w:val="28"/>
          <w:szCs w:val="28"/>
        </w:rPr>
        <w:t xml:space="preserve">инспектора группы по осуществлению административного надзора </w:t>
      </w:r>
      <w:r w:rsidRPr="00904FE7">
        <w:rPr>
          <w:rFonts w:ascii="Times New Roman" w:hAnsi="Times New Roman" w:cs="Times New Roman"/>
          <w:sz w:val="28"/>
          <w:szCs w:val="28"/>
        </w:rPr>
        <w:t>ОМВД России по Балаклавскому</w:t>
      </w:r>
      <w:r w:rsidRPr="00904FE7">
        <w:rPr>
          <w:rFonts w:ascii="Times New Roman" w:hAnsi="Times New Roman" w:cs="Times New Roman"/>
          <w:sz w:val="28"/>
          <w:szCs w:val="28"/>
        </w:rPr>
        <w:t xml:space="preserve"> району города Севастополя,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нарушени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я, он отражает описанное в протоколе событие;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решения Балаклавского районного суда города Севастополя от </w:t>
      </w:r>
      <w:r w:rsidR="006B54B7">
        <w:rPr>
          <w:rFonts w:ascii="Times New Roman" w:hAnsi="Times New Roman" w:cs="Times New Roman"/>
          <w:sz w:val="28"/>
          <w:szCs w:val="28"/>
        </w:rPr>
        <w:t>19 июля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 w:rsidR="00BE20FA">
        <w:rPr>
          <w:rFonts w:ascii="Times New Roman" w:hAnsi="Times New Roman" w:cs="Times New Roman"/>
          <w:sz w:val="28"/>
          <w:szCs w:val="28"/>
        </w:rPr>
        <w:t>03 августа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об установлении в отношении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административного надзора на сро</w:t>
      </w:r>
      <w:r w:rsidRPr="00904FE7">
        <w:rPr>
          <w:rFonts w:ascii="Times New Roman" w:hAnsi="Times New Roman" w:cs="Times New Roman"/>
          <w:sz w:val="28"/>
          <w:szCs w:val="28"/>
        </w:rPr>
        <w:t>к три года, с запретом посещения мест продажи алкогольной и спиртосодержащей продукции на розлив, установлением обязательной явки два раза в месяц в орган внутренних дел по месту жительства для регистрации;</w:t>
      </w:r>
    </w:p>
    <w:p w:rsidR="009C2C4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C47" w:rsidP="009C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решения Балаклавского районного суда города Севастополя от </w:t>
      </w:r>
      <w:r>
        <w:rPr>
          <w:rFonts w:ascii="Times New Roman" w:hAnsi="Times New Roman" w:cs="Times New Roman"/>
          <w:sz w:val="28"/>
          <w:szCs w:val="28"/>
        </w:rPr>
        <w:t>15 февраля 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904F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</w:t>
      </w:r>
      <w:r>
        <w:rPr>
          <w:rFonts w:ascii="Times New Roman" w:hAnsi="Times New Roman" w:cs="Times New Roman"/>
          <w:sz w:val="28"/>
          <w:szCs w:val="28"/>
        </w:rPr>
        <w:t xml:space="preserve"> возложении на Дудника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ограничений при действии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административного надзора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4FE7">
        <w:rPr>
          <w:rFonts w:ascii="Times New Roman" w:hAnsi="Times New Roman" w:cs="Times New Roman"/>
          <w:sz w:val="28"/>
          <w:szCs w:val="28"/>
        </w:rPr>
        <w:t xml:space="preserve"> запрет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4FE7">
        <w:rPr>
          <w:rFonts w:ascii="Times New Roman" w:hAnsi="Times New Roman" w:cs="Times New Roman"/>
          <w:sz w:val="28"/>
          <w:szCs w:val="28"/>
        </w:rPr>
        <w:t xml:space="preserve"> пребывания вне</w:t>
      </w:r>
      <w:r w:rsidRPr="00904FE7">
        <w:rPr>
          <w:rFonts w:ascii="Times New Roman" w:hAnsi="Times New Roman" w:cs="Times New Roman"/>
          <w:sz w:val="28"/>
          <w:szCs w:val="28"/>
        </w:rPr>
        <w:t xml:space="preserve"> места жительства с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часа </w:t>
      </w:r>
      <w:r w:rsidRPr="00904FE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04FE7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(кроме случаев, связанных с официальным трудоустройством)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установлением обязательной явки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904FE7">
        <w:rPr>
          <w:rFonts w:ascii="Times New Roman" w:hAnsi="Times New Roman" w:cs="Times New Roman"/>
          <w:sz w:val="28"/>
          <w:szCs w:val="28"/>
        </w:rPr>
        <w:t>раза в месяц в орган внутренних дел по месту жительства для регистрации;</w:t>
      </w:r>
    </w:p>
    <w:p w:rsidR="003E5A8C" w:rsidP="009C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A8C" w:rsidP="003E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- копией решения Балаклавского районного суда г</w:t>
      </w:r>
      <w:r w:rsidRPr="00904FE7">
        <w:rPr>
          <w:rFonts w:ascii="Times New Roman" w:hAnsi="Times New Roman" w:cs="Times New Roman"/>
          <w:sz w:val="28"/>
          <w:szCs w:val="28"/>
        </w:rPr>
        <w:t xml:space="preserve">орода Севастополя от </w:t>
      </w:r>
      <w:r>
        <w:rPr>
          <w:rFonts w:ascii="Times New Roman" w:hAnsi="Times New Roman" w:cs="Times New Roman"/>
          <w:sz w:val="28"/>
          <w:szCs w:val="28"/>
        </w:rPr>
        <w:t>27 июня 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904F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</w:t>
      </w:r>
      <w:r>
        <w:rPr>
          <w:rFonts w:ascii="Times New Roman" w:hAnsi="Times New Roman" w:cs="Times New Roman"/>
          <w:sz w:val="28"/>
          <w:szCs w:val="28"/>
        </w:rPr>
        <w:t xml:space="preserve"> возложении на Дудника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ограничений при действии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административного надзора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4FE7">
        <w:rPr>
          <w:rFonts w:ascii="Times New Roman" w:hAnsi="Times New Roman" w:cs="Times New Roman"/>
          <w:sz w:val="28"/>
          <w:szCs w:val="28"/>
        </w:rPr>
        <w:t xml:space="preserve"> установлением обязательной явки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904FE7">
        <w:rPr>
          <w:rFonts w:ascii="Times New Roman" w:hAnsi="Times New Roman" w:cs="Times New Roman"/>
          <w:sz w:val="28"/>
          <w:szCs w:val="28"/>
        </w:rPr>
        <w:t xml:space="preserve">раза в месяц в орган внутренних </w:t>
      </w:r>
      <w:r w:rsidRPr="00904FE7">
        <w:rPr>
          <w:rFonts w:ascii="Times New Roman" w:hAnsi="Times New Roman" w:cs="Times New Roman"/>
          <w:sz w:val="28"/>
          <w:szCs w:val="28"/>
        </w:rPr>
        <w:t>дел по месту жительства для регистрации;</w:t>
      </w:r>
    </w:p>
    <w:p w:rsidR="00A00557" w:rsidP="003E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557" w:rsidP="00A00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решения Балаклавского районного суда города Севастополя от </w:t>
      </w:r>
      <w:r>
        <w:rPr>
          <w:rFonts w:ascii="Times New Roman" w:hAnsi="Times New Roman" w:cs="Times New Roman"/>
          <w:sz w:val="28"/>
          <w:szCs w:val="28"/>
        </w:rPr>
        <w:t>22 августа 2024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04F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года, о</w:t>
      </w:r>
      <w:r>
        <w:rPr>
          <w:rFonts w:ascii="Times New Roman" w:hAnsi="Times New Roman" w:cs="Times New Roman"/>
          <w:sz w:val="28"/>
          <w:szCs w:val="28"/>
        </w:rPr>
        <w:t xml:space="preserve"> продлении Дуднику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надзора сроком на шесть месяце</w:t>
      </w:r>
      <w:r>
        <w:rPr>
          <w:rFonts w:ascii="Times New Roman" w:hAnsi="Times New Roman" w:cs="Times New Roman"/>
          <w:sz w:val="28"/>
          <w:szCs w:val="28"/>
        </w:rPr>
        <w:t>в, начиная с 04 августа 2026 года</w:t>
      </w:r>
      <w:r w:rsidRPr="00904FE7">
        <w:rPr>
          <w:rFonts w:ascii="Times New Roman" w:hAnsi="Times New Roman" w:cs="Times New Roman"/>
          <w:sz w:val="28"/>
          <w:szCs w:val="28"/>
        </w:rPr>
        <w:t>;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заключением от </w:t>
      </w:r>
      <w:r w:rsidR="00BE20FA">
        <w:rPr>
          <w:rFonts w:ascii="Times New Roman" w:hAnsi="Times New Roman" w:cs="Times New Roman"/>
          <w:sz w:val="28"/>
          <w:szCs w:val="28"/>
        </w:rPr>
        <w:t>07 сентября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о заведении в отношении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дела административного надзора с разъяснением ему прав и обязанностей поднадзорного лица и предупреждением об ответственности за нарушение устано</w:t>
      </w:r>
      <w:r w:rsidRPr="00904FE7">
        <w:rPr>
          <w:rFonts w:ascii="Times New Roman" w:hAnsi="Times New Roman" w:cs="Times New Roman"/>
          <w:sz w:val="28"/>
          <w:szCs w:val="28"/>
        </w:rPr>
        <w:t>вленных ограничений;</w:t>
      </w:r>
    </w:p>
    <w:p w:rsidR="00DD768F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68F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графиком прибытия поднадзорного листа и регистрационным листом, согласно которым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не явился на регистрацию в ОМВД России по Балаклавскому району города Севастополя </w:t>
      </w:r>
      <w:r w:rsidR="003E722B">
        <w:rPr>
          <w:rFonts w:ascii="Times New Roman" w:hAnsi="Times New Roman" w:cs="Times New Roman"/>
          <w:sz w:val="28"/>
          <w:szCs w:val="28"/>
        </w:rPr>
        <w:t>29</w:t>
      </w:r>
      <w:r w:rsidR="00A967AF">
        <w:rPr>
          <w:rFonts w:ascii="Times New Roman" w:hAnsi="Times New Roman" w:cs="Times New Roman"/>
          <w:sz w:val="28"/>
          <w:szCs w:val="28"/>
        </w:rPr>
        <w:t xml:space="preserve"> </w:t>
      </w:r>
      <w:r w:rsidR="00A0055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E20FA">
        <w:rPr>
          <w:rFonts w:ascii="Times New Roman" w:hAnsi="Times New Roman" w:cs="Times New Roman"/>
          <w:sz w:val="28"/>
          <w:szCs w:val="28"/>
        </w:rPr>
        <w:t>202</w:t>
      </w:r>
      <w:r w:rsidR="00840975">
        <w:rPr>
          <w:rFonts w:ascii="Times New Roman" w:hAnsi="Times New Roman" w:cs="Times New Roman"/>
          <w:sz w:val="28"/>
          <w:szCs w:val="28"/>
        </w:rPr>
        <w:t>4</w:t>
      </w:r>
      <w:r w:rsidR="00BE20F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Pr="00904FE7">
        <w:rPr>
          <w:rFonts w:ascii="Times New Roman" w:hAnsi="Times New Roman" w:cs="Times New Roman"/>
          <w:sz w:val="28"/>
          <w:szCs w:val="28"/>
        </w:rPr>
        <w:t xml:space="preserve">заместителя начальника полиции ОМВД России по Балаклавскому району города Севастополя № </w:t>
      </w:r>
      <w:r w:rsidR="00BE20FA">
        <w:rPr>
          <w:rFonts w:ascii="Times New Roman" w:hAnsi="Times New Roman" w:cs="Times New Roman"/>
          <w:sz w:val="28"/>
          <w:szCs w:val="28"/>
        </w:rPr>
        <w:t>3602</w:t>
      </w:r>
      <w:r w:rsidRPr="00904FE7">
        <w:rPr>
          <w:rFonts w:ascii="Times New Roman" w:hAnsi="Times New Roman" w:cs="Times New Roman"/>
          <w:sz w:val="28"/>
          <w:szCs w:val="28"/>
        </w:rPr>
        <w:t xml:space="preserve"> от </w:t>
      </w:r>
      <w:r w:rsidR="00BE20FA">
        <w:rPr>
          <w:rFonts w:ascii="Times New Roman" w:hAnsi="Times New Roman" w:cs="Times New Roman"/>
          <w:sz w:val="28"/>
          <w:szCs w:val="28"/>
        </w:rPr>
        <w:t>16 ноября 2023</w:t>
      </w:r>
      <w:r w:rsidRPr="00904FE7">
        <w:rPr>
          <w:rFonts w:ascii="Times New Roman" w:hAnsi="Times New Roman" w:cs="Times New Roman"/>
          <w:sz w:val="28"/>
          <w:szCs w:val="28"/>
        </w:rPr>
        <w:t xml:space="preserve"> года о привлечении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19.24 КоАП РФ</w:t>
      </w:r>
      <w:r w:rsidR="00904FE7">
        <w:rPr>
          <w:rFonts w:ascii="Times New Roman" w:hAnsi="Times New Roman" w:cs="Times New Roman"/>
          <w:sz w:val="28"/>
          <w:szCs w:val="28"/>
        </w:rPr>
        <w:t xml:space="preserve"> (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постановление вступило в силу </w:t>
      </w:r>
      <w:r w:rsidR="00BE20FA">
        <w:rPr>
          <w:rFonts w:ascii="Times New Roman" w:hAnsi="Times New Roman" w:cs="Times New Roman"/>
          <w:sz w:val="28"/>
          <w:szCs w:val="28"/>
        </w:rPr>
        <w:t>2</w:t>
      </w:r>
      <w:r w:rsidR="00A967AF">
        <w:rPr>
          <w:rFonts w:ascii="Times New Roman" w:hAnsi="Times New Roman" w:cs="Times New Roman"/>
          <w:sz w:val="28"/>
          <w:szCs w:val="28"/>
        </w:rPr>
        <w:t>7</w:t>
      </w:r>
      <w:r w:rsidR="00BE20FA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904FE7">
        <w:rPr>
          <w:rFonts w:ascii="Times New Roman" w:hAnsi="Times New Roman" w:cs="Times New Roman"/>
          <w:sz w:val="28"/>
          <w:szCs w:val="28"/>
        </w:rPr>
        <w:t xml:space="preserve"> 2023 г</w:t>
      </w:r>
      <w:r w:rsidRPr="00904FE7">
        <w:rPr>
          <w:rFonts w:ascii="Times New Roman" w:hAnsi="Times New Roman" w:cs="Times New Roman"/>
          <w:sz w:val="28"/>
          <w:szCs w:val="28"/>
        </w:rPr>
        <w:t>ода</w:t>
      </w:r>
      <w:r w:rsidR="00904FE7">
        <w:rPr>
          <w:rFonts w:ascii="Times New Roman" w:hAnsi="Times New Roman" w:cs="Times New Roman"/>
          <w:sz w:val="28"/>
          <w:szCs w:val="28"/>
        </w:rPr>
        <w:t>)</w:t>
      </w:r>
      <w:r w:rsidRPr="00904FE7">
        <w:rPr>
          <w:rFonts w:ascii="Times New Roman" w:hAnsi="Times New Roman" w:cs="Times New Roman"/>
          <w:sz w:val="28"/>
          <w:szCs w:val="28"/>
        </w:rPr>
        <w:t>.</w:t>
      </w:r>
    </w:p>
    <w:p w:rsidR="00BE20FA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sz w:val="28"/>
          <w:szCs w:val="28"/>
        </w:rPr>
        <w:t>Указанные документы составлены последовательно, уполномоченными должностными лицами, все необходимые сведения в них отражены. Исследованные доказательства мировой судья находит относимыми, допустимыми и не вызывающими сомнений в своей достоверности.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</w:t>
      </w:r>
      <w:r w:rsidRPr="00904FE7">
        <w:rPr>
          <w:rFonts w:ascii="Times New Roman" w:hAnsi="Times New Roman" w:cs="Times New Roman"/>
          <w:sz w:val="28"/>
          <w:szCs w:val="28"/>
        </w:rPr>
        <w:t xml:space="preserve">вечают требованиям относимости, допустимости и достоверности, а в совокупности являются достаточными и изобличают </w:t>
      </w:r>
      <w:r w:rsidR="002A02A4">
        <w:rPr>
          <w:rFonts w:ascii="Times New Roman" w:hAnsi="Times New Roman" w:cs="Times New Roman"/>
          <w:sz w:val="28"/>
          <w:szCs w:val="28"/>
        </w:rPr>
        <w:t>Дудник</w:t>
      </w:r>
      <w:r w:rsidR="00BE20FA">
        <w:rPr>
          <w:rFonts w:ascii="Times New Roman" w:hAnsi="Times New Roman" w:cs="Times New Roman"/>
          <w:sz w:val="28"/>
          <w:szCs w:val="28"/>
        </w:rPr>
        <w:t>а</w:t>
      </w:r>
      <w:r w:rsidR="002A02A4">
        <w:rPr>
          <w:rFonts w:ascii="Times New Roman" w:hAnsi="Times New Roman" w:cs="Times New Roman"/>
          <w:sz w:val="28"/>
          <w:szCs w:val="28"/>
        </w:rPr>
        <w:t xml:space="preserve">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в содеянном.</w:t>
      </w:r>
      <w:r w:rsidRPr="00904FE7" w:rsidR="005E7948">
        <w:rPr>
          <w:rFonts w:ascii="Times New Roman" w:hAnsi="Times New Roman" w:cs="Times New Roman"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</w:t>
      </w:r>
      <w:r w:rsidRPr="00904FE7">
        <w:rPr>
          <w:rFonts w:ascii="Times New Roman" w:hAnsi="Times New Roman" w:cs="Times New Roman"/>
          <w:sz w:val="28"/>
          <w:szCs w:val="28"/>
        </w:rPr>
        <w:t>ств, предусмотренный нормами административного законодательства, соблюден.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Объектом рассматриваемого правонарушения является установленный порядок осуществления административного надзора за лицами, освобожденными из мест лишения свободы, в частности, прав</w:t>
      </w:r>
      <w:r w:rsidRPr="00904FE7">
        <w:rPr>
          <w:sz w:val="28"/>
          <w:szCs w:val="28"/>
        </w:rPr>
        <w:t>оотношения, складывающиеся между органами и должностными лицами, осуществляющими административный надзор, и поднадзорными лицами.</w:t>
      </w:r>
    </w:p>
    <w:p w:rsidR="005E7948" w:rsidRPr="00904FE7" w:rsidP="00904FE7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bCs/>
          <w:sz w:val="28"/>
          <w:szCs w:val="28"/>
        </w:rPr>
        <w:t>Объективную сторону</w:t>
      </w:r>
      <w:r w:rsidRPr="00904FE7">
        <w:rPr>
          <w:sz w:val="28"/>
          <w:szCs w:val="28"/>
        </w:rPr>
        <w:t xml:space="preserve"> правонарушения составляет невыполнение лицом, освобожденным из мест отбывания лишения свободы, обязанност</w:t>
      </w:r>
      <w:r w:rsidRPr="00904FE7">
        <w:rPr>
          <w:sz w:val="28"/>
          <w:szCs w:val="28"/>
        </w:rPr>
        <w:t>ей, связанных с соблюдением ограничений, установленных в отношении его судом в соответствии с федеральным законом.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Субъектами правонарушения являются граждане (поднадзорные лица), а субъективная сторона характеризуется умыслом.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Из дела следует, что </w:t>
      </w:r>
      <w:r w:rsidR="002A02A4">
        <w:rPr>
          <w:sz w:val="28"/>
          <w:szCs w:val="28"/>
        </w:rPr>
        <w:t xml:space="preserve">Дудник </w:t>
      </w:r>
      <w:r w:rsidR="00FA26B9">
        <w:rPr>
          <w:sz w:val="28"/>
          <w:szCs w:val="28"/>
        </w:rPr>
        <w:t>(ИМЯ, ОТЧЕСТВО)</w:t>
      </w:r>
      <w:r w:rsidRPr="00904FE7" w:rsidR="005E7948">
        <w:rPr>
          <w:sz w:val="28"/>
          <w:szCs w:val="28"/>
        </w:rPr>
        <w:t>,</w:t>
      </w:r>
      <w:r w:rsidRPr="00904FE7">
        <w:rPr>
          <w:sz w:val="28"/>
          <w:szCs w:val="28"/>
        </w:rPr>
        <w:t xml:space="preserve"> являясь поднадзорным лицом, достоверно зная о наличии запретов и ограничений, установленных решени</w:t>
      </w:r>
      <w:r w:rsidRPr="00904FE7" w:rsidR="005E7948">
        <w:rPr>
          <w:sz w:val="28"/>
          <w:szCs w:val="28"/>
        </w:rPr>
        <w:t>я</w:t>
      </w:r>
      <w:r w:rsidRPr="00904FE7">
        <w:rPr>
          <w:sz w:val="28"/>
          <w:szCs w:val="28"/>
        </w:rPr>
        <w:t>м</w:t>
      </w:r>
      <w:r w:rsidRPr="00904FE7" w:rsidR="005E7948">
        <w:rPr>
          <w:sz w:val="28"/>
          <w:szCs w:val="28"/>
        </w:rPr>
        <w:t>и</w:t>
      </w:r>
      <w:r w:rsidRPr="00904FE7">
        <w:rPr>
          <w:sz w:val="28"/>
          <w:szCs w:val="28"/>
        </w:rPr>
        <w:t xml:space="preserve"> </w:t>
      </w:r>
      <w:r w:rsidRPr="00904FE7" w:rsidR="005E7948">
        <w:rPr>
          <w:sz w:val="28"/>
          <w:szCs w:val="28"/>
        </w:rPr>
        <w:t xml:space="preserve">Балаклавского </w:t>
      </w:r>
      <w:r w:rsidRPr="00904FE7">
        <w:rPr>
          <w:sz w:val="28"/>
          <w:szCs w:val="28"/>
        </w:rPr>
        <w:t xml:space="preserve">районного суда </w:t>
      </w:r>
      <w:r w:rsidRPr="00904FE7" w:rsidR="005E7948">
        <w:rPr>
          <w:sz w:val="28"/>
          <w:szCs w:val="28"/>
        </w:rPr>
        <w:t xml:space="preserve">города Севастополя </w:t>
      </w:r>
      <w:r w:rsidRPr="00904FE7">
        <w:rPr>
          <w:sz w:val="28"/>
          <w:szCs w:val="28"/>
        </w:rPr>
        <w:t xml:space="preserve">от </w:t>
      </w:r>
      <w:r w:rsidR="00BE20FA">
        <w:rPr>
          <w:sz w:val="28"/>
          <w:szCs w:val="28"/>
        </w:rPr>
        <w:t>19 июля 2023 года,</w:t>
      </w:r>
      <w:r w:rsidRPr="00904FE7">
        <w:rPr>
          <w:sz w:val="28"/>
          <w:szCs w:val="28"/>
        </w:rPr>
        <w:t xml:space="preserve"> </w:t>
      </w:r>
      <w:r w:rsidR="009C2C47">
        <w:rPr>
          <w:sz w:val="28"/>
          <w:szCs w:val="28"/>
        </w:rPr>
        <w:t xml:space="preserve">15 февраля 2024 года, </w:t>
      </w:r>
      <w:r w:rsidR="003E5A8C">
        <w:rPr>
          <w:sz w:val="28"/>
          <w:szCs w:val="28"/>
        </w:rPr>
        <w:t xml:space="preserve">27 июня 2024 года, </w:t>
      </w:r>
      <w:r w:rsidRPr="00904FE7">
        <w:rPr>
          <w:sz w:val="28"/>
          <w:szCs w:val="28"/>
        </w:rPr>
        <w:t xml:space="preserve">умышленно нарушил возложенные </w:t>
      </w:r>
      <w:r w:rsidRPr="00904FE7">
        <w:rPr>
          <w:sz w:val="28"/>
          <w:szCs w:val="28"/>
        </w:rPr>
        <w:t>на него запреты и обязательства.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силу статьи 2 Федерального закона от 06 апреля 2011 года № 64-ФЗ «Об административном надзоре за лицами, освобожденными из мест лишения свободы» для предупреждения совершения лицами, указанными в статье настоящего Федера</w:t>
      </w:r>
      <w:r w:rsidRPr="00904FE7">
        <w:rPr>
          <w:sz w:val="28"/>
          <w:szCs w:val="28"/>
        </w:rPr>
        <w:t>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устанавливается административный надзор.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DD768F" w:rsidRPr="00DD768F" w:rsidP="00DD768F">
      <w:pPr>
        <w:pStyle w:val="ConsPlusNormal"/>
        <w:ind w:firstLine="540"/>
        <w:jc w:val="both"/>
        <w:rPr>
          <w:sz w:val="28"/>
          <w:szCs w:val="28"/>
        </w:rPr>
      </w:pPr>
      <w:r w:rsidRPr="00DD768F">
        <w:rPr>
          <w:sz w:val="28"/>
          <w:szCs w:val="28"/>
        </w:rPr>
        <w:t xml:space="preserve">Согласно пункту 3 части 1 статьи 4 </w:t>
      </w:r>
      <w:r w:rsidRPr="00DD768F" w:rsidR="00ED4E63">
        <w:rPr>
          <w:sz w:val="28"/>
          <w:szCs w:val="28"/>
        </w:rPr>
        <w:t xml:space="preserve">указанного </w:t>
      </w:r>
      <w:r w:rsidRPr="00DD768F">
        <w:rPr>
          <w:sz w:val="28"/>
          <w:szCs w:val="28"/>
        </w:rPr>
        <w:t xml:space="preserve">Федерального закона, в отношении поднадзорного лица может быть установлено такое административное ограничение, как обязательная явка от одного до четырех раз в месяц в орган внутренних дел по месту жительства, пребывания или фактического нахождения для </w:t>
      </w:r>
      <w:r w:rsidRPr="00DD768F">
        <w:rPr>
          <w:sz w:val="28"/>
          <w:szCs w:val="28"/>
        </w:rPr>
        <w:t>регистрации.</w:t>
      </w:r>
    </w:p>
    <w:p w:rsidR="00DD768F" w:rsidRPr="00DD768F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</w:t>
      </w:r>
      <w:r w:rsidRPr="00904FE7">
        <w:rPr>
          <w:sz w:val="28"/>
          <w:szCs w:val="28"/>
        </w:rPr>
        <w:t>зуемого деяния, признается административным правонарушением, предусмотренным частью 1 статьи 19.24 КоАП РФ.</w:t>
      </w:r>
    </w:p>
    <w:p w:rsidR="005E7948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силу части 3 статьи 19.24 КоАП РФ повторное в течение одного года совершение административного правонарушения, предусмотренного частью 1 настояще</w:t>
      </w:r>
      <w:r w:rsidRPr="00904FE7">
        <w:rPr>
          <w:sz w:val="28"/>
          <w:szCs w:val="28"/>
        </w:rPr>
        <w:t>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948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A02A4">
        <w:rPr>
          <w:rFonts w:ascii="Times New Roman" w:hAnsi="Times New Roman" w:cs="Times New Roman"/>
          <w:sz w:val="28"/>
          <w:szCs w:val="28"/>
        </w:rPr>
        <w:t>Дудник</w:t>
      </w:r>
      <w:r w:rsidR="00BE20FA">
        <w:rPr>
          <w:rFonts w:ascii="Times New Roman" w:hAnsi="Times New Roman" w:cs="Times New Roman"/>
          <w:sz w:val="28"/>
          <w:szCs w:val="28"/>
        </w:rPr>
        <w:t>а</w:t>
      </w:r>
      <w:r w:rsidR="002A02A4">
        <w:rPr>
          <w:rFonts w:ascii="Times New Roman" w:hAnsi="Times New Roman" w:cs="Times New Roman"/>
          <w:sz w:val="28"/>
          <w:szCs w:val="28"/>
        </w:rPr>
        <w:t xml:space="preserve">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подлежат квалификации по части 3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статьи 19.24 КоАП РФ, как повторное в течение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(бездействия) не содержат уголовно</w:t>
      </w:r>
      <w:r w:rsidRPr="00904FE7">
        <w:rPr>
          <w:rFonts w:ascii="Times New Roman" w:hAnsi="Times New Roman" w:cs="Times New Roman"/>
          <w:sz w:val="28"/>
          <w:szCs w:val="28"/>
        </w:rPr>
        <w:t xml:space="preserve">-наказуемого деяния, поскольку, </w:t>
      </w:r>
      <w:r w:rsidR="002A02A4">
        <w:rPr>
          <w:rFonts w:ascii="Times New Roman" w:hAnsi="Times New Roman" w:cs="Times New Roman"/>
          <w:sz w:val="28"/>
          <w:szCs w:val="28"/>
        </w:rPr>
        <w:t xml:space="preserve">Дудник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BE20FA">
        <w:rPr>
          <w:rFonts w:ascii="Times New Roman" w:hAnsi="Times New Roman" w:cs="Times New Roman"/>
          <w:sz w:val="28"/>
          <w:szCs w:val="28"/>
        </w:rPr>
        <w:t>16 ноября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 2023 года, вступившим в законную силу </w:t>
      </w:r>
      <w:r w:rsidR="00BE20FA">
        <w:rPr>
          <w:rFonts w:ascii="Times New Roman" w:hAnsi="Times New Roman" w:cs="Times New Roman"/>
          <w:sz w:val="28"/>
          <w:szCs w:val="28"/>
        </w:rPr>
        <w:t>2</w:t>
      </w:r>
      <w:r w:rsidR="00A967AF">
        <w:rPr>
          <w:rFonts w:ascii="Times New Roman" w:hAnsi="Times New Roman" w:cs="Times New Roman"/>
          <w:sz w:val="28"/>
          <w:szCs w:val="28"/>
        </w:rPr>
        <w:t>7</w:t>
      </w:r>
      <w:r w:rsidR="00BE20FA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 2023 года,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привлечённым к административной ответственности </w:t>
      </w:r>
      <w:r w:rsidRPr="00904FE7" w:rsidR="00ED4E63">
        <w:rPr>
          <w:rFonts w:ascii="Times New Roman" w:hAnsi="Times New Roman" w:cs="Times New Roman"/>
          <w:sz w:val="28"/>
          <w:szCs w:val="28"/>
        </w:rPr>
        <w:t>по</w:t>
      </w:r>
      <w:r w:rsidRPr="00904FE7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904FE7" w:rsidR="00ED4E63">
        <w:rPr>
          <w:rFonts w:ascii="Times New Roman" w:hAnsi="Times New Roman" w:cs="Times New Roman"/>
          <w:sz w:val="28"/>
          <w:szCs w:val="28"/>
        </w:rPr>
        <w:t>и</w:t>
      </w:r>
      <w:r w:rsidRPr="00904FE7">
        <w:rPr>
          <w:rFonts w:ascii="Times New Roman" w:hAnsi="Times New Roman" w:cs="Times New Roman"/>
          <w:sz w:val="28"/>
          <w:szCs w:val="28"/>
        </w:rPr>
        <w:t xml:space="preserve"> 1 статьи 19.24 КоАП РФ, </w:t>
      </w:r>
      <w:r w:rsidR="003E722B">
        <w:rPr>
          <w:rFonts w:ascii="Times New Roman" w:hAnsi="Times New Roman" w:cs="Times New Roman"/>
          <w:sz w:val="28"/>
          <w:szCs w:val="28"/>
        </w:rPr>
        <w:t>29</w:t>
      </w:r>
      <w:r w:rsidR="00BE20FA">
        <w:rPr>
          <w:rFonts w:ascii="Times New Roman" w:hAnsi="Times New Roman" w:cs="Times New Roman"/>
          <w:sz w:val="28"/>
          <w:szCs w:val="28"/>
        </w:rPr>
        <w:t xml:space="preserve"> </w:t>
      </w:r>
      <w:r w:rsidR="00A0055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E20FA">
        <w:rPr>
          <w:rFonts w:ascii="Times New Roman" w:hAnsi="Times New Roman" w:cs="Times New Roman"/>
          <w:sz w:val="28"/>
          <w:szCs w:val="28"/>
        </w:rPr>
        <w:t>202</w:t>
      </w:r>
      <w:r w:rsidR="009C2C47">
        <w:rPr>
          <w:rFonts w:ascii="Times New Roman" w:hAnsi="Times New Roman" w:cs="Times New Roman"/>
          <w:sz w:val="28"/>
          <w:szCs w:val="28"/>
        </w:rPr>
        <w:t>4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 года, то есть в течение года, совершил аналогичное правонарушение.</w:t>
      </w:r>
    </w:p>
    <w:p w:rsidR="005E7948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В силу статьи 28.1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</w:t>
      </w:r>
      <w:r w:rsidRPr="00904FE7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достаточных данных, указывающих на наличие события административного правонарушения. 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904FE7">
        <w:rPr>
          <w:rFonts w:ascii="Times New Roman" w:hAnsi="Times New Roman" w:cs="Times New Roman"/>
          <w:sz w:val="28"/>
          <w:szCs w:val="28"/>
        </w:rPr>
        <w:t>стать</w:t>
      </w:r>
      <w:r w:rsidRPr="00904FE7" w:rsidR="00ED4E63">
        <w:rPr>
          <w:rFonts w:ascii="Times New Roman" w:hAnsi="Times New Roman" w:cs="Times New Roman"/>
          <w:sz w:val="28"/>
          <w:szCs w:val="28"/>
        </w:rPr>
        <w:t>и</w:t>
      </w:r>
      <w:r w:rsidRPr="00904FE7">
        <w:rPr>
          <w:rFonts w:ascii="Times New Roman" w:hAnsi="Times New Roman" w:cs="Times New Roman"/>
          <w:sz w:val="28"/>
          <w:szCs w:val="28"/>
        </w:rPr>
        <w:t xml:space="preserve"> 28.3 </w:t>
      </w:r>
      <w:r w:rsidRPr="00904FE7" w:rsidR="00ED4E63">
        <w:rPr>
          <w:rFonts w:ascii="Times New Roman" w:hAnsi="Times New Roman" w:cs="Times New Roman"/>
          <w:sz w:val="28"/>
          <w:szCs w:val="28"/>
        </w:rPr>
        <w:t>КоАП РФ</w:t>
      </w:r>
      <w:r w:rsidRPr="00904FE7">
        <w:rPr>
          <w:rFonts w:ascii="Times New Roman" w:hAnsi="Times New Roman" w:cs="Times New Roman"/>
          <w:sz w:val="28"/>
          <w:szCs w:val="28"/>
        </w:rPr>
        <w:t>, составлять протоколы об административном правонарушении, предусмотренном статьей 19.24 КоАП РФ, вправе должностные лица органов внутренних дел.</w:t>
      </w:r>
    </w:p>
    <w:p w:rsidR="00A0055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557" w:rsidP="00A00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 xml:space="preserve">Правонарушение было выявлено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старшим </w:t>
      </w:r>
      <w:r w:rsidRPr="00501DF3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>
        <w:rPr>
          <w:rFonts w:ascii="Times New Roman" w:hAnsi="Times New Roman" w:cs="Times New Roman"/>
          <w:sz w:val="28"/>
          <w:szCs w:val="28"/>
        </w:rPr>
        <w:t>группы по осуществлению административного надзора ОМВД России по Балаклавскому району города Севастополя,</w:t>
      </w:r>
      <w:r w:rsidRPr="00501DF3">
        <w:rPr>
          <w:rFonts w:ascii="Times New Roman" w:hAnsi="Times New Roman" w:cs="Times New Roman"/>
          <w:sz w:val="28"/>
          <w:szCs w:val="28"/>
        </w:rPr>
        <w:t xml:space="preserve"> о чем был составлен протокол об административном правонарушении, в котором описано событие правонарушения. Данных о какой-либо заинтересованности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 xml:space="preserve">шего </w:t>
      </w:r>
      <w:r w:rsidRPr="00501DF3">
        <w:rPr>
          <w:rFonts w:ascii="Times New Roman" w:hAnsi="Times New Roman" w:cs="Times New Roman"/>
          <w:sz w:val="28"/>
          <w:szCs w:val="28"/>
        </w:rPr>
        <w:t>инспектора, находившегося при исполнении служебных обязанностей, его небеспристрастности или допущенных им злоупотреблениях по делу не установлено, поэтому ставить под сомнение факты, указанные должностным лицом в составленном протоколе об администрат</w:t>
      </w:r>
      <w:r w:rsidRPr="00501DF3">
        <w:rPr>
          <w:rFonts w:ascii="Times New Roman" w:hAnsi="Times New Roman" w:cs="Times New Roman"/>
          <w:sz w:val="28"/>
          <w:szCs w:val="28"/>
        </w:rPr>
        <w:t xml:space="preserve">ивном правонарушении относительно события административного правонарушения, не имеется. </w:t>
      </w:r>
    </w:p>
    <w:p w:rsidR="00A00557" w:rsidP="00A00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557" w:rsidRPr="005B2527" w:rsidP="00A00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Дудника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</w:t>
      </w:r>
      <w:r w:rsidRPr="00904FE7" w:rsidR="0040584E">
        <w:rPr>
          <w:rFonts w:ascii="Times New Roman" w:hAnsi="Times New Roman" w:cs="Times New Roman"/>
          <w:sz w:val="28"/>
          <w:szCs w:val="28"/>
        </w:rPr>
        <w:t>сотрудником ОМВД России по Балаклавскому району города Севастополя</w:t>
      </w:r>
      <w:r w:rsidR="0040584E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5B2527">
        <w:rPr>
          <w:rFonts w:ascii="Times New Roman" w:hAnsi="Times New Roman" w:cs="Times New Roman"/>
          <w:sz w:val="28"/>
          <w:szCs w:val="28"/>
        </w:rPr>
        <w:t>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A00557" w:rsidRPr="005B2527" w:rsidP="00A00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557" w:rsidP="00A00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>ате</w:t>
      </w:r>
      <w:r w:rsidRPr="005B2527">
        <w:rPr>
          <w:rFonts w:ascii="Times New Roman" w:hAnsi="Times New Roman" w:cs="Times New Roman"/>
          <w:sz w:val="28"/>
          <w:szCs w:val="28"/>
        </w:rPr>
        <w:t xml:space="preserve">риалы дела свидетельствуют, что протокол об административном правонарушении составлен с участием </w:t>
      </w:r>
      <w:r>
        <w:rPr>
          <w:rFonts w:ascii="Times New Roman" w:hAnsi="Times New Roman" w:cs="Times New Roman"/>
          <w:sz w:val="28"/>
          <w:szCs w:val="28"/>
        </w:rPr>
        <w:t xml:space="preserve">Дудника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 w:cs="Times New Roman"/>
          <w:sz w:val="28"/>
          <w:szCs w:val="28"/>
        </w:rPr>
        <w:t>Факт разъяснения прав 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получения копии протокола удостоверен подписью </w:t>
      </w:r>
      <w:r>
        <w:rPr>
          <w:rFonts w:ascii="Times New Roman" w:hAnsi="Times New Roman" w:cs="Times New Roman"/>
          <w:sz w:val="28"/>
          <w:szCs w:val="28"/>
        </w:rPr>
        <w:t xml:space="preserve">Дудника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3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Дуднику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</w:t>
      </w:r>
      <w:r>
        <w:rPr>
          <w:rFonts w:ascii="Times New Roman" w:hAnsi="Times New Roman" w:cs="Times New Roman"/>
          <w:sz w:val="28"/>
          <w:szCs w:val="28"/>
        </w:rPr>
        <w:t>лучил, реализовал право давать объяснения,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A00557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В с</w:t>
      </w:r>
      <w:r w:rsidRPr="00904FE7">
        <w:rPr>
          <w:sz w:val="28"/>
          <w:szCs w:val="28"/>
        </w:rPr>
        <w:t>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</w:t>
      </w:r>
      <w:r w:rsidRPr="00904FE7">
        <w:rPr>
          <w:sz w:val="28"/>
          <w:szCs w:val="28"/>
        </w:rPr>
        <w:t>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</w:t>
      </w:r>
      <w:r w:rsidRPr="00904FE7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>Законодатель, установив названные положения в Кодексе Российской Фед</w:t>
      </w:r>
      <w:r w:rsidRPr="00904FE7">
        <w:rPr>
          <w:sz w:val="28"/>
          <w:szCs w:val="28"/>
        </w:rPr>
        <w:t>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ED4E63" w:rsidRPr="00904FE7" w:rsidP="00904FE7">
      <w:pPr>
        <w:pStyle w:val="ConsPlusNormal"/>
        <w:ind w:firstLine="540"/>
        <w:jc w:val="both"/>
        <w:rPr>
          <w:sz w:val="28"/>
          <w:szCs w:val="28"/>
        </w:rPr>
      </w:pPr>
    </w:p>
    <w:p w:rsidR="00FD168D" w:rsidRPr="00904FE7" w:rsidP="00904FE7">
      <w:pPr>
        <w:pStyle w:val="ConsPlusNormal"/>
        <w:ind w:firstLine="540"/>
        <w:jc w:val="both"/>
        <w:rPr>
          <w:sz w:val="28"/>
          <w:szCs w:val="28"/>
        </w:rPr>
      </w:pPr>
      <w:r w:rsidRPr="00904FE7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</w:t>
      </w:r>
      <w:r w:rsidRPr="00904FE7">
        <w:rPr>
          <w:sz w:val="28"/>
          <w:szCs w:val="28"/>
        </w:rPr>
        <w:t>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</w:t>
      </w:r>
      <w:r w:rsidRPr="00904FE7">
        <w:rPr>
          <w:sz w:val="28"/>
          <w:szCs w:val="28"/>
        </w:rPr>
        <w:t>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</w:t>
      </w:r>
      <w:r w:rsidRPr="00904FE7">
        <w:rPr>
          <w:sz w:val="28"/>
          <w:szCs w:val="28"/>
        </w:rPr>
        <w:t>едливого баланса публичных и частных интересов в рамках административного судопроизводства.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</w:t>
      </w:r>
      <w:r w:rsidRPr="00904FE7" w:rsidR="00ED4E63">
        <w:rPr>
          <w:rFonts w:ascii="Times New Roman" w:eastAsia="Times New Roman" w:hAnsi="Times New Roman" w:cs="Times New Roman"/>
          <w:sz w:val="28"/>
          <w:szCs w:val="28"/>
        </w:rPr>
        <w:t xml:space="preserve">направленного против порядка управления, 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 xml:space="preserve"> и сведения об имущественном положении виновного</w:t>
      </w:r>
      <w:r w:rsidRPr="00904FE7" w:rsidR="00ED4E63">
        <w:rPr>
          <w:rFonts w:ascii="Times New Roman" w:eastAsia="Times New Roman" w:hAnsi="Times New Roman" w:cs="Times New Roman"/>
          <w:sz w:val="28"/>
          <w:szCs w:val="28"/>
        </w:rPr>
        <w:t xml:space="preserve"> – имеет регистрацию и постоянное место жительства, судим, неоднократно привлекался к административной ответственности, официально не трудоустроен</w:t>
      </w:r>
      <w:r w:rsidRPr="00904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В соответствии со статьей 4.2 КоАП РФ, к смягчающему админи</w:t>
      </w:r>
      <w:r w:rsidRPr="00904FE7">
        <w:rPr>
          <w:rFonts w:ascii="Times New Roman" w:hAnsi="Times New Roman" w:cs="Times New Roman"/>
          <w:sz w:val="28"/>
          <w:szCs w:val="28"/>
        </w:rPr>
        <w:t>стративную ответственность обстоятельству мировой судья относит признание вины.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не имеется, поскольку диспозиция части 3 статьи 19.24 КоАП РФ само по себе содержит признак повторности.</w:t>
      </w:r>
    </w:p>
    <w:p w:rsidR="00ED4E63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</w:t>
      </w:r>
      <w:r w:rsidRPr="00904FE7">
        <w:rPr>
          <w:rFonts w:ascii="Times New Roman" w:hAnsi="Times New Roman" w:cs="Times New Roman"/>
          <w:sz w:val="28"/>
          <w:szCs w:val="28"/>
        </w:rPr>
        <w:t>ой судья считает целесообразным назначение виновному наказания в виде обязательных работ, установленных санкцией статьи за совершенное лицом правонарушение.</w:t>
      </w:r>
    </w:p>
    <w:p w:rsidR="00ED4E63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777CE1" w:rsidP="0077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904FE7">
        <w:rPr>
          <w:rFonts w:ascii="Times New Roman" w:hAnsi="Times New Roman" w:eastAsiaTheme="minorHAnsi" w:cs="Times New Roman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</w:t>
      </w:r>
      <w:r w:rsidRPr="00904FE7">
        <w:rPr>
          <w:rFonts w:ascii="Times New Roman" w:hAnsi="Times New Roman" w:eastAsiaTheme="minorHAnsi" w:cs="Times New Roman"/>
          <w:sz w:val="28"/>
          <w:szCs w:val="28"/>
        </w:rPr>
        <w:t xml:space="preserve"> и его последствиями, личностью и имущественным положением привлекаемого лица мировой судья не усматривает.</w:t>
      </w:r>
    </w:p>
    <w:p w:rsidR="00777CE1" w:rsidP="0077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777CE1" w:rsidP="00777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рассматриваемом случае, оценив конкретные обстоятельства совершенного правонарушения и степень угрозы охраняемым общественным отношениям, нет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оснований для признания данного правонарушения малозначительным. Характер совершенного правонарушения, которое посягает на регламентированный порядок обеспечения административного надзора в отношении лица, освобождаемого или освобожденного из мест лишения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свободы и имеющего непогашенную либо неснятую судимость, за совершение тяжкого или особо тяжкого преступления, преступления при рецидиве преступлений, не позволяют сделать вывод о малозначительности совершенного административного правонарушения. Существенн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ая угроза охраняемым общественным интересам в данном случае заключается в пренебрежительном отношении к обязанностям, которые возложены законодательством.</w:t>
      </w:r>
    </w:p>
    <w:p w:rsidR="00777CE1" w:rsidRPr="00904FE7" w:rsidP="0090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FD168D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2A02A4">
        <w:rPr>
          <w:rFonts w:ascii="Times New Roman" w:hAnsi="Times New Roman" w:cs="Times New Roman"/>
          <w:sz w:val="28"/>
          <w:szCs w:val="28"/>
        </w:rPr>
        <w:t>Дудник</w:t>
      </w:r>
      <w:r w:rsidR="00286396">
        <w:rPr>
          <w:rFonts w:ascii="Times New Roman" w:hAnsi="Times New Roman" w:cs="Times New Roman"/>
          <w:sz w:val="28"/>
          <w:szCs w:val="28"/>
        </w:rPr>
        <w:t>а</w:t>
      </w:r>
      <w:r w:rsidR="002A02A4">
        <w:rPr>
          <w:rFonts w:ascii="Times New Roman" w:hAnsi="Times New Roman" w:cs="Times New Roman"/>
          <w:sz w:val="28"/>
          <w:szCs w:val="28"/>
        </w:rPr>
        <w:t xml:space="preserve"> </w:t>
      </w:r>
      <w:r w:rsidR="00FA26B9">
        <w:rPr>
          <w:rFonts w:ascii="Times New Roman" w:hAnsi="Times New Roman" w:cs="Times New Roman"/>
          <w:sz w:val="28"/>
          <w:szCs w:val="28"/>
        </w:rPr>
        <w:t>(ИМЯ, ОТЧЕСТВО)</w:t>
      </w:r>
      <w:r w:rsidRPr="00904FE7">
        <w:rPr>
          <w:rFonts w:ascii="Times New Roman" w:hAnsi="Times New Roman" w:cs="Times New Roman"/>
          <w:sz w:val="28"/>
          <w:szCs w:val="28"/>
        </w:rPr>
        <w:t xml:space="preserve"> трудоспособен неофициально и не имеет препятствий к отбыванию такого наказания, к категории лиц, которым не может быть назначено наказание в виде обязательных работ – не относится.</w:t>
      </w:r>
    </w:p>
    <w:p w:rsidR="0040584E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84E" w:rsidP="00405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28A4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(бездействие) сотрудников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полиции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связанных с применением мер обеспечения производства по делу об административном правонарушении, которые повлекли нарушение прав и свобод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Дудника </w:t>
      </w:r>
      <w:r w:rsidR="00FA26B9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5928A4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заявлено.</w:t>
      </w:r>
    </w:p>
    <w:p w:rsidR="0040584E" w:rsidP="00405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0584E" w:rsidP="00405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составлении процессуальных документов Дудник </w:t>
      </w:r>
      <w:r w:rsidR="00FA26B9">
        <w:rPr>
          <w:rFonts w:ascii="Times New Roman" w:hAnsi="Times New Roman" w:eastAsiaTheme="minorHAnsi" w:cs="Times New Roman"/>
          <w:sz w:val="28"/>
          <w:szCs w:val="28"/>
          <w:lang w:eastAsia="en-US"/>
        </w:rPr>
        <w:t>(ИМЯ, ОТЧЕСТВО)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был лишен возможности выразить 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вое отношение к производимым в отношении него процессуальным действиям в связи с выявлением у него признаков опьянения, однако каких-либо замечаний и возражений не сделал.</w:t>
      </w:r>
    </w:p>
    <w:p w:rsidR="0040584E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19.24, 26.1, 26.2, 29.7, 29.10. КоАП РФ, мировой судья </w:t>
      </w:r>
    </w:p>
    <w:p w:rsidR="00FD168D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E7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FD168D" w:rsidRPr="00904FE7" w:rsidP="0090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Дудника </w:t>
      </w:r>
      <w:r w:rsidR="00FA26B9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904FE7" w:rsidR="00ED4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FE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904FE7">
        <w:rPr>
          <w:rFonts w:ascii="Times New Roman" w:hAnsi="Times New Roman" w:cs="Times New Roman"/>
          <w:sz w:val="28"/>
          <w:szCs w:val="28"/>
        </w:rPr>
        <w:t xml:space="preserve">и назначить </w:t>
      </w:r>
      <w:r w:rsidRPr="00904FE7" w:rsidR="00ED4E63">
        <w:rPr>
          <w:rFonts w:ascii="Times New Roman" w:hAnsi="Times New Roman" w:cs="Times New Roman"/>
          <w:sz w:val="28"/>
          <w:szCs w:val="28"/>
        </w:rPr>
        <w:t xml:space="preserve">ему </w:t>
      </w:r>
      <w:r w:rsidRPr="00904FE7">
        <w:rPr>
          <w:rFonts w:ascii="Times New Roman" w:hAnsi="Times New Roman" w:cs="Times New Roman"/>
          <w:sz w:val="28"/>
          <w:szCs w:val="28"/>
        </w:rPr>
        <w:t>административное наказание в виде обязательных работ сроком на 20 (двадцать) часов.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Разъяснить, что в силу требований части 12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статьи 32.13 КоАП РФ, в случае уклонения от отбывания обязательных работ, выразившегося в неоднократном отказе от выполнения работ, и (или) неоднократном невыходе на обязательные работы без уважительных причин, и (или) неоднократном нарушении трудовой дис</w:t>
      </w:r>
      <w:r w:rsidRPr="00904FE7">
        <w:rPr>
          <w:rFonts w:ascii="Times New Roman" w:hAnsi="Times New Roman" w:cs="Times New Roman"/>
          <w:sz w:val="28"/>
          <w:szCs w:val="28"/>
        </w:rPr>
        <w:t xml:space="preserve">циплины, подтвержденных документами организации, в которой лицо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 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>Разъяснить, что в соответств</w:t>
      </w:r>
      <w:r w:rsidRPr="00904FE7">
        <w:rPr>
          <w:rFonts w:ascii="Times New Roman" w:hAnsi="Times New Roman" w:cs="Times New Roman"/>
          <w:sz w:val="28"/>
          <w:szCs w:val="28"/>
        </w:rPr>
        <w:t>ии с частью 4 статьи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</w:t>
      </w:r>
      <w:r w:rsidRPr="00904FE7">
        <w:rPr>
          <w:rFonts w:ascii="Times New Roman" w:hAnsi="Times New Roman" w:cs="Times New Roman"/>
          <w:sz w:val="28"/>
          <w:szCs w:val="28"/>
        </w:rPr>
        <w:t>ати суток.</w:t>
      </w:r>
    </w:p>
    <w:p w:rsidR="00ED4E63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40584E">
        <w:rPr>
          <w:rFonts w:ascii="Times New Roman" w:hAnsi="Times New Roman" w:cs="Times New Roman"/>
          <w:sz w:val="28"/>
          <w:szCs w:val="28"/>
        </w:rPr>
        <w:t>дней</w:t>
      </w:r>
      <w:r w:rsidRPr="00904FE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FD168D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21E" w:rsidRPr="00904FE7" w:rsidP="009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Мировой судья          </w:t>
      </w:r>
      <w:r w:rsidRPr="00904FE7" w:rsidR="00ED4E6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       </w:t>
      </w:r>
      <w:r w:rsid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</w:t>
      </w:r>
      <w:r w:rsidRPr="00904FE7" w:rsidR="00ED4E63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</w:t>
      </w:r>
      <w:r w:rsid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</w:t>
      </w:r>
      <w:r w:rsidRPr="00904FE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А.А.Грицай</w:t>
      </w:r>
    </w:p>
    <w:sectPr w:rsidSect="00FD168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7955914"/>
      <w:docPartObj>
        <w:docPartGallery w:val="Page Numbers (Bottom of Page)"/>
        <w:docPartUnique/>
      </w:docPartObj>
    </w:sdtPr>
    <w:sdtContent>
      <w:p w:rsidR="00080A39">
        <w:pPr>
          <w:pStyle w:val="Footer"/>
          <w:jc w:val="right"/>
        </w:pPr>
        <w:r w:rsidRPr="00080A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0A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80A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26B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80A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80A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E9"/>
    <w:rsid w:val="00024E25"/>
    <w:rsid w:val="00056096"/>
    <w:rsid w:val="00080A39"/>
    <w:rsid w:val="000847DE"/>
    <w:rsid w:val="0008538F"/>
    <w:rsid w:val="00086318"/>
    <w:rsid w:val="000C3663"/>
    <w:rsid w:val="000D6A61"/>
    <w:rsid w:val="000D7DCA"/>
    <w:rsid w:val="000F0834"/>
    <w:rsid w:val="00177BE4"/>
    <w:rsid w:val="00186F7F"/>
    <w:rsid w:val="0027738D"/>
    <w:rsid w:val="002807B7"/>
    <w:rsid w:val="00286396"/>
    <w:rsid w:val="00290055"/>
    <w:rsid w:val="002A02A4"/>
    <w:rsid w:val="0030325E"/>
    <w:rsid w:val="0031663B"/>
    <w:rsid w:val="003E5A8C"/>
    <w:rsid w:val="003E722B"/>
    <w:rsid w:val="003E773B"/>
    <w:rsid w:val="0040584E"/>
    <w:rsid w:val="004252F8"/>
    <w:rsid w:val="004314EF"/>
    <w:rsid w:val="00442E25"/>
    <w:rsid w:val="0046031B"/>
    <w:rsid w:val="00467928"/>
    <w:rsid w:val="004B221E"/>
    <w:rsid w:val="004C7B23"/>
    <w:rsid w:val="00501DF3"/>
    <w:rsid w:val="00512DD5"/>
    <w:rsid w:val="005928A4"/>
    <w:rsid w:val="005B2527"/>
    <w:rsid w:val="005C755A"/>
    <w:rsid w:val="005D313B"/>
    <w:rsid w:val="005E6BC3"/>
    <w:rsid w:val="005E7948"/>
    <w:rsid w:val="006522DC"/>
    <w:rsid w:val="00662514"/>
    <w:rsid w:val="00666730"/>
    <w:rsid w:val="006A13BC"/>
    <w:rsid w:val="006B54B7"/>
    <w:rsid w:val="00734D45"/>
    <w:rsid w:val="00770CFF"/>
    <w:rsid w:val="00777CE1"/>
    <w:rsid w:val="00840975"/>
    <w:rsid w:val="00884125"/>
    <w:rsid w:val="008A07B0"/>
    <w:rsid w:val="008C3C26"/>
    <w:rsid w:val="008C4E80"/>
    <w:rsid w:val="008D708A"/>
    <w:rsid w:val="00904FE7"/>
    <w:rsid w:val="00926013"/>
    <w:rsid w:val="009700B1"/>
    <w:rsid w:val="00986FF8"/>
    <w:rsid w:val="009B651F"/>
    <w:rsid w:val="009C2C47"/>
    <w:rsid w:val="009E04FA"/>
    <w:rsid w:val="00A00557"/>
    <w:rsid w:val="00A21ADA"/>
    <w:rsid w:val="00A55FFF"/>
    <w:rsid w:val="00A62351"/>
    <w:rsid w:val="00A67D7F"/>
    <w:rsid w:val="00A967AF"/>
    <w:rsid w:val="00AB768D"/>
    <w:rsid w:val="00B07CE9"/>
    <w:rsid w:val="00B31098"/>
    <w:rsid w:val="00B4192B"/>
    <w:rsid w:val="00B7289D"/>
    <w:rsid w:val="00B903D3"/>
    <w:rsid w:val="00BC36B2"/>
    <w:rsid w:val="00BE20FA"/>
    <w:rsid w:val="00C57456"/>
    <w:rsid w:val="00D60E99"/>
    <w:rsid w:val="00DD768F"/>
    <w:rsid w:val="00E2702C"/>
    <w:rsid w:val="00E42CDD"/>
    <w:rsid w:val="00E8290A"/>
    <w:rsid w:val="00EA4AAF"/>
    <w:rsid w:val="00EC129D"/>
    <w:rsid w:val="00EC35E6"/>
    <w:rsid w:val="00ED1664"/>
    <w:rsid w:val="00ED4E63"/>
    <w:rsid w:val="00F447E4"/>
    <w:rsid w:val="00F61786"/>
    <w:rsid w:val="00FA26B9"/>
    <w:rsid w:val="00FD1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6125E0-02B4-4D62-BA02-3D1BA20A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3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834"/>
    <w:rPr>
      <w:rFonts w:eastAsiaTheme="minorEastAsia"/>
      <w:lang w:eastAsia="ru-RU"/>
    </w:rPr>
  </w:style>
  <w:style w:type="paragraph" w:customStyle="1" w:styleId="ConsPlusNormal">
    <w:name w:val="ConsPlusNormal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snippetequal">
    <w:name w:val="snippet_equal"/>
    <w:basedOn w:val="DefaultParagraphFont"/>
    <w:rsid w:val="000F0834"/>
  </w:style>
  <w:style w:type="character" w:styleId="Hyperlink">
    <w:name w:val="Hyperlink"/>
    <w:basedOn w:val="DefaultParagraphFont"/>
    <w:uiPriority w:val="99"/>
    <w:unhideWhenUsed/>
    <w:rsid w:val="000F0834"/>
    <w:rPr>
      <w:color w:val="0000FF"/>
      <w:u w:val="single"/>
    </w:rPr>
  </w:style>
  <w:style w:type="paragraph" w:styleId="BodyText">
    <w:name w:val="Body Text"/>
    <w:aliases w:val="Знак2"/>
    <w:basedOn w:val="Normal"/>
    <w:link w:val="a0"/>
    <w:rsid w:val="000F0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x-none" w:eastAsia="en-US"/>
    </w:rPr>
  </w:style>
  <w:style w:type="character" w:customStyle="1" w:styleId="a0">
    <w:name w:val="Основной текст Знак"/>
    <w:aliases w:val="Знак2 Знак"/>
    <w:basedOn w:val="DefaultParagraphFont"/>
    <w:link w:val="BodyText"/>
    <w:rsid w:val="000F0834"/>
    <w:rPr>
      <w:rFonts w:ascii="Times New Roman" w:eastAsia="Times New Roman" w:hAnsi="Times New Roman" w:cs="Times New Roman"/>
      <w:color w:val="000000"/>
      <w:sz w:val="24"/>
      <w:lang w:val="x-none"/>
    </w:rPr>
  </w:style>
  <w:style w:type="paragraph" w:styleId="Footer">
    <w:name w:val="footer"/>
    <w:basedOn w:val="Normal"/>
    <w:link w:val="a1"/>
    <w:uiPriority w:val="99"/>
    <w:unhideWhenUsed/>
    <w:rsid w:val="0008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0A39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31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314E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