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22" w:rsidRPr="00941922" w:rsidP="0094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1922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941922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8D24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CD74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193C">
        <w:rPr>
          <w:rFonts w:ascii="Times New Roman" w:eastAsia="Times New Roman" w:hAnsi="Times New Roman" w:cs="Times New Roman"/>
          <w:sz w:val="24"/>
          <w:szCs w:val="24"/>
        </w:rPr>
        <w:t>754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5193C">
        <w:rPr>
          <w:rFonts w:ascii="Times New Roman" w:eastAsia="Times New Roman" w:hAnsi="Times New Roman" w:cs="Times New Roman"/>
          <w:sz w:val="24"/>
          <w:szCs w:val="24"/>
        </w:rPr>
        <w:t>56</w:t>
      </w:r>
    </w:p>
    <w:p w:rsidR="00941922" w:rsidRPr="00941922" w:rsidP="0094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4F7D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193C">
        <w:rPr>
          <w:rFonts w:ascii="Times New Roman" w:eastAsia="Times New Roman" w:hAnsi="Times New Roman" w:cs="Times New Roman"/>
          <w:sz w:val="24"/>
          <w:szCs w:val="24"/>
          <w:lang w:eastAsia="ru-RU"/>
        </w:rPr>
        <w:t>738</w:t>
      </w:r>
      <w:r w:rsidRPr="00941922">
        <w:rPr>
          <w:rFonts w:ascii="Times New Roman" w:eastAsia="Times New Roman" w:hAnsi="Times New Roman" w:cs="Times New Roman"/>
          <w:sz w:val="24"/>
          <w:szCs w:val="24"/>
          <w:lang w:eastAsia="ru-RU"/>
        </w:rPr>
        <w:t>/3/202</w:t>
      </w:r>
      <w:r w:rsidR="00EB11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41922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41922" w:rsidRPr="00941922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941922" w:rsidRPr="00941922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F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5006D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41922"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</w:t>
      </w:r>
      <w:r w:rsid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941922"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судебного участка № </w:t>
      </w:r>
      <w:r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(2990</w:t>
      </w:r>
      <w:r w:rsid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Севастополь, </w:t>
      </w:r>
      <w:r w:rsid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Балаклава, </w:t>
      </w:r>
      <w:r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Благодатная, 2-А</w:t>
      </w:r>
      <w:r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1922" w:rsidR="003A5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 дела об административном правонарушении, поступившие из ОМВД России по Балаклавскому району города Севастополя, о привлечении:</w:t>
      </w:r>
    </w:p>
    <w:p w:rsidR="00941922" w:rsidRPr="00941922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P="00876E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Ислямова </w:t>
      </w:r>
      <w:r w:rsidR="0006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E34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6E71" w:rsidRPr="00941922" w:rsidP="00876E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за совершение правонарушения, предусмотренного частью 1 статьи 14.1 Кодекса Российской Федерации об административных правонарушениях,</w:t>
      </w:r>
    </w:p>
    <w:p w:rsidR="00941922" w:rsidRPr="00941922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941922" w:rsidRPr="00941922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93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B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11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42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5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протяжении </w:t>
      </w:r>
      <w:r w:rsidR="00CD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недель </w:t>
      </w:r>
      <w:r w:rsidR="004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указанной даты,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 </w:t>
      </w:r>
      <w:r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гранатового сока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осуществлял предпринимательскую деятельн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без государственной регистрации в качестве индивидуального предпринимателя </w:t>
      </w:r>
      <w:r w:rsidRPr="00941922">
        <w:rPr>
          <w:rFonts w:ascii="Times New Roman" w:hAnsi="Times New Roman" w:cs="Times New Roman"/>
          <w:sz w:val="28"/>
          <w:szCs w:val="28"/>
        </w:rPr>
        <w:t>и без государственной регистрации в качестве юридического лица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извещен надлежаще, заблаговременно, в установленном законом порядке, о причинах неявки не сообщил, ходатайств об отложении рассмотрения дела лично не заявил, от его имени таких ходатайств в адрес судебного уча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стка не поступало. </w:t>
      </w: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DF0F7E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DF0F7E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DF0F7E">
        <w:rPr>
          <w:rFonts w:ascii="Times New Roman" w:hAnsi="Times New Roman" w:cs="Times New Roman"/>
          <w:sz w:val="28"/>
          <w:szCs w:val="28"/>
        </w:rPr>
        <w:t>о если такое ходатайство было оставлено без удовлетворения.</w:t>
      </w: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DF0F7E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</w:t>
      </w:r>
      <w:r w:rsidRPr="00DF0F7E">
        <w:rPr>
          <w:rFonts w:ascii="Times New Roman" w:hAnsi="Times New Roman" w:cs="Times New Roman"/>
          <w:sz w:val="28"/>
          <w:szCs w:val="28"/>
        </w:rPr>
        <w:t xml:space="preserve">. Поэтому неявка лица, извещенного в установленном порядке о времени и месте рассмотрения дела, является его волеизъявлением, свидетельствующим об </w:t>
      </w:r>
      <w:r w:rsidRPr="00DF0F7E">
        <w:rPr>
          <w:rFonts w:ascii="Times New Roman" w:hAnsi="Times New Roman" w:cs="Times New Roman"/>
          <w:sz w:val="28"/>
          <w:szCs w:val="28"/>
        </w:rPr>
        <w:t>отказе от реализации своего права на непосредственное участие в судебном разбирательстве.</w:t>
      </w: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>Согласно Постановл</w:t>
      </w:r>
      <w:r w:rsidRPr="00DF0F7E">
        <w:rPr>
          <w:rFonts w:ascii="Times New Roman" w:hAnsi="Times New Roman" w:cs="Times New Roman"/>
          <w:sz w:val="28"/>
          <w:szCs w:val="28"/>
        </w:rPr>
        <w:t xml:space="preserve">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DF0F7E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DF0F7E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DF0F7E">
        <w:rPr>
          <w:rFonts w:ascii="Times New Roman" w:hAnsi="Times New Roman" w:cs="Times New Roman"/>
          <w:sz w:val="28"/>
          <w:szCs w:val="28"/>
        </w:rPr>
        <w:t>рассмотрения</w:t>
      </w:r>
      <w:r w:rsidRPr="00DF0F7E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DF0F7E">
        <w:rPr>
          <w:rFonts w:ascii="Times New Roman" w:eastAsia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 w:rsidRPr="00DF0F7E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</w:t>
      </w:r>
      <w:r w:rsidRPr="00DF0F7E">
        <w:rPr>
          <w:rFonts w:ascii="Times New Roman" w:hAnsi="Times New Roman" w:cs="Times New Roman"/>
          <w:sz w:val="28"/>
          <w:szCs w:val="28"/>
        </w:rPr>
        <w:t xml:space="preserve"> направлено. </w:t>
      </w: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с помощью сервиса отправки смс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Ислямову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DF0F7E">
        <w:rPr>
          <w:rFonts w:ascii="Times New Roman" w:hAnsi="Times New Roman" w:cs="Times New Roman"/>
          <w:sz w:val="28"/>
          <w:szCs w:val="28"/>
        </w:rPr>
        <w:t xml:space="preserve"> направлено смс-сообщение о месте и времени рассмотрения дела мировым судьёй судебного участка № 3 Балаклавского судебного района города Севастополя </w:t>
      </w:r>
      <w:r w:rsidR="00C5193C">
        <w:rPr>
          <w:rFonts w:ascii="Times New Roman" w:hAnsi="Times New Roman" w:cs="Times New Roman"/>
          <w:sz w:val="28"/>
          <w:szCs w:val="28"/>
        </w:rPr>
        <w:t>26</w:t>
      </w:r>
      <w:r w:rsidR="004F7DA9">
        <w:rPr>
          <w:rFonts w:ascii="Times New Roman" w:hAnsi="Times New Roman" w:cs="Times New Roman"/>
          <w:sz w:val="28"/>
          <w:szCs w:val="28"/>
        </w:rPr>
        <w:t xml:space="preserve"> </w:t>
      </w:r>
      <w:r w:rsidR="00C5193C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F0F7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0F7E">
        <w:rPr>
          <w:rFonts w:ascii="Times New Roman" w:hAnsi="Times New Roman" w:cs="Times New Roman"/>
          <w:sz w:val="28"/>
          <w:szCs w:val="28"/>
        </w:rPr>
        <w:t xml:space="preserve"> года. Из отчёта об извещении с помощью смс-сообщения следует, что сообщение доставлено </w:t>
      </w:r>
      <w:r w:rsidR="00C5193C">
        <w:rPr>
          <w:rFonts w:ascii="Times New Roman" w:hAnsi="Times New Roman" w:cs="Times New Roman"/>
          <w:sz w:val="28"/>
          <w:szCs w:val="28"/>
        </w:rPr>
        <w:t>22</w:t>
      </w:r>
      <w:r w:rsidRPr="00DF0F7E">
        <w:rPr>
          <w:rFonts w:ascii="Times New Roman" w:hAnsi="Times New Roman" w:cs="Times New Roman"/>
          <w:sz w:val="28"/>
          <w:szCs w:val="28"/>
        </w:rPr>
        <w:t xml:space="preserve"> </w:t>
      </w:r>
      <w:r w:rsidR="00C5193C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F0F7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0F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>Исходя из положений частей 2 и 3 статьи 25.1 КоАП РФ, судья вправе рассмотреть дело об административном правонарушении в отсутствие указанного</w:t>
      </w:r>
      <w:r w:rsidRPr="00DF0F7E">
        <w:rPr>
          <w:rFonts w:ascii="Times New Roman" w:hAnsi="Times New Roman" w:cs="Times New Roman"/>
          <w:sz w:val="28"/>
          <w:szCs w:val="28"/>
        </w:rPr>
        <w:t xml:space="preserve"> лица при соблюдении следующих условий: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</w:t>
      </w:r>
      <w:r w:rsidRPr="00DF0F7E">
        <w:rPr>
          <w:rFonts w:ascii="Times New Roman" w:hAnsi="Times New Roman" w:cs="Times New Roman"/>
          <w:sz w:val="28"/>
          <w:szCs w:val="28"/>
        </w:rPr>
        <w:t>звещения адресату; присутствие лица, в отношении которого ведётся производство по делу, не является обязательным и не было признано судом обязательным; этим лицом не заявлено ходатайство об отложении рассмотрения дела либо такое ходатайство оставлено без у</w:t>
      </w:r>
      <w:r w:rsidRPr="00DF0F7E">
        <w:rPr>
          <w:rFonts w:ascii="Times New Roman" w:hAnsi="Times New Roman" w:cs="Times New Roman"/>
          <w:sz w:val="28"/>
          <w:szCs w:val="28"/>
        </w:rPr>
        <w:t>довлетворения. Данный подход сформулирован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</w:t>
      </w:r>
      <w:r w:rsidRPr="00DF0F7E">
        <w:rPr>
          <w:rFonts w:ascii="Times New Roman" w:hAnsi="Times New Roman" w:cs="Times New Roman"/>
          <w:sz w:val="28"/>
          <w:szCs w:val="28"/>
        </w:rPr>
        <w:t>шениях».</w:t>
      </w: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Согласно пункту 2.3 </w:t>
      </w:r>
      <w:hyperlink r:id="rId5" w:history="1"/>
      <w:r w:rsidRPr="00DF0F7E">
        <w:rPr>
          <w:rFonts w:ascii="Times New Roman" w:hAnsi="Times New Roman" w:cs="Times New Roman"/>
          <w:sz w:val="28"/>
          <w:szCs w:val="28"/>
        </w:rPr>
        <w:t>Регламента организации извещения участников судопроизводства по</w:t>
      </w:r>
      <w:r w:rsidRPr="00DF0F7E">
        <w:rPr>
          <w:rFonts w:ascii="Times New Roman" w:hAnsi="Times New Roman" w:cs="Times New Roman"/>
          <w:sz w:val="28"/>
          <w:szCs w:val="28"/>
        </w:rPr>
        <w:t>средством смс-сообщений, утверждённого приказом Судебного департамента при Верховном Суде Российской Федерации от 25 декабря 2015 года № 257, извещение посредством смс-сообщения осуществляется только с согласия участника судопроизводства, то есть на добров</w:t>
      </w:r>
      <w:r w:rsidRPr="00DF0F7E">
        <w:rPr>
          <w:rFonts w:ascii="Times New Roman" w:hAnsi="Times New Roman" w:cs="Times New Roman"/>
          <w:sz w:val="28"/>
          <w:szCs w:val="28"/>
        </w:rPr>
        <w:t xml:space="preserve">ольной основе. Факт согласия на получение смс-извещения подтверждается распиской, в которой наряду с данными об участнике </w:t>
      </w:r>
      <w:r w:rsidRPr="00DF0F7E">
        <w:rPr>
          <w:rFonts w:ascii="Times New Roman" w:hAnsi="Times New Roman" w:cs="Times New Roman"/>
          <w:sz w:val="28"/>
          <w:szCs w:val="28"/>
        </w:rPr>
        <w:t xml:space="preserve">судопроизводства и его согласием на уведомление подобным способом указывается номер мобильного телефона, на который оно направляется, </w:t>
      </w:r>
      <w:r w:rsidRPr="00DF0F7E">
        <w:rPr>
          <w:rFonts w:ascii="Times New Roman" w:hAnsi="Times New Roman" w:cs="Times New Roman"/>
          <w:sz w:val="28"/>
          <w:szCs w:val="28"/>
        </w:rPr>
        <w:t>а также подтверждение отсутствия блокировки на получение сообщений с коротких номеров и буквенных адресатов.</w:t>
      </w: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Ислямовым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DF0F7E">
        <w:rPr>
          <w:rFonts w:ascii="Times New Roman" w:hAnsi="Times New Roman" w:cs="Times New Roman"/>
          <w:sz w:val="28"/>
          <w:szCs w:val="28"/>
        </w:rPr>
        <w:t xml:space="preserve"> дано согласие на его уведомление посредством смс-сообщения, которое за</w:t>
      </w:r>
      <w:r w:rsidRPr="00DF0F7E">
        <w:rPr>
          <w:rFonts w:ascii="Times New Roman" w:hAnsi="Times New Roman" w:cs="Times New Roman"/>
          <w:sz w:val="28"/>
          <w:szCs w:val="28"/>
        </w:rPr>
        <w:t xml:space="preserve">фиксировано в соответствующей </w:t>
      </w:r>
      <w:r>
        <w:rPr>
          <w:rFonts w:ascii="Times New Roman" w:hAnsi="Times New Roman" w:cs="Times New Roman"/>
          <w:sz w:val="28"/>
          <w:szCs w:val="28"/>
        </w:rPr>
        <w:t>расписке</w:t>
      </w:r>
      <w:r w:rsidRPr="00DF0F7E">
        <w:rPr>
          <w:rFonts w:ascii="Times New Roman" w:hAnsi="Times New Roman" w:cs="Times New Roman"/>
          <w:sz w:val="28"/>
          <w:szCs w:val="28"/>
        </w:rPr>
        <w:t xml:space="preserve"> и удостоверено его подписью. Наличие данного согласия является достаточным для извещения лица, в отношении которого ведётся производство по делу, таким образом.</w:t>
      </w: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F7E">
        <w:rPr>
          <w:rFonts w:ascii="Times New Roman" w:hAnsi="Times New Roman" w:cs="Times New Roman"/>
          <w:sz w:val="28"/>
          <w:szCs w:val="28"/>
        </w:rPr>
        <w:t>о месте и времени рассмотрения д</w:t>
      </w:r>
      <w:r w:rsidRPr="00DF0F7E">
        <w:rPr>
          <w:rFonts w:ascii="Times New Roman" w:hAnsi="Times New Roman" w:cs="Times New Roman"/>
          <w:sz w:val="28"/>
          <w:szCs w:val="28"/>
        </w:rPr>
        <w:t>ела извещён посредством смс-сообщения, факт его доставки адресату зафиксирован, в судебное заседание не явился, о причинах неявки не сообщил, об отложении судебного заседания не ходатайствовал, то необходимые условия для реализации права на непосредственно</w:t>
      </w:r>
      <w:r w:rsidRPr="00DF0F7E">
        <w:rPr>
          <w:rFonts w:ascii="Times New Roman" w:hAnsi="Times New Roman" w:cs="Times New Roman"/>
          <w:sz w:val="28"/>
          <w:szCs w:val="28"/>
        </w:rPr>
        <w:t>е участие в рассмотрении дела мировым судьёй соблюдены.</w:t>
      </w: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18E" w:rsidRPr="00DF0F7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</w:t>
      </w:r>
      <w:r w:rsidRPr="00D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</w:t>
      </w:r>
      <w:r w:rsidRPr="00DF0F7E">
        <w:rPr>
          <w:rFonts w:ascii="Times New Roman" w:hAnsi="Times New Roman" w:cs="Times New Roman"/>
          <w:sz w:val="28"/>
          <w:szCs w:val="28"/>
        </w:rPr>
        <w:t xml:space="preserve">в частности: </w:t>
      </w:r>
    </w:p>
    <w:p w:rsidR="00941922" w:rsidRPr="00EB118E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серии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подтверждающим время, место и способ совершения правонарушения, согласно которому </w:t>
      </w:r>
      <w:r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день осуществлял предпринимательскую деятельность без го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регистрации в качестве индивидуального предпринимателя, чем совершил правонарушение, ответственность за которое предусмотрена частью 1 статьи 14.1 КоАП РФ;</w:t>
      </w: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1922"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фотоснимками места совершения правонарушения, из которых следует количество и ассортимент товара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объяснениями </w:t>
      </w:r>
      <w:r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Ислямова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подтверждающими факт </w:t>
      </w:r>
      <w:r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гранатового сока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93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B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EB118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протяжении </w:t>
      </w:r>
      <w:r w:rsidR="00CD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недель </w:t>
      </w:r>
      <w:r w:rsidR="00E3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указанной даты </w:t>
      </w:r>
      <w:r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27F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7F" w:rsidP="00E34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УУП ОМВД России по Балаклавскому району города Севастополя,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ированы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обстоятельства выявленного нарушения он отража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описанное в протоколе событие.</w:t>
      </w: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привлечении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D74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</w:t>
      </w:r>
      <w:r w:rsidR="0078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Имея реальную возможность указать свои замечания в вышеуказанных документах</w:t>
      </w:r>
      <w:r w:rsidRPr="00941922">
        <w:rPr>
          <w:rFonts w:ascii="Times New Roman" w:hAnsi="Times New Roman" w:cs="Times New Roman"/>
          <w:sz w:val="28"/>
          <w:szCs w:val="28"/>
        </w:rPr>
        <w:t xml:space="preserve">, в том числе о своем несогласии с составлением в отношении него административного материала, </w:t>
      </w:r>
      <w:r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22">
        <w:rPr>
          <w:rFonts w:ascii="Times New Roman" w:hAnsi="Times New Roman" w:cs="Times New Roman"/>
          <w:sz w:val="28"/>
          <w:szCs w:val="28"/>
        </w:rPr>
        <w:t>не воспользовался данным правом по личной инициативе, не указал в объяснениях о каких-либо допущенных нарушениях, с протоколом согласился.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Исходя из</w:t>
      </w:r>
      <w:r w:rsidRPr="00941922">
        <w:rPr>
          <w:rFonts w:ascii="Times New Roman" w:hAnsi="Times New Roman" w:cs="Times New Roman"/>
          <w:sz w:val="28"/>
          <w:szCs w:val="28"/>
        </w:rPr>
        <w:t xml:space="preserve">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</w:t>
      </w:r>
      <w:r w:rsidRPr="00941922">
        <w:rPr>
          <w:rFonts w:ascii="Times New Roman" w:hAnsi="Times New Roman" w:cs="Times New Roman"/>
          <w:sz w:val="28"/>
          <w:szCs w:val="28"/>
        </w:rPr>
        <w:t xml:space="preserve">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C319E7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Эти документы могут быть приобщены к материалам дела на любой его стадии, на которой не исключается </w:t>
      </w:r>
      <w:r w:rsidRPr="00941922">
        <w:rPr>
          <w:rFonts w:ascii="Times New Roman" w:hAnsi="Times New Roman" w:cs="Times New Roman"/>
          <w:sz w:val="28"/>
          <w:szCs w:val="28"/>
        </w:rPr>
        <w:t>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</w:t>
      </w:r>
      <w:r w:rsidR="005C698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22">
        <w:rPr>
          <w:rFonts w:ascii="Times New Roman" w:hAnsi="Times New Roman" w:cs="Times New Roman"/>
          <w:sz w:val="28"/>
          <w:szCs w:val="28"/>
        </w:rPr>
        <w:t xml:space="preserve">правонарушения и его виновность установлены на основе всех доказательств, </w:t>
      </w:r>
      <w:r w:rsidRPr="00941922">
        <w:rPr>
          <w:rFonts w:ascii="Times New Roman" w:hAnsi="Times New Roman" w:cs="Times New Roman"/>
          <w:sz w:val="28"/>
          <w:szCs w:val="28"/>
        </w:rPr>
        <w:t>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</w:t>
      </w:r>
      <w:r w:rsidRPr="00941922">
        <w:rPr>
          <w:rFonts w:ascii="Times New Roman" w:hAnsi="Times New Roman" w:cs="Times New Roman"/>
          <w:sz w:val="28"/>
          <w:szCs w:val="28"/>
        </w:rPr>
        <w:t>я, так как порядок получения этих доказательств, предусмотренный нормами административного законодательства, соблюден.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а именно протокола об административном правонарушении, который </w:t>
      </w:r>
      <w:r w:rsidR="005C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22">
        <w:rPr>
          <w:rFonts w:ascii="Times New Roman" w:hAnsi="Times New Roman" w:cs="Times New Roman"/>
          <w:sz w:val="28"/>
          <w:szCs w:val="28"/>
        </w:rPr>
        <w:t xml:space="preserve">удостоверил своей подписью, </w:t>
      </w:r>
      <w:r w:rsidRPr="00941922">
        <w:rPr>
          <w:rFonts w:ascii="Times New Roman" w:hAnsi="Times New Roman" w:cs="Times New Roman"/>
          <w:sz w:val="28"/>
          <w:szCs w:val="28"/>
        </w:rPr>
        <w:t>он осуществлял предпринимательскую деятельность без государственной регистрации в качестве индивидуального предпринимателя либо юридического лица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разъяснений, содержащихся в пункте 13 Постановления Пленума Верховного Суда Российской Федерации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октября 2006 года № 18 «</w:t>
      </w:r>
      <w:r w:rsidRPr="00941922">
        <w:rPr>
          <w:rFonts w:ascii="Times New Roman" w:hAnsi="Times New Roman" w:cs="Times New Roman"/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</w:t>
      </w:r>
      <w:r w:rsidRPr="00941922">
        <w:rPr>
          <w:rFonts w:ascii="Times New Roman" w:hAnsi="Times New Roman" w:cs="Times New Roman"/>
          <w:sz w:val="28"/>
          <w:szCs w:val="28"/>
        </w:rPr>
        <w:t xml:space="preserve"> предусмотренного частью 1 </w:t>
      </w:r>
      <w:hyperlink r:id="rId6" w:history="1">
        <w:r w:rsidRPr="00941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14.1</w:t>
        </w:r>
      </w:hyperlink>
      <w:r w:rsidRPr="00941922">
        <w:rPr>
          <w:rFonts w:ascii="Times New Roman" w:hAnsi="Times New Roman" w:cs="Times New Roman"/>
          <w:sz w:val="28"/>
          <w:szCs w:val="28"/>
        </w:rPr>
        <w:t xml:space="preserve"> КоАП РФ, необходимо проверять, содержатся ли в них признаки предпринимательской деятел</w:t>
      </w:r>
      <w:r w:rsidRPr="00941922">
        <w:rPr>
          <w:rFonts w:ascii="Times New Roman" w:hAnsi="Times New Roman" w:cs="Times New Roman"/>
          <w:sz w:val="28"/>
          <w:szCs w:val="28"/>
        </w:rPr>
        <w:t xml:space="preserve">ьности, перечисленные в пункте 1 </w:t>
      </w:r>
      <w:hyperlink r:id="rId7" w:history="1">
        <w:r w:rsidRPr="00941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</w:t>
        </w:r>
      </w:hyperlink>
      <w:r w:rsidRPr="0094192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 xml:space="preserve">В силу названной </w:t>
      </w:r>
      <w:hyperlink r:id="rId7" w:history="1">
        <w:r w:rsidRPr="00941922">
          <w:rPr>
            <w:rStyle w:val="Hyperlink"/>
            <w:color w:val="auto"/>
            <w:sz w:val="28"/>
            <w:szCs w:val="28"/>
            <w:u w:val="none"/>
          </w:rPr>
          <w:t>нормы</w:t>
        </w:r>
      </w:hyperlink>
      <w:r w:rsidRPr="00941922">
        <w:rPr>
          <w:sz w:val="28"/>
          <w:szCs w:val="2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</w:t>
      </w:r>
      <w:r w:rsidRPr="00941922">
        <w:rPr>
          <w:sz w:val="28"/>
          <w:szCs w:val="28"/>
        </w:rPr>
        <w:t>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</w:t>
      </w:r>
      <w:r w:rsidRPr="00941922">
        <w:rPr>
          <w:sz w:val="28"/>
          <w:szCs w:val="28"/>
        </w:rPr>
        <w:t>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</w:t>
      </w:r>
      <w:r w:rsidRPr="00941922">
        <w:rPr>
          <w:sz w:val="28"/>
          <w:szCs w:val="28"/>
        </w:rPr>
        <w:t>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>Доказательствами, подтверждающими факт занятия указанными лицами деятельностью, направленной на систематическое получение п</w:t>
      </w:r>
      <w:r w:rsidRPr="00941922">
        <w:rPr>
          <w:sz w:val="28"/>
          <w:szCs w:val="28"/>
        </w:rPr>
        <w:t>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</w:t>
      </w:r>
      <w:r w:rsidRPr="00941922">
        <w:rPr>
          <w:sz w:val="28"/>
          <w:szCs w:val="28"/>
        </w:rPr>
        <w:t>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продажи, закупку товаров и матер</w:t>
      </w:r>
      <w:r w:rsidRPr="00941922">
        <w:rPr>
          <w:sz w:val="28"/>
          <w:szCs w:val="28"/>
        </w:rPr>
        <w:t>иалов, заключение договоров аренды помещений.</w:t>
      </w:r>
    </w:p>
    <w:p w:rsidR="00C319E7" w:rsidP="00941922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rFonts w:eastAsia="Times New Roman"/>
          <w:sz w:val="28"/>
          <w:szCs w:val="28"/>
          <w:lang w:eastAsia="ru-RU"/>
        </w:rPr>
        <w:t xml:space="preserve">То обстоятельство, что </w:t>
      </w:r>
      <w:r w:rsidR="005C698C">
        <w:rPr>
          <w:rFonts w:eastAsia="Times New Roman"/>
          <w:sz w:val="28"/>
          <w:szCs w:val="28"/>
          <w:lang w:eastAsia="ru-RU"/>
        </w:rPr>
        <w:t xml:space="preserve">Ислямов </w:t>
      </w:r>
      <w:r w:rsidR="00063C8F">
        <w:rPr>
          <w:rFonts w:eastAsia="Times New Roman"/>
          <w:sz w:val="28"/>
          <w:szCs w:val="28"/>
          <w:lang w:eastAsia="ru-RU"/>
        </w:rPr>
        <w:t>(ИМЯ, ОТЧЕСТВО)</w:t>
      </w:r>
      <w:r w:rsidRPr="00941922">
        <w:rPr>
          <w:rFonts w:eastAsia="Times New Roman"/>
          <w:sz w:val="28"/>
          <w:szCs w:val="28"/>
          <w:lang w:eastAsia="ru-RU"/>
        </w:rPr>
        <w:t xml:space="preserve"> осуществлял деятельность, </w:t>
      </w:r>
      <w:r w:rsidRPr="00941922">
        <w:rPr>
          <w:sz w:val="28"/>
          <w:szCs w:val="28"/>
        </w:rPr>
        <w:t xml:space="preserve">направленную на систематическое получение прибыли, подтверждается не только данными протокола об административном правонарушении, но и письменными </w:t>
      </w:r>
      <w:r w:rsidRPr="00941922">
        <w:rPr>
          <w:sz w:val="28"/>
          <w:szCs w:val="28"/>
        </w:rPr>
        <w:t>объяснениями самого привлекаемого, фотоснимками торгового объекта,</w:t>
      </w:r>
      <w:r w:rsidR="00C319E7">
        <w:rPr>
          <w:sz w:val="28"/>
          <w:szCs w:val="28"/>
        </w:rPr>
        <w:t xml:space="preserve"> на которых зафиксировано количество товара, </w:t>
      </w:r>
      <w:r w:rsidR="007802F9">
        <w:rPr>
          <w:sz w:val="28"/>
          <w:szCs w:val="28"/>
        </w:rPr>
        <w:t xml:space="preserve">сведениями о привлечении за аналогичные </w:t>
      </w:r>
      <w:r w:rsidR="00E3427F">
        <w:rPr>
          <w:sz w:val="28"/>
          <w:szCs w:val="28"/>
        </w:rPr>
        <w:t>правонарушения</w:t>
      </w:r>
      <w:r w:rsidRPr="00941922">
        <w:rPr>
          <w:sz w:val="28"/>
          <w:szCs w:val="28"/>
        </w:rPr>
        <w:t>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</w:t>
      </w:r>
      <w:r w:rsidRPr="00941922">
        <w:rPr>
          <w:rFonts w:ascii="Times New Roman" w:hAnsi="Times New Roman" w:cs="Times New Roman"/>
          <w:sz w:val="28"/>
          <w:szCs w:val="28"/>
        </w:rPr>
        <w:t xml:space="preserve">вечают требованиям </w:t>
      </w:r>
      <w:r w:rsidRPr="00941922">
        <w:rPr>
          <w:rFonts w:ascii="Times New Roman" w:hAnsi="Times New Roman" w:cs="Times New Roman"/>
          <w:sz w:val="28"/>
          <w:szCs w:val="28"/>
        </w:rPr>
        <w:t xml:space="preserve">относимости, допустимости и достоверности, а в совокупности являются достаточными и изобличают </w:t>
      </w:r>
      <w:r w:rsidR="005C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Ислямова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hAnsi="Times New Roman" w:cs="Times New Roman"/>
          <w:sz w:val="28"/>
          <w:szCs w:val="28"/>
        </w:rPr>
        <w:t xml:space="preserve"> в содеянном.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5C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Ислямова </w:t>
      </w:r>
      <w:r w:rsidR="0006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квалификации по части 1 статьи 14.1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</w:t>
      </w:r>
      <w:r w:rsidRPr="00941922">
        <w:rPr>
          <w:rFonts w:ascii="Times New Roman" w:hAnsi="Times New Roman" w:cs="Times New Roman"/>
          <w:sz w:val="28"/>
          <w:szCs w:val="28"/>
        </w:rPr>
        <w:t>существление предпринимательской</w:t>
      </w:r>
      <w:r w:rsidRPr="00941922">
        <w:rPr>
          <w:rFonts w:ascii="Times New Roman" w:hAnsi="Times New Roman" w:cs="Times New Roman"/>
          <w:sz w:val="28"/>
          <w:szCs w:val="28"/>
        </w:rPr>
        <w:t xml:space="preserve">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Неустранимых сомнений в виновности лица, привлеченного к административной ответственности, не имеет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</w:t>
      </w:r>
      <w:r w:rsidRPr="00941922">
        <w:rPr>
          <w:sz w:val="28"/>
          <w:szCs w:val="28"/>
        </w:rPr>
        <w:t>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>При назначении административно</w:t>
      </w:r>
      <w:r w:rsidRPr="00941922">
        <w:rPr>
          <w:sz w:val="28"/>
          <w:szCs w:val="28"/>
        </w:rPr>
        <w:t>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>За</w:t>
      </w:r>
      <w:r w:rsidRPr="00941922">
        <w:rPr>
          <w:sz w:val="28"/>
          <w:szCs w:val="28"/>
        </w:rPr>
        <w:t>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 xml:space="preserve">При этом назначение административного наказания </w:t>
      </w:r>
      <w:r w:rsidRPr="00941922">
        <w:rPr>
          <w:sz w:val="28"/>
          <w:szCs w:val="28"/>
        </w:rPr>
        <w:t>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</w:t>
      </w:r>
      <w:r w:rsidRPr="00941922">
        <w:rPr>
          <w:sz w:val="28"/>
          <w:szCs w:val="28"/>
        </w:rPr>
        <w:t>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</w:t>
      </w:r>
      <w:r w:rsidRPr="00941922">
        <w:rPr>
          <w:sz w:val="28"/>
          <w:szCs w:val="28"/>
        </w:rPr>
        <w:t>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правонарушени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предпринимательской деятельности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о личности и сведения об имущественном положении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="00C3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имеет постоянное место жительства, ранее к административной ответственности не привлекался, официально не трудоустроен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В соответствии со ста</w:t>
      </w:r>
      <w:r w:rsidRPr="00941922">
        <w:rPr>
          <w:rFonts w:ascii="Times New Roman" w:hAnsi="Times New Roman" w:cs="Times New Roman"/>
          <w:sz w:val="28"/>
          <w:szCs w:val="28"/>
        </w:rPr>
        <w:t>ть</w:t>
      </w:r>
      <w:r w:rsidR="007802F9">
        <w:rPr>
          <w:rFonts w:ascii="Times New Roman" w:hAnsi="Times New Roman" w:cs="Times New Roman"/>
          <w:sz w:val="28"/>
          <w:szCs w:val="28"/>
        </w:rPr>
        <w:t>ёй</w:t>
      </w:r>
      <w:r w:rsidR="00C319E7">
        <w:rPr>
          <w:rFonts w:ascii="Times New Roman" w:hAnsi="Times New Roman" w:cs="Times New Roman"/>
          <w:sz w:val="28"/>
          <w:szCs w:val="28"/>
        </w:rPr>
        <w:t xml:space="preserve"> </w:t>
      </w:r>
      <w:r w:rsidRPr="00941922">
        <w:rPr>
          <w:rFonts w:ascii="Times New Roman" w:hAnsi="Times New Roman" w:cs="Times New Roman"/>
          <w:sz w:val="28"/>
          <w:szCs w:val="28"/>
        </w:rPr>
        <w:t>4.2 КоАП РФ, обстоятельств, смягчающих административную ответственность, не установлено.</w:t>
      </w:r>
    </w:p>
    <w:p w:rsidR="007802F9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2F9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 4.3 КоАП РФ, отягчающим ответственность обстоятельством является повторное совершение однородного правонарушения.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административное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</w:t>
      </w:r>
      <w:r w:rsidRPr="00941922">
        <w:rPr>
          <w:rFonts w:ascii="Times New Roman" w:hAnsi="Times New Roman" w:cs="Times New Roman"/>
          <w:sz w:val="28"/>
          <w:szCs w:val="28"/>
        </w:rPr>
        <w:t xml:space="preserve"> учетом данных о личн</w:t>
      </w:r>
      <w:r w:rsidRPr="00941922">
        <w:rPr>
          <w:rFonts w:ascii="Times New Roman" w:hAnsi="Times New Roman" w:cs="Times New Roman"/>
          <w:sz w:val="28"/>
          <w:szCs w:val="28"/>
        </w:rPr>
        <w:t>ости и обстоятельств дела, мировой судья считает достаточным назначение административного наказания в виде штрафа. Данное наказание соответствует соразмерности совершенного административного правонарушения и достигает цели восстановления социальной справед</w:t>
      </w:r>
      <w:r w:rsidRPr="00941922">
        <w:rPr>
          <w:rFonts w:ascii="Times New Roman" w:hAnsi="Times New Roman" w:cs="Times New Roman"/>
          <w:sz w:val="28"/>
          <w:szCs w:val="28"/>
        </w:rPr>
        <w:t>ливости, исправления правонарушителя и предупреждения совершения им новых противоправных деяний.</w:t>
      </w:r>
    </w:p>
    <w:p w:rsidR="00C319E7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</w:t>
      </w:r>
      <w:r w:rsidRPr="00941922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физического лица мировой судья не усматривает.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статьями 14.1, 26.1, 26.2, 29.7, 29.10, 29.11 КоАП РФ, мировой судья </w:t>
      </w:r>
    </w:p>
    <w:p w:rsidR="00876E71" w:rsidRPr="00941922" w:rsidP="00876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876E71" w:rsidRPr="00941922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Ислямова </w:t>
      </w:r>
      <w:r w:rsidR="0006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ятьсот) рублей.</w:t>
      </w:r>
    </w:p>
    <w:p w:rsidR="00C319E7" w:rsidP="00941922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941922">
        <w:rPr>
          <w:rFonts w:ascii="Times New Roman" w:hAnsi="Times New Roman" w:cs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штрафа: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квитанции об уплате штрафа предоставить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мировому судье судебного участка № </w:t>
      </w:r>
      <w:r w:rsidR="00C319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шестидесяти дней со дня вступления постановления в законную силу.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="00C31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законную силу. </w:t>
      </w:r>
    </w:p>
    <w:p w:rsidR="00876E71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E7" w:rsidRPr="00941922" w:rsidP="00876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C6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Балаклавский районный суд города Севастополя в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 со дня вручения или получения копии постановления.</w:t>
      </w: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C31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           А.А.Грицай</w:t>
      </w:r>
    </w:p>
    <w:p w:rsidR="00941922" w:rsidRPr="00941922" w:rsidP="00941922">
      <w:pPr>
        <w:rPr>
          <w:rFonts w:ascii="Times New Roman" w:hAnsi="Times New Roman" w:cs="Times New Roman"/>
          <w:sz w:val="28"/>
          <w:szCs w:val="28"/>
        </w:rPr>
      </w:pPr>
    </w:p>
    <w:sectPr w:rsidSect="00716348">
      <w:footerReference w:type="default" r:id="rId8"/>
      <w:pgSz w:w="11906" w:h="16838"/>
      <w:pgMar w:top="851" w:right="851" w:bottom="851" w:left="1701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9483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319E7" w:rsidRPr="00C319E7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C319E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319E7">
          <w:rPr>
            <w:rFonts w:ascii="Times New Roman" w:hAnsi="Times New Roman" w:cs="Times New Roman"/>
            <w:sz w:val="16"/>
            <w:szCs w:val="16"/>
          </w:rPr>
          <w:instrText xml:space="preserve">PAGE   \* </w:instrText>
        </w:r>
        <w:r w:rsidRPr="00C319E7">
          <w:rPr>
            <w:rFonts w:ascii="Times New Roman" w:hAnsi="Times New Roman" w:cs="Times New Roman"/>
            <w:sz w:val="16"/>
            <w:szCs w:val="16"/>
          </w:rPr>
          <w:instrText>MERGEFORMAT</w:instrText>
        </w:r>
        <w:r w:rsidRPr="00C319E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63C8F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C319E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319E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8"/>
    <w:rsid w:val="00046D67"/>
    <w:rsid w:val="00063C8F"/>
    <w:rsid w:val="0015183F"/>
    <w:rsid w:val="00204349"/>
    <w:rsid w:val="002557D2"/>
    <w:rsid w:val="002734BF"/>
    <w:rsid w:val="002C1C00"/>
    <w:rsid w:val="0034210C"/>
    <w:rsid w:val="003A37F5"/>
    <w:rsid w:val="003A55B0"/>
    <w:rsid w:val="00410B4F"/>
    <w:rsid w:val="004478A8"/>
    <w:rsid w:val="00450319"/>
    <w:rsid w:val="004B0422"/>
    <w:rsid w:val="004F7DA9"/>
    <w:rsid w:val="005006D0"/>
    <w:rsid w:val="005C698C"/>
    <w:rsid w:val="006934A9"/>
    <w:rsid w:val="00716348"/>
    <w:rsid w:val="007802F9"/>
    <w:rsid w:val="007B6C6B"/>
    <w:rsid w:val="007F289B"/>
    <w:rsid w:val="00876E71"/>
    <w:rsid w:val="008D2489"/>
    <w:rsid w:val="008E6B46"/>
    <w:rsid w:val="00941922"/>
    <w:rsid w:val="00A025E8"/>
    <w:rsid w:val="00A473FC"/>
    <w:rsid w:val="00A4741D"/>
    <w:rsid w:val="00AB7C4D"/>
    <w:rsid w:val="00C319E7"/>
    <w:rsid w:val="00C5193C"/>
    <w:rsid w:val="00C60FC2"/>
    <w:rsid w:val="00CD746C"/>
    <w:rsid w:val="00D07145"/>
    <w:rsid w:val="00D67544"/>
    <w:rsid w:val="00DF0F7E"/>
    <w:rsid w:val="00E0587D"/>
    <w:rsid w:val="00E22BF9"/>
    <w:rsid w:val="00E3427F"/>
    <w:rsid w:val="00EB118E"/>
    <w:rsid w:val="00F152D3"/>
    <w:rsid w:val="00FF1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01E9AF-3424-453A-B383-B7AC8EC4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92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4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1922"/>
  </w:style>
  <w:style w:type="paragraph" w:customStyle="1" w:styleId="ConsPlusNormal">
    <w:name w:val="ConsPlusNormal"/>
    <w:rsid w:val="00941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C31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19E7"/>
  </w:style>
  <w:style w:type="paragraph" w:styleId="BalloonText">
    <w:name w:val="Balloon Text"/>
    <w:basedOn w:val="Normal"/>
    <w:link w:val="a1"/>
    <w:uiPriority w:val="99"/>
    <w:semiHidden/>
    <w:unhideWhenUsed/>
    <w:rsid w:val="0087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6E71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EB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A3E3C2B05A3976643BB16FBD211960E62073986FAA0C61045F160774C2EACA3A71D35FEDF82F00FEC870884449B98ED3FC508750A8EC2Cq0n8H" TargetMode="External" /><Relationship Id="rId6" Type="http://schemas.openxmlformats.org/officeDocument/2006/relationships/hyperlink" Target="consultantplus://offline/ref=1F93B54D63E1EB97BAF19DB2FF16F5DD8705BC6CF733BAD6E812F0D26CE789E593B2C201BD574782V6p2O" TargetMode="External" /><Relationship Id="rId7" Type="http://schemas.openxmlformats.org/officeDocument/2006/relationships/hyperlink" Target="consultantplus://offline/ref=1F93B54D63E1EB97BAF19DB2FF16F5DD8705BC67F73CBAD6E812F0D26CE789E593B2C201BD56468BV6p2O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C602-7E86-4065-B57C-B8095E1E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