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0A2A7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935945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5B73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1D6340">
        <w:rPr>
          <w:rFonts w:ascii="Times New Roman" w:eastAsia="Times New Roman" w:hAnsi="Times New Roman"/>
          <w:sz w:val="24"/>
          <w:szCs w:val="24"/>
          <w:lang w:eastAsia="ru-RU"/>
        </w:rPr>
        <w:t>2461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D6340">
        <w:rPr>
          <w:rFonts w:ascii="Times New Roman" w:eastAsia="Times New Roman" w:hAnsi="Times New Roman"/>
          <w:sz w:val="24"/>
          <w:szCs w:val="24"/>
          <w:lang w:eastAsia="ru-RU"/>
        </w:rPr>
        <w:t>62</w:t>
      </w:r>
    </w:p>
    <w:p w:rsidR="00726152" w:rsidRPr="000A2A7D" w:rsidP="000A2A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1D6340">
        <w:rPr>
          <w:rFonts w:ascii="Times New Roman" w:eastAsia="Times New Roman" w:hAnsi="Times New Roman"/>
          <w:sz w:val="24"/>
          <w:szCs w:val="24"/>
          <w:lang w:eastAsia="ru-RU"/>
        </w:rPr>
        <w:t>0650</w:t>
      </w:r>
      <w:r w:rsidRPr="000A2A7D">
        <w:rPr>
          <w:rFonts w:ascii="Times New Roman" w:eastAsia="Times New Roman" w:hAnsi="Times New Roman"/>
          <w:sz w:val="24"/>
          <w:szCs w:val="24"/>
          <w:lang w:eastAsia="ru-RU"/>
        </w:rPr>
        <w:t>/3/202</w:t>
      </w:r>
      <w:r w:rsidR="00415B18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0185E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1D63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4071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5B734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Грицай А.А., рассмотрев в помещении судебного участка №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299018, город Севастополь, Балаклава,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>, материалы дела об административном правонарушении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>о привлечении: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left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Тен </w:t>
      </w:r>
      <w:r w:rsidR="00AC71CB">
        <w:rPr>
          <w:rFonts w:ascii="Times New Roman" w:hAnsi="Times New Roman"/>
          <w:b/>
          <w:sz w:val="28"/>
          <w:szCs w:val="28"/>
        </w:rPr>
        <w:t>(имя, отчество)</w:t>
      </w:r>
      <w:r w:rsidRPr="007E7D28" w:rsidR="00F629EC"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, </w:t>
      </w:r>
      <w:r w:rsidR="00AC71CB">
        <w:rPr>
          <w:rFonts w:ascii="Times New Roman" w:hAnsi="Times New Roman" w:eastAsiaTheme="minorEastAsia"/>
          <w:sz w:val="28"/>
          <w:szCs w:val="28"/>
          <w:lang w:eastAsia="ru-RU"/>
        </w:rPr>
        <w:t>данные изъяты</w:t>
      </w:r>
      <w:r w:rsidRPr="007E7D28" w:rsidR="002A5FF2">
        <w:rPr>
          <w:rFonts w:ascii="Times New Roman" w:hAnsi="Times New Roman" w:eastAsiaTheme="minorEastAsia"/>
          <w:sz w:val="28"/>
          <w:szCs w:val="28"/>
          <w:lang w:eastAsia="ru-RU"/>
        </w:rPr>
        <w:t xml:space="preserve">, </w:t>
      </w:r>
      <w:r w:rsidR="00326C03">
        <w:rPr>
          <w:rFonts w:ascii="Times New Roman" w:hAnsi="Times New Roman" w:eastAsiaTheme="minorEastAsia"/>
          <w:sz w:val="28"/>
          <w:szCs w:val="28"/>
          <w:lang w:eastAsia="ru-RU"/>
        </w:rPr>
        <w:t xml:space="preserve">ранее </w:t>
      </w:r>
      <w:r w:rsidRPr="007E7D28" w:rsidR="00F629EC">
        <w:rPr>
          <w:rFonts w:ascii="Times New Roman" w:hAnsi="Times New Roman" w:eastAsiaTheme="minorEastAsia"/>
          <w:sz w:val="28"/>
          <w:szCs w:val="28"/>
          <w:lang w:eastAsia="ru-RU"/>
        </w:rPr>
        <w:t>не привлекавше</w:t>
      </w:r>
      <w:r w:rsidR="00F629EC">
        <w:rPr>
          <w:rFonts w:ascii="Times New Roman" w:hAnsi="Times New Roman" w:eastAsiaTheme="minorEastAsia"/>
          <w:sz w:val="28"/>
          <w:szCs w:val="28"/>
          <w:lang w:eastAsia="ru-RU"/>
        </w:rPr>
        <w:t>й</w:t>
      </w:r>
      <w:r w:rsidRPr="007E7D28" w:rsidR="00F629EC">
        <w:rPr>
          <w:rFonts w:ascii="Times New Roman" w:hAnsi="Times New Roman" w:eastAsiaTheme="minorEastAsia"/>
          <w:sz w:val="28"/>
          <w:szCs w:val="28"/>
          <w:lang w:eastAsia="ru-RU"/>
        </w:rPr>
        <w:t>ся к ответственности за однородные правонарушения,</w:t>
      </w: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за совершение правонарушения, предусмотренного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7E7D28" w:rsidR="0093594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Федерации,</w:t>
      </w:r>
    </w:p>
    <w:p w:rsidR="00BA7F4D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945" w:rsidRPr="007E7D28" w:rsidP="00935945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Тен </w:t>
      </w:r>
      <w:r w:rsidR="00AC71CB">
        <w:rPr>
          <w:rFonts w:ascii="Times New Roman" w:hAnsi="Times New Roman"/>
          <w:sz w:val="28"/>
          <w:szCs w:val="28"/>
        </w:rPr>
        <w:t>(ИМЯ, ОТЧЕСТВО)</w:t>
      </w:r>
      <w:r w:rsidRPr="007E7D28" w:rsidR="00F629EC">
        <w:rPr>
          <w:rFonts w:ascii="Times New Roman" w:hAnsi="Times New Roman"/>
          <w:sz w:val="28"/>
          <w:szCs w:val="28"/>
        </w:rPr>
        <w:t>, являясь должностным лицом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D28" w:rsidR="00F629EC">
        <w:rPr>
          <w:rFonts w:ascii="Times New Roman" w:hAnsi="Times New Roman"/>
          <w:sz w:val="28"/>
          <w:szCs w:val="28"/>
        </w:rPr>
        <w:t>директором, в нарушение статей 23, 289 Налогового Кодекса Российской Федерации, будучи обязанн</w:t>
      </w:r>
      <w:r w:rsidR="00F629EC">
        <w:rPr>
          <w:rFonts w:ascii="Times New Roman" w:hAnsi="Times New Roman"/>
          <w:sz w:val="28"/>
          <w:szCs w:val="28"/>
        </w:rPr>
        <w:t>ой</w:t>
      </w:r>
      <w:r w:rsidRPr="007E7D28" w:rsidR="00F629EC">
        <w:rPr>
          <w:rFonts w:ascii="Times New Roman" w:hAnsi="Times New Roman"/>
          <w:sz w:val="28"/>
          <w:szCs w:val="28"/>
        </w:rPr>
        <w:t xml:space="preserve"> в срок до </w:t>
      </w:r>
      <w:r>
        <w:rPr>
          <w:rFonts w:ascii="Times New Roman" w:hAnsi="Times New Roman"/>
          <w:sz w:val="28"/>
          <w:szCs w:val="28"/>
        </w:rPr>
        <w:t>25</w:t>
      </w:r>
      <w:r w:rsidRPr="007E7D28" w:rsidR="00F62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7E7D28" w:rsidR="00F629E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7E7D28" w:rsidR="00F629EC">
        <w:rPr>
          <w:rFonts w:ascii="Times New Roman" w:hAnsi="Times New Roman"/>
          <w:sz w:val="28"/>
          <w:szCs w:val="28"/>
        </w:rPr>
        <w:t xml:space="preserve"> года предоставить в Управление Федеральной налоговой службы по городу Севастополю налоговую декларацию (налоговый расчет) по налогу на прибыль организаций за </w:t>
      </w:r>
      <w:r>
        <w:rPr>
          <w:rFonts w:ascii="Times New Roman" w:hAnsi="Times New Roman"/>
          <w:sz w:val="28"/>
          <w:szCs w:val="28"/>
        </w:rPr>
        <w:t>6</w:t>
      </w:r>
      <w:r w:rsidRPr="007E7D28" w:rsidR="00F629EC">
        <w:rPr>
          <w:rFonts w:ascii="Times New Roman" w:hAnsi="Times New Roman"/>
          <w:sz w:val="28"/>
          <w:szCs w:val="28"/>
        </w:rPr>
        <w:t xml:space="preserve"> месяц</w:t>
      </w:r>
      <w:r w:rsidR="00326C03">
        <w:rPr>
          <w:rFonts w:ascii="Times New Roman" w:hAnsi="Times New Roman"/>
          <w:sz w:val="28"/>
          <w:szCs w:val="28"/>
        </w:rPr>
        <w:t>ев</w:t>
      </w:r>
      <w:r w:rsidRPr="007E7D28" w:rsidR="00F629E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7E7D28" w:rsidR="00F629EC">
        <w:rPr>
          <w:rFonts w:ascii="Times New Roman" w:hAnsi="Times New Roman"/>
          <w:sz w:val="28"/>
          <w:szCs w:val="28"/>
        </w:rPr>
        <w:t xml:space="preserve"> года, указанный расчет (декларацию) своевременно не предоставил</w:t>
      </w:r>
      <w:r w:rsidR="00F629EC">
        <w:rPr>
          <w:rFonts w:ascii="Times New Roman" w:hAnsi="Times New Roman"/>
          <w:sz w:val="28"/>
          <w:szCs w:val="28"/>
        </w:rPr>
        <w:t>а</w:t>
      </w:r>
      <w:r w:rsidRPr="007E7D28" w:rsidR="00F629EC">
        <w:rPr>
          <w:rFonts w:ascii="Times New Roman" w:hAnsi="Times New Roman"/>
          <w:sz w:val="28"/>
          <w:szCs w:val="28"/>
        </w:rPr>
        <w:t xml:space="preserve"> и 26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7E7D28" w:rsidR="00F629E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7E7D28" w:rsidR="00F629EC">
        <w:rPr>
          <w:rFonts w:ascii="Times New Roman" w:hAnsi="Times New Roman"/>
          <w:sz w:val="28"/>
          <w:szCs w:val="28"/>
        </w:rPr>
        <w:t xml:space="preserve"> года в 00 часов 01 минуту по месту исполнения должностных обязанностей по адресу:, в форме бездействия совершил</w:t>
      </w:r>
      <w:r w:rsidR="00F629EC">
        <w:rPr>
          <w:rFonts w:ascii="Times New Roman" w:hAnsi="Times New Roman"/>
          <w:sz w:val="28"/>
          <w:szCs w:val="28"/>
        </w:rPr>
        <w:t>а</w:t>
      </w:r>
      <w:r w:rsidRPr="007E7D28" w:rsidR="00F629EC">
        <w:rPr>
          <w:rFonts w:ascii="Times New Roman" w:hAnsi="Times New Roman"/>
          <w:sz w:val="28"/>
          <w:szCs w:val="28"/>
        </w:rPr>
        <w:t xml:space="preserve"> правонарушение, предусмотренное частью 1 стать 15.6 КоАП РФ.</w:t>
      </w:r>
    </w:p>
    <w:p w:rsidR="00BA5750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A23855">
        <w:rPr>
          <w:rFonts w:ascii="Times New Roman" w:hAnsi="Times New Roman"/>
          <w:sz w:val="28"/>
          <w:szCs w:val="28"/>
        </w:rPr>
        <w:t xml:space="preserve">Тен </w:t>
      </w:r>
      <w:r w:rsidR="00AC71CB">
        <w:rPr>
          <w:rFonts w:ascii="Times New Roman" w:hAnsi="Times New Roman"/>
          <w:sz w:val="28"/>
          <w:szCs w:val="28"/>
        </w:rPr>
        <w:t>(ИМЯ, ОТЧЕСТВО)</w:t>
      </w:r>
      <w:r w:rsidRPr="009732BF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ась</w:t>
      </w:r>
      <w:r w:rsidRPr="009732BF">
        <w:rPr>
          <w:rFonts w:ascii="Times New Roman" w:hAnsi="Times New Roman"/>
          <w:sz w:val="28"/>
          <w:szCs w:val="28"/>
        </w:rPr>
        <w:t xml:space="preserve">, </w:t>
      </w:r>
      <w:r w:rsidRPr="009732BF">
        <w:rPr>
          <w:rFonts w:ascii="Times New Roman" w:eastAsia="Times New Roman" w:hAnsi="Times New Roman"/>
          <w:sz w:val="28"/>
          <w:szCs w:val="28"/>
        </w:rPr>
        <w:t>о месте и времени рассмотрения дела извещ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732BF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надлежаще, заблаговременно, в установленном законом порядке, ходатайств об отложении рассмотрения дела лично не заявил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32BF">
        <w:rPr>
          <w:rFonts w:ascii="Times New Roman" w:eastAsia="Times New Roman" w:hAnsi="Times New Roman"/>
          <w:sz w:val="28"/>
          <w:szCs w:val="28"/>
        </w:rPr>
        <w:t>, от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имени каких-либо ходатайств в адрес судебного участка не поступало.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 xml:space="preserve">В соответствии со статьей 25.1 </w:t>
      </w:r>
      <w:r w:rsidRPr="009732BF">
        <w:rPr>
          <w:rFonts w:ascii="Times New Roman" w:eastAsia="Times New Roman" w:hAnsi="Times New Roman"/>
          <w:sz w:val="28"/>
          <w:szCs w:val="28"/>
        </w:rPr>
        <w:t>КоАП РФ,</w:t>
      </w:r>
      <w:r w:rsidRPr="009732BF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отсутствие лица может быть рассмотрено лишь в случаях, если имеются данные о надлежащем извещении лица о</w:t>
      </w:r>
      <w:r w:rsidRPr="009732BF">
        <w:rPr>
          <w:rFonts w:ascii="Times New Roman" w:hAnsi="Times New Roman"/>
          <w:sz w:val="28"/>
          <w:szCs w:val="28"/>
        </w:rPr>
        <w:t xml:space="preserve"> месте и времени рассмотрения дела и если от лица не поступило ходатайство об отложении рассмотрения дела либо если такое ходатайство было оставлено без удовлетворения.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eastAsia="Times New Roman" w:hAnsi="Times New Roman"/>
          <w:sz w:val="28"/>
          <w:szCs w:val="28"/>
        </w:rPr>
        <w:t>По смыслу статьи 25.1 КоАП РФ, лицо само определяет объем своих прав и реализует их по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своему усмотрению.</w:t>
      </w:r>
      <w:r w:rsidRPr="009732BF">
        <w:rPr>
          <w:rFonts w:ascii="Times New Roman" w:hAnsi="Times New Roman"/>
          <w:sz w:val="28"/>
          <w:szCs w:val="28"/>
        </w:rPr>
        <w:t xml:space="preserve"> Распоряжение своими правами является одним из основополагающих принципов судопроизводства. Поэтому </w:t>
      </w:r>
      <w:r w:rsidRPr="009732BF">
        <w:rPr>
          <w:rFonts w:ascii="Times New Roman" w:hAnsi="Times New Roman"/>
          <w:sz w:val="28"/>
          <w:szCs w:val="28"/>
        </w:rPr>
        <w:t xml:space="preserve">неявка лица, извещенного в установленном порядке о времени и месте рассмотрения дела, является его волеизъявлением, свидетельствующим об </w:t>
      </w:r>
      <w:r w:rsidRPr="009732BF">
        <w:rPr>
          <w:rFonts w:ascii="Times New Roman" w:hAnsi="Times New Roman"/>
          <w:sz w:val="28"/>
          <w:szCs w:val="28"/>
        </w:rPr>
        <w:t>отказе от реализации своего права на непосредственное участие в судебном разбирательстве.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>Согласно Постановлению Пленума Верховного Суда РФ от 24 марта 2005 года № 5 «О некоторых вопросах, возникающих у судов при применении Кодекса Российской Федерации об</w:t>
      </w:r>
      <w:r w:rsidRPr="009732BF">
        <w:rPr>
          <w:rFonts w:ascii="Times New Roman" w:hAnsi="Times New Roman"/>
          <w:sz w:val="28"/>
          <w:szCs w:val="28"/>
        </w:rPr>
        <w:t xml:space="preserve"> административных правонарушениях», в целях соблюдения установленных статьей 29.6 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КоАП РФ </w:t>
      </w:r>
      <w:r w:rsidRPr="009732BF">
        <w:rPr>
          <w:rStyle w:val="snippetequal"/>
          <w:rFonts w:ascii="Times New Roman" w:hAnsi="Times New Roman"/>
          <w:sz w:val="28"/>
          <w:szCs w:val="28"/>
        </w:rPr>
        <w:t xml:space="preserve">сроков </w:t>
      </w:r>
      <w:r w:rsidRPr="009732BF">
        <w:rPr>
          <w:rFonts w:ascii="Times New Roman" w:hAnsi="Times New Roman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</w:t>
      </w:r>
      <w:r w:rsidRPr="009732BF">
        <w:rPr>
          <w:rFonts w:ascii="Times New Roman" w:hAnsi="Times New Roman"/>
          <w:sz w:val="28"/>
          <w:szCs w:val="28"/>
        </w:rPr>
        <w:t xml:space="preserve">рассмотрения. 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 xml:space="preserve">Поскольку </w:t>
      </w:r>
      <w:r w:rsidRPr="009732BF">
        <w:rPr>
          <w:rFonts w:ascii="Times New Roman" w:eastAsia="Times New Roman" w:hAnsi="Times New Roman"/>
          <w:sz w:val="28"/>
          <w:szCs w:val="28"/>
        </w:rPr>
        <w:t>КоАП РФ</w:t>
      </w:r>
      <w:r w:rsidRPr="009732BF">
        <w:rPr>
          <w:rFonts w:ascii="Times New Roman" w:hAnsi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</w:t>
      </w:r>
      <w:r w:rsidRPr="009732BF">
        <w:rPr>
          <w:rFonts w:ascii="Times New Roman" w:hAnsi="Times New Roman"/>
          <w:sz w:val="28"/>
          <w:szCs w:val="28"/>
        </w:rPr>
        <w:t xml:space="preserve">ие информации лицом, которому оно направлено (судебной повесткой, телеграммой, телефонограммой, факсимильной связью и т.п.). 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9732BF">
        <w:rPr>
          <w:rFonts w:ascii="Times New Roman" w:eastAsia="Times New Roman" w:hAnsi="Times New Roman"/>
          <w:sz w:val="28"/>
          <w:szCs w:val="28"/>
        </w:rPr>
        <w:t xml:space="preserve">Принимая решение о рассмотрении дела в отсутствие </w:t>
      </w:r>
      <w:r w:rsidR="00A23855">
        <w:rPr>
          <w:rFonts w:ascii="Times New Roman" w:eastAsia="Times New Roman" w:hAnsi="Times New Roman"/>
          <w:sz w:val="28"/>
          <w:szCs w:val="28"/>
        </w:rPr>
        <w:t xml:space="preserve">Тен </w:t>
      </w:r>
      <w:r w:rsidR="00AC71CB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и разрешая вопрос о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надлежащем уведомлении, мировой судья руководст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вуется и правовой позицией, изложенной в пункте 6 </w:t>
      </w:r>
      <w:r w:rsidRPr="009732BF">
        <w:rPr>
          <w:rFonts w:ascii="Times New Roman" w:hAnsi="Times New Roman"/>
          <w:sz w:val="28"/>
          <w:szCs w:val="28"/>
        </w:rPr>
        <w:t>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Федерации об административных правонарушения</w:t>
      </w:r>
      <w:r w:rsidRPr="009732BF">
        <w:rPr>
          <w:rFonts w:ascii="Times New Roman" w:hAnsi="Times New Roman"/>
          <w:sz w:val="28"/>
          <w:szCs w:val="28"/>
        </w:rPr>
        <w:t>х», исходя из которой лицо, в отношении которого ведется производство по делу, считается извещенным о месте и времени судебного рассмотрения и в случае, когда из указанного места жительства (регистрации) поступило сообщение об отсутствии адресата по указан</w:t>
      </w:r>
      <w:r w:rsidRPr="009732BF">
        <w:rPr>
          <w:rFonts w:ascii="Times New Roman" w:hAnsi="Times New Roman"/>
          <w:sz w:val="28"/>
          <w:szCs w:val="28"/>
        </w:rPr>
        <w:t>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</w:t>
      </w:r>
      <w:r w:rsidRPr="009732BF">
        <w:rPr>
          <w:rFonts w:ascii="Times New Roman" w:hAnsi="Times New Roman"/>
          <w:sz w:val="28"/>
          <w:szCs w:val="28"/>
        </w:rPr>
        <w:t xml:space="preserve"> приема, вручения, хранения и возврата почтовых отправлений разряда «Судебное».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9732BF">
        <w:rPr>
          <w:rFonts w:ascii="Times New Roman" w:hAnsi="Times New Roman"/>
          <w:sz w:val="28"/>
          <w:szCs w:val="28"/>
        </w:rPr>
        <w:t xml:space="preserve">Как следует из материалов дела, в качестве места жительства (регистрации) </w:t>
      </w:r>
      <w:r w:rsidR="00A23855">
        <w:rPr>
          <w:rFonts w:ascii="Times New Roman" w:hAnsi="Times New Roman"/>
          <w:sz w:val="28"/>
          <w:szCs w:val="28"/>
        </w:rPr>
        <w:t xml:space="preserve">Тен </w:t>
      </w:r>
      <w:r w:rsidR="00AC71CB">
        <w:rPr>
          <w:rFonts w:ascii="Times New Roman" w:hAnsi="Times New Roman"/>
          <w:sz w:val="28"/>
          <w:szCs w:val="28"/>
        </w:rPr>
        <w:t>(ИМЯ, ОТЧЕСТВО)</w:t>
      </w:r>
      <w:r w:rsidRPr="009732BF">
        <w:rPr>
          <w:rFonts w:ascii="Times New Roman" w:hAnsi="Times New Roman"/>
          <w:sz w:val="28"/>
          <w:szCs w:val="28"/>
        </w:rPr>
        <w:t xml:space="preserve"> должностным лицом, составившим протокол, указан дом</w:t>
      </w:r>
      <w:r w:rsidRPr="009732BF">
        <w:rPr>
          <w:rFonts w:ascii="Times New Roman" w:hAnsi="Times New Roman"/>
          <w:sz w:val="28"/>
          <w:szCs w:val="28"/>
        </w:rPr>
        <w:t xml:space="preserve">. Именно по этому адресу </w:t>
      </w:r>
      <w:r w:rsidR="00A23855">
        <w:rPr>
          <w:rFonts w:ascii="Times New Roman" w:hAnsi="Times New Roman"/>
          <w:sz w:val="28"/>
          <w:szCs w:val="28"/>
        </w:rPr>
        <w:t xml:space="preserve">Тен </w:t>
      </w:r>
      <w:r w:rsidR="00AC71CB">
        <w:rPr>
          <w:rFonts w:ascii="Times New Roman" w:hAnsi="Times New Roman"/>
          <w:sz w:val="28"/>
          <w:szCs w:val="28"/>
        </w:rPr>
        <w:t>(ИМЯ, ОТЧЕСТВО)</w:t>
      </w:r>
      <w:r w:rsidRPr="009732BF">
        <w:rPr>
          <w:rFonts w:ascii="Times New Roman" w:hAnsi="Times New Roman"/>
          <w:sz w:val="28"/>
          <w:szCs w:val="28"/>
        </w:rPr>
        <w:t xml:space="preserve"> извещал</w:t>
      </w:r>
      <w:r>
        <w:rPr>
          <w:rFonts w:ascii="Times New Roman" w:hAnsi="Times New Roman"/>
          <w:sz w:val="28"/>
          <w:szCs w:val="28"/>
        </w:rPr>
        <w:t>ась</w:t>
      </w:r>
      <w:r w:rsidRPr="009732BF">
        <w:rPr>
          <w:rFonts w:ascii="Times New Roman" w:hAnsi="Times New Roman"/>
          <w:sz w:val="28"/>
          <w:szCs w:val="28"/>
        </w:rPr>
        <w:t xml:space="preserve"> о судебном разбирательстве, однако направленное е</w:t>
      </w:r>
      <w:r>
        <w:rPr>
          <w:rFonts w:ascii="Times New Roman" w:hAnsi="Times New Roman"/>
          <w:sz w:val="28"/>
          <w:szCs w:val="28"/>
        </w:rPr>
        <w:t>й</w:t>
      </w:r>
      <w:r w:rsidRPr="009732BF">
        <w:rPr>
          <w:rFonts w:ascii="Times New Roman" w:hAnsi="Times New Roman"/>
          <w:sz w:val="28"/>
          <w:szCs w:val="28"/>
        </w:rPr>
        <w:t xml:space="preserve"> почтовое отправление возвращено в адрес судебного участка за истечением срока хранения. При этом положения Особых условий приема, вручен</w:t>
      </w:r>
      <w:r w:rsidRPr="009732BF">
        <w:rPr>
          <w:rFonts w:ascii="Times New Roman" w:hAnsi="Times New Roman"/>
          <w:sz w:val="28"/>
          <w:szCs w:val="28"/>
        </w:rPr>
        <w:t>ия, хранения и возврата почтовых отправлений разряда «Судебное» соблюдены.</w:t>
      </w:r>
    </w:p>
    <w:p w:rsidR="007E7D28" w:rsidRPr="009732BF" w:rsidP="007E7D2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7E7D28" w:rsidRPr="009732BF" w:rsidP="007E7D28">
      <w:pPr>
        <w:spacing w:after="0" w:line="240" w:lineRule="auto"/>
        <w:ind w:firstLine="57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732BF">
        <w:rPr>
          <w:rFonts w:ascii="Times New Roman" w:eastAsia="Times New Roman" w:hAnsi="Times New Roman"/>
          <w:sz w:val="28"/>
          <w:szCs w:val="28"/>
        </w:rPr>
        <w:t xml:space="preserve">Поскольку </w:t>
      </w:r>
      <w:r w:rsidR="00A23855">
        <w:rPr>
          <w:rFonts w:ascii="Times New Roman" w:eastAsia="Times New Roman" w:hAnsi="Times New Roman"/>
          <w:sz w:val="28"/>
          <w:szCs w:val="28"/>
        </w:rPr>
        <w:t xml:space="preserve">Тен </w:t>
      </w:r>
      <w:r w:rsidR="00AC71CB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9732BF">
        <w:rPr>
          <w:rFonts w:ascii="Times New Roman" w:eastAsia="Times New Roman" w:hAnsi="Times New Roman"/>
          <w:sz w:val="28"/>
          <w:szCs w:val="28"/>
        </w:rPr>
        <w:t>, будучи надлежаще извещенн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о судебном разбирательстве, реализуя по своему усмотрению процессуальные </w:t>
      </w:r>
      <w:r w:rsidRPr="009732BF">
        <w:rPr>
          <w:rFonts w:ascii="Times New Roman" w:eastAsia="Times New Roman" w:hAnsi="Times New Roman"/>
          <w:sz w:val="28"/>
          <w:szCs w:val="28"/>
        </w:rPr>
        <w:t>права, не явил</w:t>
      </w:r>
      <w:r>
        <w:rPr>
          <w:rFonts w:ascii="Times New Roman" w:eastAsia="Times New Roman" w:hAnsi="Times New Roman"/>
          <w:sz w:val="28"/>
          <w:szCs w:val="28"/>
        </w:rPr>
        <w:t>ась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в судебное заседание,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присутствие при рассмотрении дела обязательным не признано и таковым не является в силу требований части 3 статьи 25.1 КоАП РФ, дело подлежит рассмотрению в е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9732BF">
        <w:rPr>
          <w:rFonts w:ascii="Times New Roman" w:eastAsia="Times New Roman" w:hAnsi="Times New Roman"/>
          <w:sz w:val="28"/>
          <w:szCs w:val="28"/>
        </w:rPr>
        <w:t xml:space="preserve"> отсутствие.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hAnsi="Times New Roman"/>
          <w:sz w:val="28"/>
          <w:szCs w:val="28"/>
        </w:rPr>
        <w:t>П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роверив материалы дела, мировой судья приходит к выводу о наличии в действиях лиц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ном исследовании всех обстоятельств дела, в частности: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</w:rPr>
        <w:t>- протоколом об административном правонарушении от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, подтверждающим место, время и способ совершения правонарушения, согласно которому </w:t>
      </w:r>
      <w:r w:rsidR="00A23855">
        <w:rPr>
          <w:rFonts w:ascii="Times New Roman" w:eastAsia="Times New Roman" w:hAnsi="Times New Roman"/>
          <w:sz w:val="28"/>
          <w:szCs w:val="28"/>
        </w:rPr>
        <w:t xml:space="preserve">Тен </w:t>
      </w:r>
      <w:r w:rsidR="00AC71CB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7E7D28" w:rsidR="00CB4A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7E7D28">
        <w:rPr>
          <w:rFonts w:ascii="Times New Roman" w:eastAsia="Times New Roman" w:hAnsi="Times New Roman"/>
          <w:sz w:val="28"/>
          <w:szCs w:val="28"/>
        </w:rPr>
        <w:t>установленный срок не предоставил</w:t>
      </w:r>
      <w:r w:rsidR="007E7D28">
        <w:rPr>
          <w:rFonts w:ascii="Times New Roman" w:eastAsia="Times New Roman" w:hAnsi="Times New Roman"/>
          <w:sz w:val="28"/>
          <w:szCs w:val="28"/>
        </w:rPr>
        <w:t>а</w:t>
      </w:r>
      <w:r w:rsidRPr="007E7D28" w:rsidR="00935945">
        <w:rPr>
          <w:rFonts w:ascii="Times New Roman" w:eastAsia="Times New Roman" w:hAnsi="Times New Roman"/>
          <w:sz w:val="28"/>
          <w:szCs w:val="28"/>
        </w:rPr>
        <w:t xml:space="preserve"> в УФНС России по городу Севастополю </w:t>
      </w:r>
      <w:r w:rsidRPr="007E7D28" w:rsidR="00935945">
        <w:rPr>
          <w:rFonts w:ascii="Times New Roman" w:hAnsi="Times New Roman"/>
          <w:sz w:val="28"/>
          <w:szCs w:val="28"/>
        </w:rPr>
        <w:t>налоговую декларацию (налоговый расчет) по налогу на прибыль организаций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, </w:t>
      </w:r>
      <w:r w:rsidRPr="007E7D28">
        <w:rPr>
          <w:rFonts w:ascii="Times New Roman" w:hAnsi="Times New Roman"/>
          <w:sz w:val="28"/>
          <w:szCs w:val="28"/>
        </w:rPr>
        <w:t>чем совершил</w:t>
      </w:r>
      <w:r w:rsidR="007E7D28">
        <w:rPr>
          <w:rFonts w:ascii="Times New Roman" w:hAnsi="Times New Roman"/>
          <w:sz w:val="28"/>
          <w:szCs w:val="28"/>
        </w:rPr>
        <w:t>а</w:t>
      </w:r>
      <w:r w:rsidRPr="007E7D28">
        <w:rPr>
          <w:rFonts w:ascii="Times New Roman" w:hAnsi="Times New Roman"/>
          <w:sz w:val="28"/>
          <w:szCs w:val="28"/>
        </w:rPr>
        <w:t xml:space="preserve"> правонарушение, ответственность за которое предусмотрена </w:t>
      </w:r>
      <w:r w:rsidRPr="007E7D28" w:rsidR="00C60B4B">
        <w:rPr>
          <w:rFonts w:ascii="Times New Roman" w:hAnsi="Times New Roman"/>
          <w:sz w:val="28"/>
          <w:szCs w:val="28"/>
        </w:rPr>
        <w:t xml:space="preserve">частью 1 </w:t>
      </w:r>
      <w:r w:rsidRPr="007E7D28">
        <w:rPr>
          <w:rFonts w:ascii="Times New Roman" w:hAnsi="Times New Roman"/>
          <w:sz w:val="28"/>
          <w:szCs w:val="28"/>
        </w:rPr>
        <w:t>стать</w:t>
      </w:r>
      <w:r w:rsidRPr="007E7D28" w:rsidR="00C60B4B">
        <w:rPr>
          <w:rFonts w:ascii="Times New Roman" w:hAnsi="Times New Roman"/>
          <w:sz w:val="28"/>
          <w:szCs w:val="28"/>
        </w:rPr>
        <w:t>и</w:t>
      </w:r>
      <w:r w:rsidRPr="007E7D28">
        <w:rPr>
          <w:rFonts w:ascii="Times New Roman" w:hAnsi="Times New Roman"/>
          <w:sz w:val="28"/>
          <w:szCs w:val="28"/>
        </w:rPr>
        <w:t xml:space="preserve"> 15.</w:t>
      </w:r>
      <w:r w:rsidRPr="007E7D28" w:rsidR="00935945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</w:t>
      </w:r>
      <w:r w:rsidRPr="007E7D28" w:rsidR="00C60B4B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;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- </w:t>
      </w:r>
      <w:r w:rsidRPr="007E7D28" w:rsidR="00935945">
        <w:rPr>
          <w:rFonts w:ascii="Times New Roman" w:hAnsi="Times New Roman"/>
          <w:sz w:val="28"/>
          <w:szCs w:val="28"/>
        </w:rPr>
        <w:t xml:space="preserve">актом об обнаружении фактов, свидетельствующих о предусмотренных НК РФ налоговых правонарушениях,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отражающ</w:t>
      </w:r>
      <w:r w:rsidRPr="007E7D28" w:rsidR="00935945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несвоевременность предоставления </w:t>
      </w:r>
      <w:r w:rsidRPr="007E7D28" w:rsidR="00935945">
        <w:rPr>
          <w:rFonts w:ascii="Times New Roman" w:eastAsia="Times New Roman" w:hAnsi="Times New Roman"/>
          <w:sz w:val="28"/>
          <w:szCs w:val="28"/>
          <w:lang w:eastAsia="ru-RU"/>
        </w:rPr>
        <w:t xml:space="preserve">в УФНС России по городу Севастополю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</w:t>
      </w:r>
      <w:r w:rsidRPr="007E7D28">
        <w:rPr>
          <w:rFonts w:ascii="Times New Roman" w:hAnsi="Times New Roman"/>
          <w:sz w:val="28"/>
          <w:szCs w:val="28"/>
        </w:rPr>
        <w:t>за отчетный период.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</w:t>
      </w:r>
      <w:r w:rsidRPr="007E7D28">
        <w:rPr>
          <w:rFonts w:ascii="Times New Roman" w:hAnsi="Times New Roman"/>
          <w:sz w:val="28"/>
          <w:szCs w:val="28"/>
        </w:rPr>
        <w:t xml:space="preserve">статьей 4.5 </w:t>
      </w:r>
      <w:r w:rsidRPr="007E7D28" w:rsidR="00C60B4B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</w:t>
      </w:r>
      <w:r w:rsidRPr="007E7D28">
        <w:rPr>
          <w:rFonts w:ascii="Times New Roman" w:hAnsi="Times New Roman"/>
          <w:sz w:val="28"/>
          <w:szCs w:val="28"/>
        </w:rPr>
        <w:t xml:space="preserve">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C60B4B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</w:t>
      </w:r>
      <w:r w:rsidRPr="007E7D28">
        <w:rPr>
          <w:rFonts w:ascii="Times New Roman" w:hAnsi="Times New Roman"/>
          <w:sz w:val="28"/>
          <w:szCs w:val="28"/>
        </w:rPr>
        <w:t>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Совершение </w:t>
      </w:r>
      <w:r w:rsidR="00A23855">
        <w:rPr>
          <w:rFonts w:ascii="Times New Roman" w:hAnsi="Times New Roman"/>
          <w:sz w:val="28"/>
          <w:szCs w:val="28"/>
        </w:rPr>
        <w:t xml:space="preserve">Тен </w:t>
      </w:r>
      <w:r w:rsidR="00AC71CB">
        <w:rPr>
          <w:rFonts w:ascii="Times New Roman" w:hAnsi="Times New Roman"/>
          <w:sz w:val="28"/>
          <w:szCs w:val="28"/>
        </w:rPr>
        <w:t>(ИМЯ, ОТЧЕСТВО)</w:t>
      </w:r>
      <w:r w:rsidR="007E7D28">
        <w:rPr>
          <w:rFonts w:ascii="Times New Roman" w:hAnsi="Times New Roman"/>
          <w:sz w:val="28"/>
          <w:szCs w:val="28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правонарушени</w:t>
      </w:r>
      <w:r w:rsidRPr="007E7D28" w:rsidR="00FC0FA1">
        <w:rPr>
          <w:rFonts w:ascii="Times New Roman" w:hAnsi="Times New Roman"/>
          <w:sz w:val="28"/>
          <w:szCs w:val="28"/>
        </w:rPr>
        <w:t>я</w:t>
      </w:r>
      <w:r w:rsidRPr="007E7D28">
        <w:rPr>
          <w:rFonts w:ascii="Times New Roman" w:hAnsi="Times New Roman"/>
          <w:sz w:val="28"/>
          <w:szCs w:val="28"/>
        </w:rPr>
        <w:t xml:space="preserve"> и е</w:t>
      </w:r>
      <w:r w:rsidR="007E7D28">
        <w:rPr>
          <w:rFonts w:ascii="Times New Roman" w:hAnsi="Times New Roman"/>
          <w:sz w:val="28"/>
          <w:szCs w:val="28"/>
        </w:rPr>
        <w:t>ё</w:t>
      </w:r>
      <w:r w:rsidRPr="007E7D28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</w:t>
      </w:r>
      <w:r w:rsidRPr="007E7D28">
        <w:rPr>
          <w:rFonts w:ascii="Times New Roman" w:hAnsi="Times New Roman"/>
          <w:sz w:val="28"/>
          <w:szCs w:val="28"/>
        </w:rPr>
        <w:t xml:space="preserve">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имеет</w:t>
      </w:r>
      <w:r w:rsidRPr="007E7D28">
        <w:rPr>
          <w:rFonts w:ascii="Times New Roman" w:hAnsi="Times New Roman"/>
          <w:sz w:val="28"/>
          <w:szCs w:val="28"/>
        </w:rPr>
        <w:t>ся, так как порядок получения этих доказательств, предусмотренный нормами административного законодательства, соблюден.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</w:t>
      </w:r>
      <w:r w:rsidRPr="007E7D28">
        <w:rPr>
          <w:rFonts w:ascii="Times New Roman" w:hAnsi="Times New Roman"/>
          <w:sz w:val="28"/>
          <w:szCs w:val="28"/>
        </w:rPr>
        <w:t xml:space="preserve">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A23855">
        <w:rPr>
          <w:rFonts w:ascii="Times New Roman" w:eastAsia="Times New Roman" w:hAnsi="Times New Roman"/>
          <w:sz w:val="28"/>
          <w:szCs w:val="28"/>
          <w:lang w:eastAsia="ru-RU"/>
        </w:rPr>
        <w:t xml:space="preserve">Тен </w:t>
      </w:r>
      <w:r w:rsidR="00AC71CB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в содеянном.</w:t>
      </w:r>
    </w:p>
    <w:p w:rsidR="00C60B4B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935945" w:rsidRPr="007E7D28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7E7D28">
        <w:rPr>
          <w:rFonts w:ascii="Times New Roman" w:hAnsi="Times New Roman" w:eastAsiaTheme="minorHAnsi"/>
          <w:sz w:val="28"/>
          <w:szCs w:val="28"/>
        </w:rPr>
        <w:t>Согласно статье 23 НК РФ, 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935945" w:rsidRPr="007E7D28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935945" w:rsidRPr="007E7D28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7E7D28">
        <w:rPr>
          <w:rFonts w:ascii="Times New Roman" w:hAnsi="Times New Roman" w:eastAsiaTheme="minorHAnsi"/>
          <w:sz w:val="28"/>
          <w:szCs w:val="28"/>
        </w:rPr>
        <w:t>В соответствии с</w:t>
      </w:r>
      <w:r w:rsidRPr="007E7D28" w:rsidR="00F9536D">
        <w:rPr>
          <w:rFonts w:ascii="Times New Roman" w:hAnsi="Times New Roman" w:eastAsiaTheme="minorHAnsi"/>
          <w:sz w:val="28"/>
          <w:szCs w:val="28"/>
        </w:rPr>
        <w:t xml:space="preserve"> 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частью 3 статьи 289 НК РФ, налогоплательщики (налоговые агенты) представляют налоговые </w:t>
      </w:r>
      <w:r w:rsidRPr="007E7D28">
        <w:rPr>
          <w:rFonts w:ascii="Times New Roman" w:hAnsi="Times New Roman" w:eastAsiaTheme="minorHAnsi"/>
          <w:sz w:val="28"/>
          <w:szCs w:val="28"/>
        </w:rPr>
        <w:t>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</w:t>
      </w:r>
      <w:r w:rsidRPr="007E7D28">
        <w:rPr>
          <w:rFonts w:ascii="Times New Roman" w:hAnsi="Times New Roman" w:eastAsiaTheme="minorHAnsi"/>
          <w:sz w:val="28"/>
          <w:szCs w:val="28"/>
        </w:rPr>
        <w:t>зднее 25-го числа месяца, следующего за последним месяцем отчетного периода, по итогам которого производится исчисление авансового платежа.</w:t>
      </w:r>
    </w:p>
    <w:p w:rsidR="00935945" w:rsidRPr="007E7D28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2.4 </w:t>
      </w:r>
      <w:r w:rsidRPr="007E7D28" w:rsidR="00C60B4B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предусмотрено, что </w:t>
      </w:r>
      <w:r w:rsidRPr="007E7D28">
        <w:rPr>
          <w:rFonts w:ascii="Times New Roman" w:hAnsi="Times New Roman"/>
          <w:sz w:val="28"/>
          <w:szCs w:val="28"/>
        </w:rPr>
        <w:t>административной ответственности подлежит должностное лицо в случае совершен</w:t>
      </w:r>
      <w:r w:rsidRPr="007E7D28">
        <w:rPr>
          <w:rFonts w:ascii="Times New Roman" w:hAnsi="Times New Roman"/>
          <w:sz w:val="28"/>
          <w:szCs w:val="28"/>
        </w:rPr>
        <w:t>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60B4B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3E0" w:rsidRPr="007E7D28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A23855">
        <w:rPr>
          <w:rFonts w:ascii="Times New Roman" w:hAnsi="Times New Roman"/>
          <w:sz w:val="28"/>
          <w:szCs w:val="28"/>
        </w:rPr>
        <w:t xml:space="preserve">Тен </w:t>
      </w:r>
      <w:r w:rsidR="00AC71CB">
        <w:rPr>
          <w:rFonts w:ascii="Times New Roman" w:hAnsi="Times New Roman"/>
          <w:sz w:val="28"/>
          <w:szCs w:val="28"/>
        </w:rPr>
        <w:t>(ИМЯ, ОТЧЕСТВО)</w:t>
      </w:r>
      <w:r w:rsidRPr="007E7D28">
        <w:rPr>
          <w:rFonts w:ascii="Times New Roman" w:hAnsi="Times New Roman"/>
          <w:sz w:val="28"/>
          <w:szCs w:val="28"/>
        </w:rPr>
        <w:t>,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несвоевременно представивше</w:t>
      </w:r>
      <w:r w:rsidR="007E7D2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в Управление Федеральной налоговой службы по городу Севастополю налоговую декларацию (налоговый расчет) на прибыль организаций</w:t>
      </w:r>
      <w:r w:rsidRPr="007E7D28">
        <w:rPr>
          <w:rFonts w:ascii="Times New Roman" w:hAnsi="Times New Roman"/>
          <w:sz w:val="28"/>
          <w:szCs w:val="28"/>
        </w:rPr>
        <w:t xml:space="preserve">,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квалификации по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15.6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, как н</w:t>
      </w:r>
      <w:r w:rsidRPr="007E7D28">
        <w:rPr>
          <w:rFonts w:ascii="Times New Roman" w:hAnsi="Times New Roman" w:eastAsiaTheme="minorHAnsi"/>
          <w:sz w:val="28"/>
          <w:szCs w:val="28"/>
        </w:rPr>
        <w:t xml:space="preserve">епредставление в установленный законодательством о налогах и сборах </w:t>
      </w:r>
      <w:r w:rsidRPr="007E7D28">
        <w:rPr>
          <w:rFonts w:ascii="Times New Roman" w:hAnsi="Times New Roman" w:eastAsiaTheme="minorHAnsi"/>
          <w:sz w:val="28"/>
          <w:szCs w:val="28"/>
        </w:rPr>
        <w:t>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4313E0" w:rsidRPr="007E7D28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4313E0" w:rsidRPr="007E7D28" w:rsidP="0043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>Объективная сторона данного правонарушения выражается в неисполнении обязанностей по предоставлению в установленный срок в налого</w:t>
      </w:r>
      <w:r w:rsidRPr="007E7D28">
        <w:rPr>
          <w:rFonts w:ascii="Times New Roman" w:hAnsi="Times New Roman" w:eastAsiaTheme="minorEastAsia"/>
          <w:sz w:val="28"/>
          <w:szCs w:val="28"/>
          <w:lang w:eastAsia="ru-RU"/>
        </w:rPr>
        <w:t>вые органы документов и иных сведений, необходимых для осуществления налогового контроля.</w:t>
      </w:r>
    </w:p>
    <w:p w:rsidR="004313E0" w:rsidRPr="007E7D28" w:rsidP="000A2A7D">
      <w:pPr>
        <w:spacing w:after="0" w:line="240" w:lineRule="auto"/>
        <w:ind w:firstLine="576"/>
        <w:jc w:val="both"/>
        <w:rPr>
          <w:rFonts w:ascii="Times New Roman" w:hAnsi="Times New Roman" w:eastAsiaTheme="minorHAnsi"/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7E7D28">
        <w:rPr>
          <w:sz w:val="28"/>
          <w:szCs w:val="28"/>
        </w:rPr>
        <w:t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</w:t>
      </w:r>
      <w:r w:rsidRPr="007E7D28">
        <w:rPr>
          <w:sz w:val="28"/>
          <w:szCs w:val="28"/>
        </w:rPr>
        <w:t>ративных правонарушениях (часть 1 статьи 4.1 КоАП РФ).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</w:t>
      </w:r>
      <w:r w:rsidRPr="007E7D28">
        <w:rPr>
          <w:sz w:val="28"/>
          <w:szCs w:val="28"/>
        </w:rPr>
        <w:t>чающие и отягчающие административную ответственность (часть 2 статьи 4.1 КоАП РФ).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</w:t>
      </w:r>
      <w:r w:rsidRPr="007E7D28">
        <w:rPr>
          <w:sz w:val="28"/>
          <w:szCs w:val="28"/>
        </w:rPr>
        <w:t>ние в каждом конкретном случае.</w:t>
      </w:r>
    </w:p>
    <w:p w:rsidR="000A2A7D" w:rsidRPr="007E7D28" w:rsidP="000A2A7D">
      <w:pPr>
        <w:pStyle w:val="ConsPlusNormal"/>
        <w:ind w:firstLine="576"/>
        <w:jc w:val="both"/>
        <w:rPr>
          <w:sz w:val="28"/>
          <w:szCs w:val="28"/>
        </w:rPr>
      </w:pPr>
    </w:p>
    <w:p w:rsidR="00F04B14" w:rsidRPr="007E7D28" w:rsidP="000A2A7D">
      <w:pPr>
        <w:pStyle w:val="ConsPlusNormal"/>
        <w:ind w:firstLine="576"/>
        <w:jc w:val="both"/>
        <w:rPr>
          <w:sz w:val="28"/>
          <w:szCs w:val="28"/>
        </w:rPr>
      </w:pPr>
      <w:r w:rsidRPr="007E7D28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</w:t>
      </w:r>
      <w:r w:rsidRPr="007E7D28">
        <w:rPr>
          <w:sz w:val="28"/>
          <w:szCs w:val="28"/>
        </w:rPr>
        <w:t>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</w:t>
      </w:r>
      <w:r w:rsidRPr="007E7D28">
        <w:rPr>
          <w:sz w:val="28"/>
          <w:szCs w:val="28"/>
        </w:rPr>
        <w:t>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При назначении админи</w:t>
      </w:r>
      <w:r w:rsidRPr="007E7D28">
        <w:rPr>
          <w:rFonts w:ascii="Times New Roman" w:hAnsi="Times New Roman"/>
          <w:sz w:val="28"/>
          <w:szCs w:val="28"/>
        </w:rPr>
        <w:t>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имеющего источник доходов.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Предусмотренных статьями 4.2 и 4.3 КоАП РФ смягчающих либо отягчающих ответст</w:t>
      </w:r>
      <w:r w:rsidRPr="007E7D28">
        <w:rPr>
          <w:rFonts w:ascii="Times New Roman" w:hAnsi="Times New Roman"/>
          <w:sz w:val="28"/>
          <w:szCs w:val="28"/>
        </w:rPr>
        <w:t>венность обстоятельств не имеется.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правонарушение и применяется в целях предупреждения совершения новых правонарушений как самим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правонарушителем, так и другими лицами, мировой судья считает достаточным назначение виновному наказания в виде минимального размера штрафа, установленного санкцией статьи за совершенное правонарушение.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Исключительных обстоятельств, связанных с характеро</w:t>
      </w:r>
      <w:r w:rsidRPr="007E7D28">
        <w:rPr>
          <w:rFonts w:ascii="Times New Roman" w:hAnsi="Times New Roman"/>
          <w:sz w:val="28"/>
          <w:szCs w:val="28"/>
        </w:rPr>
        <w:t>м совершенного правонарушения и его последствиями, личностью и имущественным положением привлекаемого к административной ответственности лица мировой судья не усматривает.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</w:rPr>
        <w:t xml:space="preserve">Проверена возможность освобождения </w:t>
      </w:r>
      <w:r w:rsidR="00A23855">
        <w:rPr>
          <w:rFonts w:ascii="Times New Roman" w:eastAsia="Times New Roman" w:hAnsi="Times New Roman"/>
          <w:sz w:val="28"/>
          <w:szCs w:val="28"/>
        </w:rPr>
        <w:t xml:space="preserve">Тен </w:t>
      </w:r>
      <w:r w:rsidR="00AC71CB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7D28">
        <w:rPr>
          <w:rFonts w:ascii="Times New Roman" w:hAnsi="Times New Roman"/>
          <w:sz w:val="28"/>
          <w:szCs w:val="28"/>
        </w:rPr>
        <w:t>от административной ответственности при</w:t>
      </w:r>
      <w:r w:rsidRPr="007E7D28">
        <w:rPr>
          <w:rFonts w:ascii="Times New Roman" w:hAnsi="Times New Roman"/>
          <w:sz w:val="28"/>
          <w:szCs w:val="28"/>
        </w:rPr>
        <w:t xml:space="preserve"> малозначительности административного правонарушения, что предусмотрено статьей 2.9 КоАП РФ, согласно которой судья может освободить лицо, совершившее административное правонарушение, от административной ответственности и ограничиться устным замечанием. Од</w:t>
      </w:r>
      <w:r w:rsidRPr="007E7D28">
        <w:rPr>
          <w:rFonts w:ascii="Times New Roman" w:hAnsi="Times New Roman"/>
          <w:sz w:val="28"/>
          <w:szCs w:val="28"/>
        </w:rPr>
        <w:t>нако в данном случае правовых оснований к прекращению производства по настоящему делу в связи с малозначительностью административного правонарушения не имеется, фактическое отсутствие вредных последствий не свидетельствует о его малозначительности. Правона</w:t>
      </w:r>
      <w:r w:rsidRPr="007E7D28">
        <w:rPr>
          <w:rFonts w:ascii="Times New Roman" w:hAnsi="Times New Roman"/>
          <w:sz w:val="28"/>
          <w:szCs w:val="28"/>
        </w:rPr>
        <w:t>рушение, предусмотренное статьей 15.</w:t>
      </w:r>
      <w:r w:rsidRPr="007E7D28" w:rsidR="004313E0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КоАП РФ, носит формальный характер и направлено на предотвращение возможных последствий.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Согласно части 2.2 статьи 4.1 </w:t>
      </w:r>
      <w:r w:rsidRPr="007E7D28" w:rsidR="000A2A7D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 xml:space="preserve">, при наличии исключительных обстоятельств, связанных с характером совершенного </w:t>
      </w:r>
      <w:r w:rsidRPr="007E7D28">
        <w:rPr>
          <w:rFonts w:ascii="Times New Roman" w:hAnsi="Times New Roman"/>
          <w:sz w:val="28"/>
          <w:szCs w:val="28"/>
        </w:rPr>
        <w:t>административного правонарушения и его последствиями, финансовым положением привлекаемого к административной ответственности лица, судья, рассматривающий дело об административном правонарушении, может назначить наказание в виде административного штрафа в р</w:t>
      </w:r>
      <w:r w:rsidRPr="007E7D28">
        <w:rPr>
          <w:rFonts w:ascii="Times New Roman" w:hAnsi="Times New Roman"/>
          <w:sz w:val="28"/>
          <w:szCs w:val="28"/>
        </w:rPr>
        <w:t>азмере менее минимального размера административного штрафа, предусмотренного соответствующей статьей или частью статьи раздела 2 настоящего Кодекса, в случае, если минимальный размер административного штрафа для должностных лиц составляет не менее пятидеся</w:t>
      </w:r>
      <w:r w:rsidRPr="007E7D28">
        <w:rPr>
          <w:rFonts w:ascii="Times New Roman" w:hAnsi="Times New Roman"/>
          <w:sz w:val="28"/>
          <w:szCs w:val="28"/>
        </w:rPr>
        <w:t>ти тысяч рублей.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 xml:space="preserve">Вместе с тем, санкцией </w:t>
      </w:r>
      <w:r w:rsidRPr="007E7D28" w:rsidR="004313E0">
        <w:rPr>
          <w:rFonts w:ascii="Times New Roman" w:hAnsi="Times New Roman"/>
          <w:sz w:val="28"/>
          <w:szCs w:val="28"/>
        </w:rPr>
        <w:t xml:space="preserve">части 1 </w:t>
      </w:r>
      <w:r w:rsidRPr="007E7D28">
        <w:rPr>
          <w:rFonts w:ascii="Times New Roman" w:hAnsi="Times New Roman"/>
          <w:sz w:val="28"/>
          <w:szCs w:val="28"/>
        </w:rPr>
        <w:t>статьи 15.</w:t>
      </w:r>
      <w:r w:rsidRPr="007E7D28" w:rsidR="004313E0">
        <w:rPr>
          <w:rFonts w:ascii="Times New Roman" w:hAnsi="Times New Roman"/>
          <w:sz w:val="28"/>
          <w:szCs w:val="28"/>
        </w:rPr>
        <w:t>6</w:t>
      </w:r>
      <w:r w:rsidRPr="007E7D28">
        <w:rPr>
          <w:rFonts w:ascii="Times New Roman" w:hAnsi="Times New Roman"/>
          <w:sz w:val="28"/>
          <w:szCs w:val="28"/>
        </w:rPr>
        <w:t xml:space="preserve"> КоАП РФ для должностных лиц предусмотрено административное наказание в виде штрафа в размере от 300 до 500 рублей, следовательно, оснований для снижения штрафа не имеется.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7E7D28">
        <w:rPr>
          <w:rFonts w:ascii="Times New Roman" w:hAnsi="Times New Roman"/>
          <w:sz w:val="28"/>
          <w:szCs w:val="28"/>
        </w:rPr>
        <w:t>Кроме того, из разъясн</w:t>
      </w:r>
      <w:r w:rsidRPr="007E7D28">
        <w:rPr>
          <w:rFonts w:ascii="Times New Roman" w:hAnsi="Times New Roman"/>
          <w:sz w:val="28"/>
          <w:szCs w:val="28"/>
        </w:rPr>
        <w:t>ений, содержащихся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следует, что при</w:t>
      </w:r>
      <w:r w:rsidRPr="007E7D28">
        <w:rPr>
          <w:rFonts w:ascii="Times New Roman" w:hAnsi="Times New Roman"/>
          <w:sz w:val="28"/>
          <w:szCs w:val="28"/>
        </w:rPr>
        <w:t xml:space="preserve"> решении вопроса о назначении вида и размера административного наказания судье необходимо учитывать, что КоАП РФ допускает возможность </w:t>
      </w:r>
      <w:r w:rsidRPr="007E7D28">
        <w:rPr>
          <w:rFonts w:ascii="Times New Roman" w:hAnsi="Times New Roman"/>
          <w:sz w:val="28"/>
          <w:szCs w:val="28"/>
        </w:rPr>
        <w:t xml:space="preserve">назначения административного наказания лишь в пределах санкций, установленных законом, предусматривающим ответственность </w:t>
      </w:r>
      <w:r w:rsidRPr="007E7D28">
        <w:rPr>
          <w:rFonts w:ascii="Times New Roman" w:hAnsi="Times New Roman"/>
          <w:sz w:val="28"/>
          <w:szCs w:val="28"/>
        </w:rPr>
        <w:t>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</w:t>
      </w:r>
      <w:r w:rsidRPr="007E7D28">
        <w:rPr>
          <w:rFonts w:ascii="Times New Roman" w:hAnsi="Times New Roman"/>
          <w:sz w:val="28"/>
          <w:szCs w:val="28"/>
        </w:rPr>
        <w:t>ого к административной ответственности, обстоятельств, смягчающих и отягчающих административную ответственность (статьи 4.1 – 4.5 КоАП РФ). Поэтому судья не вправе назначить наказание ниже низшего предела, установленного санкцией соответствующей статьи, ли</w:t>
      </w:r>
      <w:r w:rsidRPr="007E7D28">
        <w:rPr>
          <w:rFonts w:ascii="Times New Roman" w:hAnsi="Times New Roman"/>
          <w:sz w:val="28"/>
          <w:szCs w:val="28"/>
        </w:rPr>
        <w:t xml:space="preserve">бо применить наказание, не предусмотренное статьей 3.2 </w:t>
      </w:r>
      <w:r w:rsidRPr="007E7D28" w:rsidR="000A2A7D">
        <w:rPr>
          <w:rFonts w:ascii="Times New Roman" w:hAnsi="Times New Roman"/>
          <w:sz w:val="28"/>
          <w:szCs w:val="28"/>
        </w:rPr>
        <w:t>КоАП РФ</w:t>
      </w:r>
      <w:r w:rsidRPr="007E7D28">
        <w:rPr>
          <w:rFonts w:ascii="Times New Roman" w:hAnsi="Times New Roman"/>
          <w:sz w:val="28"/>
          <w:szCs w:val="28"/>
        </w:rPr>
        <w:t>.</w:t>
      </w:r>
    </w:p>
    <w:p w:rsidR="000A2A7D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статьями 15.</w:t>
      </w:r>
      <w:r w:rsidRPr="007E7D28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, 26.1, 26.2, 29.7, 29.10 Кодекса Российской Федерации об административных правонарушениях, мировой судья </w:t>
      </w:r>
    </w:p>
    <w:p w:rsidR="002A5FF2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Л:</w:t>
      </w:r>
    </w:p>
    <w:p w:rsidR="00F04B14" w:rsidRPr="007E7D28" w:rsidP="000A2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Тен </w:t>
      </w:r>
      <w:r w:rsidR="00AC71CB">
        <w:rPr>
          <w:rFonts w:ascii="Times New Roman" w:hAnsi="Times New Roman"/>
          <w:b/>
          <w:sz w:val="28"/>
          <w:szCs w:val="28"/>
        </w:rPr>
        <w:t>(имя, отчество)</w:t>
      </w:r>
      <w:r w:rsidR="00AC71CB">
        <w:rPr>
          <w:rFonts w:ascii="Times New Roman" w:hAnsi="Times New Roman"/>
          <w:b/>
          <w:sz w:val="28"/>
          <w:szCs w:val="28"/>
        </w:rPr>
        <w:t xml:space="preserve"> 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F629E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15.</w:t>
      </w:r>
      <w:r w:rsidRPr="007E7D28" w:rsidR="004313E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7D28" w:rsidR="00F629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A72" w:rsidRPr="007E7D28" w:rsidP="004313E0">
      <w:pPr>
        <w:spacing w:after="0" w:line="240" w:lineRule="auto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Указать информацию о получателе штрафа: </w:t>
      </w:r>
      <w:r w:rsidR="00AC71CB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E7D28">
        <w:rPr>
          <w:rFonts w:ascii="Times New Roman" w:eastAsia="Times New Roman" w:hAnsi="Times New Roman"/>
          <w:sz w:val="28"/>
          <w:szCs w:val="28"/>
        </w:rPr>
        <w:t xml:space="preserve">Подлинник квитанции об уплате штрафа предоставить мировому судье судебного участка № </w:t>
      </w:r>
      <w:r w:rsidRPr="007E7D28" w:rsidR="000A2A7D">
        <w:rPr>
          <w:rFonts w:ascii="Times New Roman" w:eastAsia="Times New Roman" w:hAnsi="Times New Roman"/>
          <w:sz w:val="28"/>
          <w:szCs w:val="28"/>
        </w:rPr>
        <w:t>3</w:t>
      </w:r>
      <w:r w:rsidRPr="007E7D28">
        <w:rPr>
          <w:rFonts w:ascii="Times New Roman" w:eastAsia="Times New Roman" w:hAnsi="Times New Roman"/>
          <w:sz w:val="28"/>
          <w:szCs w:val="28"/>
        </w:rPr>
        <w:t xml:space="preserve"> Балаклавского судебного района города Севастополя, как документ, подтверждающий исполнение судебного поста</w:t>
      </w:r>
      <w:r w:rsidRPr="007E7D28">
        <w:rPr>
          <w:rFonts w:ascii="Times New Roman" w:eastAsia="Times New Roman" w:hAnsi="Times New Roman"/>
          <w:sz w:val="28"/>
          <w:szCs w:val="28"/>
        </w:rPr>
        <w:t>новления, не позднее шестидесяти дней с момента вступления постановления в законную силу.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в соответствии с частью 1 статьи 32.2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указа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нный срок образует состав административного правонарушения, предусмотренного частью 1 статьи 20.25 </w:t>
      </w:r>
      <w:r w:rsidRPr="007E7D28" w:rsidR="000A2A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Балаклавский районный суд города Севастополя в течение десяти суток со дня вручения или получения копии </w:t>
      </w:r>
      <w:r w:rsidRPr="007E7D28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:rsidR="000A2A7D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B14" w:rsidRPr="007E7D28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28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E7D28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7E7D28" w:rsidR="00EA3E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7E7D28" w:rsidR="000A2A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А.А.Грицай</w:t>
      </w:r>
    </w:p>
    <w:p w:rsidR="002C4B9C" w:rsidRPr="000A2A7D" w:rsidP="000A2A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0A2A7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65246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A6389" w:rsidRPr="000A2A7D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0A2A7D">
          <w:rPr>
            <w:rFonts w:ascii="Times New Roman" w:hAnsi="Times New Roman"/>
            <w:sz w:val="18"/>
            <w:szCs w:val="18"/>
          </w:rPr>
          <w:fldChar w:fldCharType="begin"/>
        </w:r>
        <w:r w:rsidRPr="000A2A7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2A7D">
          <w:rPr>
            <w:rFonts w:ascii="Times New Roman" w:hAnsi="Times New Roman"/>
            <w:sz w:val="18"/>
            <w:szCs w:val="18"/>
          </w:rPr>
          <w:fldChar w:fldCharType="separate"/>
        </w:r>
        <w:r w:rsidR="00AC71CB">
          <w:rPr>
            <w:rFonts w:ascii="Times New Roman" w:hAnsi="Times New Roman"/>
            <w:noProof/>
            <w:sz w:val="18"/>
            <w:szCs w:val="18"/>
          </w:rPr>
          <w:t>4</w:t>
        </w:r>
        <w:r w:rsidRPr="000A2A7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A63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7"/>
    <w:rsid w:val="00015E94"/>
    <w:rsid w:val="00063A06"/>
    <w:rsid w:val="000A2A7D"/>
    <w:rsid w:val="001047CF"/>
    <w:rsid w:val="00123B67"/>
    <w:rsid w:val="0013013F"/>
    <w:rsid w:val="00156805"/>
    <w:rsid w:val="001D6200"/>
    <w:rsid w:val="001D6340"/>
    <w:rsid w:val="002A5FF2"/>
    <w:rsid w:val="002A74BF"/>
    <w:rsid w:val="002C4B9C"/>
    <w:rsid w:val="00310B75"/>
    <w:rsid w:val="00326C03"/>
    <w:rsid w:val="0040719F"/>
    <w:rsid w:val="00415B18"/>
    <w:rsid w:val="004313E0"/>
    <w:rsid w:val="0050185E"/>
    <w:rsid w:val="005A0E81"/>
    <w:rsid w:val="005B7341"/>
    <w:rsid w:val="0067721C"/>
    <w:rsid w:val="006A6389"/>
    <w:rsid w:val="006D5E57"/>
    <w:rsid w:val="00726152"/>
    <w:rsid w:val="00787C03"/>
    <w:rsid w:val="007D1F05"/>
    <w:rsid w:val="007E7D28"/>
    <w:rsid w:val="0083051F"/>
    <w:rsid w:val="008C2BB8"/>
    <w:rsid w:val="008D116C"/>
    <w:rsid w:val="00935945"/>
    <w:rsid w:val="009732BF"/>
    <w:rsid w:val="00A23855"/>
    <w:rsid w:val="00A62DA9"/>
    <w:rsid w:val="00AC71CB"/>
    <w:rsid w:val="00AE44F7"/>
    <w:rsid w:val="00B03292"/>
    <w:rsid w:val="00BA5750"/>
    <w:rsid w:val="00BA7F4D"/>
    <w:rsid w:val="00BE09D6"/>
    <w:rsid w:val="00C60B4B"/>
    <w:rsid w:val="00C75038"/>
    <w:rsid w:val="00CB4A72"/>
    <w:rsid w:val="00D14803"/>
    <w:rsid w:val="00D204A2"/>
    <w:rsid w:val="00D533A3"/>
    <w:rsid w:val="00DB6D12"/>
    <w:rsid w:val="00DC017F"/>
    <w:rsid w:val="00EA3ECD"/>
    <w:rsid w:val="00F04B14"/>
    <w:rsid w:val="00F244FB"/>
    <w:rsid w:val="00F260D8"/>
    <w:rsid w:val="00F629EC"/>
    <w:rsid w:val="00F9536D"/>
    <w:rsid w:val="00FC0FA1"/>
    <w:rsid w:val="00FD6D4B"/>
    <w:rsid w:val="00FF1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4708E-798D-400E-96CC-F3006BA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04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B1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B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B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A72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C6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