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4" w:rsidRPr="00780051" w:rsidRDefault="00740F84" w:rsidP="00EE5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E503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5-3/2017</w:t>
      </w:r>
    </w:p>
    <w:p w:rsidR="00677EF5" w:rsidRPr="00780051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780051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77EF5" w:rsidRPr="00780051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 w:rsidR="0049330F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EF5" w:rsidRPr="00780051" w:rsidRDefault="00677EF5" w:rsidP="005C030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780051" w:rsidRDefault="00677EF5" w:rsidP="005C0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Севастополь</w:t>
      </w: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EE503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E503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EE503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</w:t>
      </w:r>
    </w:p>
    <w:p w:rsidR="00677EF5" w:rsidRPr="00780051" w:rsidRDefault="00677EF5" w:rsidP="005C030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E1D" w:rsidRPr="00780051" w:rsidRDefault="00677EF5" w:rsidP="00EE503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</w:t>
      </w:r>
      <w:r w:rsidR="00556141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судебного участка № 3</w:t>
      </w:r>
      <w:r w:rsidR="00A20E1D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Балаклавского судебного района</w:t>
      </w:r>
      <w:r w:rsidR="00740F8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0F8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40F8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40F8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евастополя</w:t>
      </w:r>
      <w:proofErr w:type="spellEnd"/>
      <w:r w:rsidR="00740F8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0F8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</w:t>
      </w: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Чугаева</w:t>
      </w:r>
      <w:proofErr w:type="spellEnd"/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материалы об административном правонарушении, предусмотренного</w:t>
      </w:r>
      <w:r w:rsidR="00A20E1D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141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</w:t>
      </w: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E1D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556141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Кодекса РФ об административных правонарушениях в отношении</w:t>
      </w:r>
      <w:r w:rsidR="00740F8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наименование организации) </w:t>
      </w:r>
      <w:proofErr w:type="spellStart"/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</w:t>
      </w:r>
      <w:proofErr w:type="spellEnd"/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</w:t>
      </w:r>
      <w:r w:rsidR="00525768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5768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уроженца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рождения)</w:t>
      </w:r>
      <w:r w:rsidR="00740F8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5768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(гражданство)</w:t>
      </w: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по адресу: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проживания)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8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1675CF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</w:t>
      </w:r>
      <w:r w:rsidR="00947A49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8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947A49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</w:t>
      </w:r>
      <w:r w:rsidR="001675CF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740F84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однородные правонарушения</w:t>
      </w:r>
      <w:r w:rsidR="001675CF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7EF5" w:rsidRPr="00780051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A0B69" w:rsidRPr="00780051" w:rsidRDefault="008A0B69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AA" w:rsidRPr="00780051" w:rsidRDefault="008A0B69" w:rsidP="0083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77EF5" w:rsidRPr="00780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огласно протоколу об админис</w:t>
      </w:r>
      <w:r w:rsidR="000C1F64" w:rsidRPr="00780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</w:t>
      </w:r>
      <w:r w:rsidR="00204FA1" w:rsidRPr="00780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тивном правонарушении № </w:t>
      </w:r>
      <w:r w:rsidR="00527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(номер)</w:t>
      </w:r>
      <w:r w:rsidR="00556141" w:rsidRPr="00780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5768" w:rsidRPr="00780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 w:rsidR="00527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(дата) 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наименование организации) </w:t>
      </w:r>
      <w:r w:rsidR="006819D3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несвоевременно предоставил 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</w:t>
      </w:r>
      <w:r w:rsidR="008342AA" w:rsidRPr="00780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нспекцию ФНС России по Балаклавскому району </w:t>
      </w:r>
      <w:proofErr w:type="spellStart"/>
      <w:r w:rsidR="008342AA" w:rsidRPr="00780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8342AA" w:rsidRPr="00780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="008342AA" w:rsidRPr="00780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евастополя</w:t>
      </w:r>
      <w:proofErr w:type="spellEnd"/>
      <w:r w:rsidR="008342AA" w:rsidRPr="00780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42AA" w:rsidRPr="00780051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бухгалтерскую отчетность за</w:t>
      </w:r>
      <w:r w:rsidR="00527454">
        <w:rPr>
          <w:rFonts w:ascii="13" w:eastAsia="Times New Roman" w:hAnsi="13" w:cs="Times New Roman"/>
          <w:bCs/>
          <w:sz w:val="24"/>
          <w:szCs w:val="24"/>
          <w:lang w:eastAsia="ru-RU"/>
        </w:rPr>
        <w:t>(период времени)</w:t>
      </w:r>
      <w:r w:rsidR="008342AA" w:rsidRPr="00780051">
        <w:rPr>
          <w:rFonts w:ascii="13" w:eastAsia="Times New Roman" w:hAnsi="13" w:cs="Times New Roman"/>
          <w:bCs/>
          <w:sz w:val="24"/>
          <w:szCs w:val="24"/>
          <w:lang w:eastAsia="ru-RU"/>
        </w:rPr>
        <w:t>.</w:t>
      </w:r>
    </w:p>
    <w:p w:rsidR="008342AA" w:rsidRPr="00780051" w:rsidRDefault="008342AA" w:rsidP="008342AA">
      <w:pPr>
        <w:pStyle w:val="ConsPlusNormal"/>
        <w:ind w:firstLine="709"/>
        <w:jc w:val="both"/>
        <w:rPr>
          <w:rFonts w:ascii="13" w:hAnsi="13"/>
          <w:sz w:val="24"/>
          <w:szCs w:val="24"/>
        </w:rPr>
      </w:pPr>
      <w:proofErr w:type="gramStart"/>
      <w:r w:rsidRPr="00780051">
        <w:rPr>
          <w:rFonts w:ascii="13" w:hAnsi="13"/>
          <w:sz w:val="24"/>
          <w:szCs w:val="24"/>
        </w:rPr>
        <w:t xml:space="preserve">Подпунктом 5 п. 1 статьи 23 Налогового кодекса РФ </w:t>
      </w:r>
      <w:r w:rsidR="00780051" w:rsidRPr="00780051">
        <w:rPr>
          <w:rFonts w:ascii="13" w:hAnsi="13"/>
          <w:sz w:val="24"/>
          <w:szCs w:val="24"/>
        </w:rPr>
        <w:t>предусмотрена обязанность</w:t>
      </w:r>
      <w:r w:rsidRPr="00780051">
        <w:rPr>
          <w:rFonts w:ascii="13" w:hAnsi="13"/>
          <w:sz w:val="24"/>
          <w:szCs w:val="24"/>
        </w:rPr>
        <w:t xml:space="preserve">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9" w:history="1">
        <w:r w:rsidRPr="00780051">
          <w:rPr>
            <w:rStyle w:val="a6"/>
            <w:rFonts w:ascii="13" w:hAnsi="13"/>
            <w:sz w:val="24"/>
            <w:szCs w:val="24"/>
            <w:u w:val="none"/>
          </w:rPr>
          <w:t>законом</w:t>
        </w:r>
      </w:hyperlink>
      <w:r w:rsidRPr="00780051">
        <w:rPr>
          <w:rFonts w:ascii="13" w:hAnsi="13"/>
          <w:sz w:val="24"/>
          <w:szCs w:val="24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</w:t>
      </w:r>
      <w:proofErr w:type="gramEnd"/>
      <w:r w:rsidRPr="00780051">
        <w:rPr>
          <w:rFonts w:ascii="13" w:hAnsi="13"/>
          <w:sz w:val="24"/>
          <w:szCs w:val="24"/>
        </w:rPr>
        <w:t>, у которой за отчетные (налоговые) периоды календарного года не возникало обязанности по уплате налогов и сборов.</w:t>
      </w:r>
    </w:p>
    <w:p w:rsidR="008342AA" w:rsidRPr="00780051" w:rsidRDefault="008342AA" w:rsidP="008342AA">
      <w:pPr>
        <w:pStyle w:val="ConsPlusNormal"/>
        <w:ind w:firstLine="709"/>
        <w:jc w:val="both"/>
        <w:rPr>
          <w:rFonts w:ascii="13" w:hAnsi="13"/>
          <w:sz w:val="24"/>
          <w:szCs w:val="24"/>
        </w:rPr>
      </w:pPr>
      <w:r w:rsidRPr="00780051">
        <w:rPr>
          <w:rFonts w:ascii="13" w:hAnsi="13"/>
          <w:sz w:val="24"/>
          <w:szCs w:val="24"/>
        </w:rPr>
        <w:t>Предельным сроком для предоставления бухгалтерской отчетности  за</w:t>
      </w:r>
      <w:r w:rsidR="00527454">
        <w:rPr>
          <w:rFonts w:ascii="13" w:hAnsi="13"/>
          <w:sz w:val="24"/>
          <w:szCs w:val="24"/>
        </w:rPr>
        <w:t xml:space="preserve"> (налоговый период) </w:t>
      </w:r>
      <w:r w:rsidRPr="00780051">
        <w:rPr>
          <w:rFonts w:ascii="13" w:hAnsi="13"/>
          <w:sz w:val="24"/>
          <w:szCs w:val="24"/>
        </w:rPr>
        <w:t>–</w:t>
      </w:r>
      <w:r w:rsidR="00527454">
        <w:rPr>
          <w:rFonts w:ascii="13" w:hAnsi="13"/>
          <w:sz w:val="24"/>
          <w:szCs w:val="24"/>
        </w:rPr>
        <w:t xml:space="preserve"> (дата)</w:t>
      </w:r>
      <w:r w:rsidRPr="00780051">
        <w:rPr>
          <w:rFonts w:ascii="13" w:hAnsi="13"/>
          <w:sz w:val="24"/>
          <w:szCs w:val="24"/>
        </w:rPr>
        <w:t>.</w:t>
      </w:r>
    </w:p>
    <w:p w:rsidR="008342AA" w:rsidRPr="00780051" w:rsidRDefault="00780051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bCs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По данным налогового органа, </w:t>
      </w:r>
      <w:r w:rsidR="008342AA" w:rsidRPr="00780051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бухгалтерская отчетность 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юридического лица) </w:t>
      </w:r>
      <w:r w:rsidR="008342AA" w:rsidRPr="00780051">
        <w:rPr>
          <w:rFonts w:ascii="13" w:eastAsia="Times New Roman" w:hAnsi="13" w:cs="Times New Roman"/>
          <w:sz w:val="24"/>
          <w:szCs w:val="24"/>
          <w:lang w:eastAsia="ru-RU"/>
        </w:rPr>
        <w:t>предоставлена</w:t>
      </w:r>
      <w:r w:rsidR="00527454">
        <w:rPr>
          <w:rFonts w:ascii="13" w:eastAsia="Times New Roman" w:hAnsi="13" w:cs="Times New Roman"/>
          <w:sz w:val="24"/>
          <w:szCs w:val="24"/>
          <w:lang w:eastAsia="ru-RU"/>
        </w:rPr>
        <w:t xml:space="preserve"> (срок предоставления)</w:t>
      </w:r>
      <w:r w:rsidR="008342AA" w:rsidRPr="00780051">
        <w:rPr>
          <w:rFonts w:ascii="13" w:eastAsia="Times New Roman" w:hAnsi="13" w:cs="Times New Roman"/>
          <w:sz w:val="24"/>
          <w:szCs w:val="24"/>
          <w:lang w:eastAsia="ru-RU"/>
        </w:rPr>
        <w:t>, т. е. с нарушением установленного законодательством срока.</w:t>
      </w:r>
      <w:r w:rsidR="008342AA" w:rsidRPr="00780051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</w:t>
      </w:r>
    </w:p>
    <w:p w:rsidR="008342AA" w:rsidRPr="00780051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bCs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bCs/>
          <w:sz w:val="24"/>
          <w:szCs w:val="24"/>
          <w:lang w:eastAsia="ru-RU"/>
        </w:rPr>
        <w:t>Непредставление в установленный законодательством о налогах и сборах срок в налоговые органы документов и (или) иных сведений, необходимых для осуществления налогового контроля является административным правонарушением, предусмотренным частью 1 статьей 15.6. Кодекса Российской Федерации об административных правонарушениях.</w:t>
      </w:r>
    </w:p>
    <w:p w:rsidR="008342AA" w:rsidRPr="00780051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bCs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bCs/>
          <w:sz w:val="24"/>
          <w:szCs w:val="24"/>
          <w:lang w:eastAsia="ru-RU"/>
        </w:rPr>
        <w:t>Пояснений к протоколу об администр</w:t>
      </w:r>
      <w:r w:rsidR="00780051" w:rsidRPr="00780051">
        <w:rPr>
          <w:rFonts w:ascii="13" w:eastAsia="Times New Roman" w:hAnsi="13" w:cs="Times New Roman"/>
          <w:bCs/>
          <w:sz w:val="24"/>
          <w:szCs w:val="24"/>
          <w:lang w:eastAsia="ru-RU"/>
        </w:rPr>
        <w:t>ативном правонарушении директор общества</w:t>
      </w:r>
      <w:r w:rsidRPr="00780051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не давал, для составления протокола об административном правонарушении не явился</w:t>
      </w:r>
      <w:r w:rsidR="00780051" w:rsidRPr="00780051">
        <w:rPr>
          <w:rFonts w:ascii="13" w:eastAsia="Times New Roman" w:hAnsi="13" w:cs="Times New Roman"/>
          <w:bCs/>
          <w:sz w:val="24"/>
          <w:szCs w:val="24"/>
          <w:lang w:eastAsia="ru-RU"/>
        </w:rPr>
        <w:t>.</w:t>
      </w:r>
    </w:p>
    <w:p w:rsidR="008342AA" w:rsidRPr="00780051" w:rsidRDefault="008342AA" w:rsidP="008342AA">
      <w:pPr>
        <w:pStyle w:val="ConsPlusNormal"/>
        <w:ind w:left="-142" w:firstLine="709"/>
        <w:jc w:val="both"/>
        <w:rPr>
          <w:rFonts w:ascii="13" w:eastAsia="Times New Roman" w:hAnsi="13"/>
          <w:bCs/>
          <w:sz w:val="24"/>
          <w:szCs w:val="24"/>
          <w:lang w:eastAsia="ru-RU"/>
        </w:rPr>
      </w:pPr>
      <w:r w:rsidRPr="00780051">
        <w:rPr>
          <w:rFonts w:ascii="13" w:eastAsia="Times New Roman" w:hAnsi="13"/>
          <w:bCs/>
          <w:sz w:val="24"/>
          <w:szCs w:val="24"/>
          <w:lang w:eastAsia="ru-RU"/>
        </w:rPr>
        <w:t>В судебное заседание лицо, в отношении которого ведется производство по делу об административном правонарушении, не явилось, о времени и месте извещено надлежащим образом</w:t>
      </w:r>
      <w:r w:rsidR="00A734AE" w:rsidRPr="00780051">
        <w:rPr>
          <w:rFonts w:ascii="13" w:eastAsia="Times New Roman" w:hAnsi="13"/>
          <w:bCs/>
          <w:sz w:val="24"/>
          <w:szCs w:val="24"/>
          <w:lang w:eastAsia="ru-RU"/>
        </w:rPr>
        <w:t xml:space="preserve"> (</w:t>
      </w:r>
      <w:proofErr w:type="spellStart"/>
      <w:r w:rsidR="00A734AE" w:rsidRPr="00780051">
        <w:rPr>
          <w:rFonts w:ascii="13" w:eastAsia="Times New Roman" w:hAnsi="13"/>
          <w:bCs/>
          <w:sz w:val="24"/>
          <w:szCs w:val="24"/>
          <w:lang w:eastAsia="ru-RU"/>
        </w:rPr>
        <w:t>л.д</w:t>
      </w:r>
      <w:proofErr w:type="spellEnd"/>
      <w:r w:rsidR="00A734AE" w:rsidRPr="00780051">
        <w:rPr>
          <w:rFonts w:ascii="13" w:eastAsia="Times New Roman" w:hAnsi="13"/>
          <w:bCs/>
          <w:sz w:val="24"/>
          <w:szCs w:val="24"/>
          <w:lang w:eastAsia="ru-RU"/>
        </w:rPr>
        <w:t>. 23)</w:t>
      </w:r>
      <w:r w:rsidRPr="00780051">
        <w:rPr>
          <w:rFonts w:ascii="13" w:eastAsia="Times New Roman" w:hAnsi="13"/>
          <w:bCs/>
          <w:sz w:val="24"/>
          <w:szCs w:val="24"/>
          <w:lang w:eastAsia="ru-RU"/>
        </w:rPr>
        <w:t>.</w:t>
      </w:r>
      <w:r w:rsidRPr="00780051">
        <w:rPr>
          <w:rFonts w:ascii="13" w:eastAsia="Times New Roman" w:hAnsi="13"/>
          <w:sz w:val="24"/>
          <w:szCs w:val="24"/>
          <w:lang w:eastAsia="ru-RU"/>
        </w:rPr>
        <w:t xml:space="preserve"> </w:t>
      </w:r>
      <w:r w:rsidR="00780051" w:rsidRPr="00780051">
        <w:rPr>
          <w:rFonts w:ascii="13" w:eastAsia="Times New Roman" w:hAnsi="13"/>
          <w:sz w:val="24"/>
          <w:szCs w:val="24"/>
          <w:lang w:eastAsia="ru-RU"/>
        </w:rPr>
        <w:t>Ходатайств об отложении дела не заявлено.</w:t>
      </w:r>
    </w:p>
    <w:p w:rsidR="008342AA" w:rsidRPr="00780051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>Мировой судья, проверив материалы дела об администр</w:t>
      </w:r>
      <w:r w:rsidR="00780051" w:rsidRPr="00780051">
        <w:rPr>
          <w:rFonts w:ascii="13" w:eastAsia="Times New Roman" w:hAnsi="13" w:cs="Times New Roman"/>
          <w:sz w:val="24"/>
          <w:szCs w:val="24"/>
          <w:lang w:eastAsia="ru-RU"/>
        </w:rPr>
        <w:t>ативном правонарушении, находит</w:t>
      </w: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 xml:space="preserve"> вину должностного лица установленной, что подтверждается следующими документами:</w:t>
      </w:r>
    </w:p>
    <w:p w:rsidR="008342AA" w:rsidRPr="00780051" w:rsidRDefault="008342AA" w:rsidP="00A734AE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527454">
        <w:rPr>
          <w:rFonts w:ascii="13" w:eastAsia="Times New Roman" w:hAnsi="13" w:cs="Times New Roman"/>
          <w:sz w:val="24"/>
          <w:szCs w:val="24"/>
          <w:lang w:eastAsia="ru-RU"/>
        </w:rPr>
        <w:t xml:space="preserve">(номер) </w:t>
      </w:r>
      <w:r w:rsidR="00A734AE" w:rsidRPr="00780051">
        <w:rPr>
          <w:rFonts w:ascii="13" w:eastAsia="Times New Roman" w:hAnsi="13" w:cs="Times New Roman"/>
          <w:sz w:val="24"/>
          <w:szCs w:val="24"/>
          <w:lang w:eastAsia="ru-RU"/>
        </w:rPr>
        <w:t>о</w:t>
      </w:r>
      <w:proofErr w:type="gramStart"/>
      <w:r w:rsidR="00A734AE" w:rsidRPr="00780051">
        <w:rPr>
          <w:rFonts w:ascii="13" w:eastAsia="Times New Roman" w:hAnsi="13" w:cs="Times New Roman"/>
          <w:sz w:val="24"/>
          <w:szCs w:val="24"/>
          <w:lang w:eastAsia="ru-RU"/>
        </w:rPr>
        <w:t>т</w:t>
      </w:r>
      <w:r w:rsidR="00527454">
        <w:rPr>
          <w:rFonts w:ascii="13" w:eastAsia="Times New Roman" w:hAnsi="13" w:cs="Times New Roman"/>
          <w:sz w:val="24"/>
          <w:szCs w:val="24"/>
          <w:lang w:eastAsia="ru-RU"/>
        </w:rPr>
        <w:t>(</w:t>
      </w:r>
      <w:proofErr w:type="gramEnd"/>
      <w:r w:rsidR="00527454">
        <w:rPr>
          <w:rFonts w:ascii="13" w:eastAsia="Times New Roman" w:hAnsi="13" w:cs="Times New Roman"/>
          <w:sz w:val="24"/>
          <w:szCs w:val="24"/>
          <w:lang w:eastAsia="ru-RU"/>
        </w:rPr>
        <w:t>дата)</w:t>
      </w: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>.</w:t>
      </w:r>
    </w:p>
    <w:p w:rsidR="008342AA" w:rsidRPr="00780051" w:rsidRDefault="00780051" w:rsidP="00A734AE">
      <w:pPr>
        <w:tabs>
          <w:tab w:val="left" w:pos="0"/>
          <w:tab w:val="left" w:pos="142"/>
        </w:tabs>
        <w:spacing w:after="0" w:line="240" w:lineRule="auto"/>
        <w:ind w:left="-142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>2.</w:t>
      </w:r>
      <w:r w:rsidR="008342AA" w:rsidRPr="00780051">
        <w:rPr>
          <w:rFonts w:ascii="13" w:eastAsia="Times New Roman" w:hAnsi="13" w:cs="Times New Roman"/>
          <w:sz w:val="24"/>
          <w:szCs w:val="24"/>
          <w:lang w:eastAsia="ru-RU"/>
        </w:rPr>
        <w:t xml:space="preserve">Копией акта налоговой проверки об обнаружении фактов, свидетельствующих о налоговых правонарушениях № </w:t>
      </w:r>
      <w:r w:rsidR="00527454">
        <w:rPr>
          <w:rFonts w:ascii="13" w:eastAsia="Times New Roman" w:hAnsi="13" w:cs="Times New Roman"/>
          <w:sz w:val="24"/>
          <w:szCs w:val="24"/>
          <w:lang w:eastAsia="ru-RU"/>
        </w:rPr>
        <w:t xml:space="preserve"> (номер) </w:t>
      </w:r>
      <w:proofErr w:type="gramStart"/>
      <w:r w:rsidR="00A734AE" w:rsidRPr="00780051">
        <w:rPr>
          <w:rFonts w:ascii="13" w:eastAsia="Times New Roman" w:hAnsi="13" w:cs="Times New Roman"/>
          <w:sz w:val="24"/>
          <w:szCs w:val="24"/>
          <w:lang w:eastAsia="ru-RU"/>
        </w:rPr>
        <w:t>от</w:t>
      </w:r>
      <w:proofErr w:type="gramEnd"/>
      <w:r w:rsidR="00527454">
        <w:rPr>
          <w:rFonts w:ascii="13" w:eastAsia="Times New Roman" w:hAnsi="13" w:cs="Times New Roman"/>
          <w:sz w:val="24"/>
          <w:szCs w:val="24"/>
          <w:lang w:eastAsia="ru-RU"/>
        </w:rPr>
        <w:t xml:space="preserve"> (дата)</w:t>
      </w:r>
      <w:r w:rsidR="008342AA" w:rsidRPr="00780051">
        <w:rPr>
          <w:rFonts w:ascii="13" w:eastAsia="Times New Roman" w:hAnsi="13" w:cs="Times New Roman"/>
          <w:sz w:val="24"/>
          <w:szCs w:val="24"/>
          <w:lang w:eastAsia="ru-RU"/>
        </w:rPr>
        <w:t>.</w:t>
      </w:r>
    </w:p>
    <w:p w:rsidR="00780051" w:rsidRDefault="00780051" w:rsidP="008342AA">
      <w:pPr>
        <w:pStyle w:val="ConsPlusNormal"/>
        <w:ind w:left="-142" w:firstLine="709"/>
        <w:jc w:val="both"/>
        <w:rPr>
          <w:rFonts w:ascii="13" w:hAnsi="13"/>
          <w:sz w:val="24"/>
          <w:szCs w:val="24"/>
        </w:rPr>
      </w:pPr>
    </w:p>
    <w:p w:rsidR="00780051" w:rsidRDefault="00780051" w:rsidP="008342AA">
      <w:pPr>
        <w:pStyle w:val="ConsPlusNormal"/>
        <w:ind w:left="-142" w:firstLine="709"/>
        <w:jc w:val="both"/>
        <w:rPr>
          <w:rFonts w:ascii="13" w:hAnsi="13"/>
          <w:sz w:val="24"/>
          <w:szCs w:val="24"/>
        </w:rPr>
      </w:pPr>
    </w:p>
    <w:p w:rsidR="00780051" w:rsidRDefault="00780051" w:rsidP="008342AA">
      <w:pPr>
        <w:pStyle w:val="ConsPlusNormal"/>
        <w:ind w:left="-142" w:firstLine="709"/>
        <w:jc w:val="both"/>
        <w:rPr>
          <w:rFonts w:ascii="13" w:hAnsi="13"/>
          <w:sz w:val="24"/>
          <w:szCs w:val="24"/>
        </w:rPr>
      </w:pPr>
    </w:p>
    <w:p w:rsidR="00527454" w:rsidRDefault="00527454" w:rsidP="008342AA">
      <w:pPr>
        <w:pStyle w:val="ConsPlusNormal"/>
        <w:ind w:left="-142" w:firstLine="709"/>
        <w:jc w:val="both"/>
        <w:rPr>
          <w:rFonts w:ascii="13" w:hAnsi="13"/>
          <w:sz w:val="24"/>
          <w:szCs w:val="24"/>
        </w:rPr>
      </w:pPr>
    </w:p>
    <w:p w:rsidR="008342AA" w:rsidRPr="00780051" w:rsidRDefault="008342AA" w:rsidP="008342AA">
      <w:pPr>
        <w:pStyle w:val="ConsPlusNormal"/>
        <w:ind w:left="-142" w:firstLine="709"/>
        <w:jc w:val="both"/>
        <w:rPr>
          <w:rFonts w:ascii="13" w:hAnsi="13"/>
          <w:sz w:val="24"/>
          <w:szCs w:val="24"/>
        </w:rPr>
      </w:pPr>
      <w:r w:rsidRPr="00780051">
        <w:rPr>
          <w:rFonts w:ascii="13" w:hAnsi="13"/>
          <w:sz w:val="24"/>
          <w:szCs w:val="24"/>
        </w:rPr>
        <w:t>В соответствии со статьей 2.4.</w:t>
      </w:r>
      <w:r w:rsidRPr="00780051">
        <w:rPr>
          <w:rFonts w:ascii="13" w:eastAsia="Times New Roman" w:hAnsi="13"/>
          <w:bCs/>
          <w:sz w:val="24"/>
          <w:szCs w:val="24"/>
          <w:lang w:eastAsia="ru-RU"/>
        </w:rPr>
        <w:t xml:space="preserve"> Кодекса </w:t>
      </w:r>
      <w:r w:rsidRPr="00780051">
        <w:rPr>
          <w:rFonts w:ascii="13" w:eastAsia="Times New Roman" w:hAnsi="13"/>
          <w:sz w:val="24"/>
          <w:szCs w:val="24"/>
          <w:lang w:eastAsia="ru-RU"/>
        </w:rPr>
        <w:t xml:space="preserve">Российской Федерации об административных правонарушениях </w:t>
      </w:r>
      <w:r w:rsidRPr="00780051">
        <w:rPr>
          <w:rFonts w:ascii="13" w:hAnsi="13"/>
          <w:sz w:val="24"/>
          <w:szCs w:val="24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342AA" w:rsidRPr="00780051" w:rsidRDefault="008342AA" w:rsidP="008342AA">
      <w:pPr>
        <w:pStyle w:val="ConsPlusNormal"/>
        <w:ind w:left="-142" w:firstLine="709"/>
        <w:jc w:val="both"/>
        <w:rPr>
          <w:rFonts w:ascii="13" w:eastAsia="Times New Roman" w:hAnsi="13"/>
          <w:bCs/>
          <w:sz w:val="24"/>
          <w:szCs w:val="24"/>
          <w:lang w:eastAsia="ru-RU"/>
        </w:rPr>
      </w:pPr>
      <w:r w:rsidRPr="00780051">
        <w:rPr>
          <w:rFonts w:ascii="13" w:eastAsia="Times New Roman" w:hAnsi="13"/>
          <w:sz w:val="24"/>
          <w:szCs w:val="24"/>
          <w:lang w:eastAsia="ru-RU"/>
        </w:rPr>
        <w:t xml:space="preserve">Таким образом, ненадлежащее исполнение обязанностей со стороны директора </w:t>
      </w:r>
      <w:r w:rsidR="00527454">
        <w:rPr>
          <w:rFonts w:ascii="13" w:eastAsia="Times New Roman" w:hAnsi="13"/>
          <w:sz w:val="24"/>
          <w:szCs w:val="24"/>
          <w:lang w:eastAsia="ru-RU"/>
        </w:rPr>
        <w:t xml:space="preserve">(наименование организации) </w:t>
      </w:r>
      <w:r w:rsidRPr="00780051">
        <w:rPr>
          <w:rFonts w:ascii="13" w:eastAsia="Times New Roman" w:hAnsi="13"/>
          <w:bCs/>
          <w:sz w:val="24"/>
          <w:szCs w:val="24"/>
          <w:lang w:eastAsia="ru-RU"/>
        </w:rPr>
        <w:t>следует квалифицировать по части 1 статьи 15.6.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 документов и (или) иных сведений, необходимых для осуществления налогового контроля.</w:t>
      </w:r>
    </w:p>
    <w:p w:rsidR="008342AA" w:rsidRPr="00780051" w:rsidRDefault="008342AA" w:rsidP="00834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3" w:eastAsia="Times New Roman" w:hAnsi="13"/>
          <w:bCs/>
          <w:sz w:val="24"/>
          <w:szCs w:val="24"/>
          <w:lang w:eastAsia="ru-RU"/>
        </w:rPr>
      </w:pPr>
      <w:r w:rsidRPr="00780051">
        <w:rPr>
          <w:rFonts w:ascii="13" w:hAnsi="13" w:cs="13"/>
          <w:sz w:val="24"/>
          <w:szCs w:val="24"/>
        </w:rPr>
        <w:t>При назначении наказания суд учитывает обстояте</w:t>
      </w:r>
      <w:r w:rsidR="00780051" w:rsidRPr="00780051">
        <w:rPr>
          <w:rFonts w:ascii="13" w:hAnsi="13" w:cs="13"/>
          <w:sz w:val="24"/>
          <w:szCs w:val="24"/>
        </w:rPr>
        <w:t xml:space="preserve">льства, смягчающие и отягчающие </w:t>
      </w:r>
      <w:r w:rsidRPr="00780051">
        <w:rPr>
          <w:rFonts w:ascii="13" w:hAnsi="13" w:cs="13"/>
          <w:sz w:val="24"/>
          <w:szCs w:val="24"/>
        </w:rPr>
        <w:t>административную ответственность. Обстоятельств, смягчающих</w:t>
      </w:r>
      <w:r w:rsidR="00A734AE" w:rsidRPr="00780051">
        <w:rPr>
          <w:rFonts w:ascii="13" w:hAnsi="13" w:cs="13"/>
          <w:sz w:val="24"/>
          <w:szCs w:val="24"/>
        </w:rPr>
        <w:t xml:space="preserve"> либо отягчающих </w:t>
      </w:r>
      <w:r w:rsidRPr="00780051">
        <w:rPr>
          <w:rFonts w:ascii="13" w:hAnsi="13" w:cs="13"/>
          <w:sz w:val="24"/>
          <w:szCs w:val="24"/>
        </w:rPr>
        <w:t xml:space="preserve"> ответственность не установлено. </w:t>
      </w:r>
    </w:p>
    <w:p w:rsidR="008342AA" w:rsidRPr="00780051" w:rsidRDefault="008342AA" w:rsidP="008342AA">
      <w:pPr>
        <w:pStyle w:val="ConsPlusNormal"/>
        <w:ind w:firstLine="709"/>
        <w:rPr>
          <w:rFonts w:ascii="13" w:eastAsia="Times New Roman" w:hAnsi="13"/>
          <w:bCs/>
          <w:sz w:val="24"/>
          <w:szCs w:val="24"/>
          <w:lang w:eastAsia="ru-RU"/>
        </w:rPr>
      </w:pPr>
      <w:r w:rsidRPr="00780051">
        <w:rPr>
          <w:rFonts w:ascii="13" w:eastAsia="Times New Roman" w:hAnsi="13"/>
          <w:bCs/>
          <w:sz w:val="24"/>
          <w:szCs w:val="24"/>
          <w:lang w:eastAsia="ru-RU"/>
        </w:rPr>
        <w:t xml:space="preserve">На основании </w:t>
      </w:r>
      <w:proofErr w:type="gramStart"/>
      <w:r w:rsidRPr="00780051">
        <w:rPr>
          <w:rFonts w:ascii="13" w:eastAsia="Times New Roman" w:hAnsi="13"/>
          <w:bCs/>
          <w:sz w:val="24"/>
          <w:szCs w:val="24"/>
          <w:lang w:eastAsia="ru-RU"/>
        </w:rPr>
        <w:t>вышеизложенного</w:t>
      </w:r>
      <w:proofErr w:type="gramEnd"/>
      <w:r w:rsidRPr="00780051">
        <w:rPr>
          <w:rFonts w:ascii="13" w:eastAsia="Times New Roman" w:hAnsi="13"/>
          <w:bCs/>
          <w:sz w:val="24"/>
          <w:szCs w:val="24"/>
          <w:lang w:eastAsia="ru-RU"/>
        </w:rPr>
        <w:t xml:space="preserve"> и руководствуясь частью 1 статьи 15.6., 29.7., 29.9, 29.10. Кодекса РФ об административных правонарушениях,  </w:t>
      </w:r>
    </w:p>
    <w:p w:rsidR="008342AA" w:rsidRPr="00780051" w:rsidRDefault="008342AA" w:rsidP="008342AA">
      <w:pPr>
        <w:spacing w:after="0" w:line="240" w:lineRule="auto"/>
        <w:ind w:firstLine="709"/>
        <w:rPr>
          <w:rFonts w:ascii="13" w:eastAsia="Times New Roman" w:hAnsi="13" w:cs="Times New Roman"/>
          <w:sz w:val="24"/>
          <w:szCs w:val="24"/>
          <w:lang w:eastAsia="ru-RU"/>
        </w:rPr>
      </w:pPr>
    </w:p>
    <w:p w:rsidR="008342AA" w:rsidRPr="00780051" w:rsidRDefault="008342AA" w:rsidP="008342AA">
      <w:pPr>
        <w:spacing w:after="0" w:line="240" w:lineRule="auto"/>
        <w:ind w:left="-142" w:firstLine="709"/>
        <w:jc w:val="center"/>
        <w:rPr>
          <w:rFonts w:ascii="13" w:eastAsia="Times New Roman" w:hAnsi="13" w:cs="Times New Roman"/>
          <w:spacing w:val="60"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spacing w:val="60"/>
          <w:sz w:val="24"/>
          <w:szCs w:val="24"/>
          <w:lang w:eastAsia="ru-RU"/>
        </w:rPr>
        <w:t>ПОСТАНОВИЛ:</w:t>
      </w:r>
    </w:p>
    <w:p w:rsidR="008342AA" w:rsidRPr="00780051" w:rsidRDefault="008342AA" w:rsidP="008342AA">
      <w:pPr>
        <w:spacing w:after="0" w:line="240" w:lineRule="auto"/>
        <w:ind w:left="-142" w:firstLine="709"/>
        <w:jc w:val="center"/>
        <w:rPr>
          <w:rFonts w:ascii="13" w:eastAsia="Times New Roman" w:hAnsi="13" w:cs="Times New Roman"/>
          <w:sz w:val="24"/>
          <w:szCs w:val="24"/>
          <w:lang w:eastAsia="ru-RU"/>
        </w:rPr>
      </w:pPr>
    </w:p>
    <w:p w:rsidR="008342AA" w:rsidRPr="00780051" w:rsidRDefault="00A734AE" w:rsidP="008342A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proofErr w:type="spellStart"/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сакова</w:t>
      </w:r>
      <w:proofErr w:type="spellEnd"/>
      <w:r w:rsidR="0052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42AA" w:rsidRPr="00780051">
        <w:rPr>
          <w:rFonts w:ascii="13" w:eastAsia="Times New Roman" w:hAnsi="13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15.6. Кодекса РФ об административных правонарушениях и подвергнуть  административному наказанию в виде штрафа, в размере</w:t>
      </w: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 xml:space="preserve"> 3</w:t>
      </w:r>
      <w:r w:rsidR="008342AA" w:rsidRPr="00780051">
        <w:rPr>
          <w:rFonts w:ascii="13" w:eastAsia="Times New Roman" w:hAnsi="13" w:cs="Times New Roman"/>
          <w:sz w:val="24"/>
          <w:szCs w:val="24"/>
          <w:lang w:eastAsia="ru-RU"/>
        </w:rPr>
        <w:t>00 (</w:t>
      </w: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>триста</w:t>
      </w:r>
      <w:r w:rsidR="008342AA" w:rsidRPr="00780051">
        <w:rPr>
          <w:rFonts w:ascii="13" w:eastAsia="Times New Roman" w:hAnsi="13" w:cs="Times New Roman"/>
          <w:sz w:val="24"/>
          <w:szCs w:val="24"/>
          <w:lang w:eastAsia="ru-RU"/>
        </w:rPr>
        <w:t>) рублей.</w:t>
      </w:r>
    </w:p>
    <w:p w:rsidR="008342AA" w:rsidRPr="00780051" w:rsidRDefault="008342AA" w:rsidP="008342A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>Штраф перечислить по реквизитам:</w:t>
      </w:r>
    </w:p>
    <w:p w:rsidR="00A734AE" w:rsidRPr="00527454" w:rsidRDefault="00527454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527454">
        <w:rPr>
          <w:rFonts w:ascii="13" w:eastAsia="Times New Roman" w:hAnsi="13" w:cs="Times New Roman"/>
          <w:sz w:val="24"/>
          <w:szCs w:val="24"/>
          <w:lang w:eastAsia="ru-RU"/>
        </w:rPr>
        <w:t>Реквизиты получателя</w:t>
      </w:r>
    </w:p>
    <w:p w:rsidR="008342AA" w:rsidRPr="00780051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>Квитанция об уплате штрафа предоставляется мировому судье.</w:t>
      </w:r>
    </w:p>
    <w:p w:rsidR="008342AA" w:rsidRPr="00780051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 xml:space="preserve">Разъяснить, что в соответствии с частью 1 статьи 32.2. Кодекса РФ об административных правонарушениях,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8342AA" w:rsidRPr="00780051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 xml:space="preserve"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8342AA" w:rsidRPr="00780051" w:rsidRDefault="00A734AE" w:rsidP="00A734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342AA" w:rsidRP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A734AE" w:rsidRPr="00780051" w:rsidRDefault="00A734AE" w:rsidP="00A734A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>Постановление может быть обжаловано в течение 10 суток в Балаклавский районный суд города Севастополя.</w:t>
      </w:r>
    </w:p>
    <w:p w:rsidR="008342AA" w:rsidRPr="00780051" w:rsidRDefault="008342AA" w:rsidP="008342AA">
      <w:pPr>
        <w:spacing w:after="0" w:line="240" w:lineRule="auto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</w:p>
    <w:p w:rsidR="00780051" w:rsidRDefault="00527454" w:rsidP="008342AA">
      <w:pPr>
        <w:spacing w:after="0" w:line="240" w:lineRule="auto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>
        <w:rPr>
          <w:rFonts w:ascii="13" w:eastAsia="Times New Roman" w:hAnsi="13" w:cs="Times New Roman"/>
          <w:sz w:val="24"/>
          <w:szCs w:val="24"/>
          <w:lang w:eastAsia="ru-RU"/>
        </w:rPr>
        <w:t xml:space="preserve">Согласовано 09 марта 2017 года </w:t>
      </w:r>
    </w:p>
    <w:p w:rsidR="00527454" w:rsidRPr="00780051" w:rsidRDefault="00527454" w:rsidP="008342AA">
      <w:pPr>
        <w:spacing w:after="0" w:line="240" w:lineRule="auto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bookmarkStart w:id="0" w:name="_GoBack"/>
      <w:bookmarkEnd w:id="0"/>
    </w:p>
    <w:p w:rsidR="008342AA" w:rsidRPr="00780051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>Мировой судья судебного участка № 3</w:t>
      </w:r>
    </w:p>
    <w:p w:rsidR="008342AA" w:rsidRPr="00780051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 xml:space="preserve">Балаклавского судебного района г. Севастополя           </w:t>
      </w:r>
      <w:r w:rsidR="00780051" w:rsidRPr="00780051">
        <w:rPr>
          <w:rFonts w:ascii="13" w:eastAsia="Times New Roman" w:hAnsi="13" w:cs="Times New Roman"/>
          <w:sz w:val="24"/>
          <w:szCs w:val="24"/>
          <w:lang w:eastAsia="ru-RU"/>
        </w:rPr>
        <w:t xml:space="preserve">    </w:t>
      </w: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>И.М.</w:t>
      </w:r>
      <w:r w:rsidR="00A734AE" w:rsidRPr="00780051">
        <w:rPr>
          <w:rFonts w:ascii="13" w:eastAsia="Times New Roman" w:hAnsi="13" w:cs="Times New Roman"/>
          <w:sz w:val="24"/>
          <w:szCs w:val="24"/>
          <w:lang w:eastAsia="ru-RU"/>
        </w:rPr>
        <w:t xml:space="preserve"> </w:t>
      </w:r>
      <w:r w:rsidRPr="00780051">
        <w:rPr>
          <w:rFonts w:ascii="13" w:eastAsia="Times New Roman" w:hAnsi="13" w:cs="Times New Roman"/>
          <w:sz w:val="24"/>
          <w:szCs w:val="24"/>
          <w:lang w:eastAsia="ru-RU"/>
        </w:rPr>
        <w:t>Чугаева</w:t>
      </w:r>
    </w:p>
    <w:p w:rsidR="00780051" w:rsidRPr="00780051" w:rsidRDefault="00780051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</w:p>
    <w:p w:rsidR="00527333" w:rsidRPr="00780051" w:rsidRDefault="00527333" w:rsidP="00780051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</w:p>
    <w:sectPr w:rsidR="00527333" w:rsidRPr="00780051" w:rsidSect="00EE5034">
      <w:headerReference w:type="even" r:id="rId10"/>
      <w:headerReference w:type="default" r:id="rId11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76" w:rsidRDefault="00684376">
      <w:pPr>
        <w:spacing w:after="0" w:line="240" w:lineRule="auto"/>
      </w:pPr>
      <w:r>
        <w:separator/>
      </w:r>
    </w:p>
  </w:endnote>
  <w:endnote w:type="continuationSeparator" w:id="0">
    <w:p w:rsidR="00684376" w:rsidRDefault="0068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76" w:rsidRDefault="00684376">
      <w:pPr>
        <w:spacing w:after="0" w:line="240" w:lineRule="auto"/>
      </w:pPr>
      <w:r>
        <w:separator/>
      </w:r>
    </w:p>
  </w:footnote>
  <w:footnote w:type="continuationSeparator" w:id="0">
    <w:p w:rsidR="00684376" w:rsidRDefault="0068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3410" w:rsidRDefault="006843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45A">
      <w:rPr>
        <w:rStyle w:val="a5"/>
        <w:noProof/>
      </w:rPr>
      <w:t>2</w:t>
    </w:r>
    <w:r>
      <w:rPr>
        <w:rStyle w:val="a5"/>
      </w:rPr>
      <w:fldChar w:fldCharType="end"/>
    </w:r>
  </w:p>
  <w:p w:rsidR="00723410" w:rsidRDefault="006843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342"/>
    <w:multiLevelType w:val="hybridMultilevel"/>
    <w:tmpl w:val="EFA09348"/>
    <w:lvl w:ilvl="0" w:tplc="627A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410DF"/>
    <w:multiLevelType w:val="hybridMultilevel"/>
    <w:tmpl w:val="4962A100"/>
    <w:lvl w:ilvl="0" w:tplc="71D69FF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9C608A"/>
    <w:multiLevelType w:val="hybridMultilevel"/>
    <w:tmpl w:val="D2A0DE3C"/>
    <w:lvl w:ilvl="0" w:tplc="3FAE52A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2"/>
    <w:rsid w:val="0000185D"/>
    <w:rsid w:val="00010219"/>
    <w:rsid w:val="0001341A"/>
    <w:rsid w:val="00063676"/>
    <w:rsid w:val="00080950"/>
    <w:rsid w:val="000B5D62"/>
    <w:rsid w:val="000C1F64"/>
    <w:rsid w:val="000C4222"/>
    <w:rsid w:val="000D3587"/>
    <w:rsid w:val="001116E2"/>
    <w:rsid w:val="00164250"/>
    <w:rsid w:val="001675CF"/>
    <w:rsid w:val="00195D5A"/>
    <w:rsid w:val="001B082E"/>
    <w:rsid w:val="001D560C"/>
    <w:rsid w:val="00204FA1"/>
    <w:rsid w:val="002078E4"/>
    <w:rsid w:val="0022228E"/>
    <w:rsid w:val="002506CA"/>
    <w:rsid w:val="00262EEC"/>
    <w:rsid w:val="0028772C"/>
    <w:rsid w:val="002A06CA"/>
    <w:rsid w:val="002A37F5"/>
    <w:rsid w:val="002C2C7C"/>
    <w:rsid w:val="00323649"/>
    <w:rsid w:val="00357F62"/>
    <w:rsid w:val="00361C3E"/>
    <w:rsid w:val="00363731"/>
    <w:rsid w:val="003710F6"/>
    <w:rsid w:val="003824B2"/>
    <w:rsid w:val="0044520E"/>
    <w:rsid w:val="00471C40"/>
    <w:rsid w:val="0049330F"/>
    <w:rsid w:val="004B3F27"/>
    <w:rsid w:val="004B5075"/>
    <w:rsid w:val="004C5EBF"/>
    <w:rsid w:val="005135DF"/>
    <w:rsid w:val="00523C56"/>
    <w:rsid w:val="00525768"/>
    <w:rsid w:val="00527333"/>
    <w:rsid w:val="00527454"/>
    <w:rsid w:val="00556141"/>
    <w:rsid w:val="00556FD2"/>
    <w:rsid w:val="005C0307"/>
    <w:rsid w:val="005F30E8"/>
    <w:rsid w:val="005F4A8C"/>
    <w:rsid w:val="00643A11"/>
    <w:rsid w:val="00657C61"/>
    <w:rsid w:val="00657DB3"/>
    <w:rsid w:val="00661833"/>
    <w:rsid w:val="00665CD0"/>
    <w:rsid w:val="00667E88"/>
    <w:rsid w:val="00677234"/>
    <w:rsid w:val="00677EF5"/>
    <w:rsid w:val="006819D3"/>
    <w:rsid w:val="006840DF"/>
    <w:rsid w:val="00684376"/>
    <w:rsid w:val="0069257F"/>
    <w:rsid w:val="00696EF7"/>
    <w:rsid w:val="006A57DC"/>
    <w:rsid w:val="006C145A"/>
    <w:rsid w:val="006F5A34"/>
    <w:rsid w:val="00701AEB"/>
    <w:rsid w:val="00740F84"/>
    <w:rsid w:val="00780051"/>
    <w:rsid w:val="007813F0"/>
    <w:rsid w:val="00784EE5"/>
    <w:rsid w:val="007A6FD3"/>
    <w:rsid w:val="007C0B32"/>
    <w:rsid w:val="007D5E29"/>
    <w:rsid w:val="007E4866"/>
    <w:rsid w:val="00811CB4"/>
    <w:rsid w:val="008342AA"/>
    <w:rsid w:val="0086650E"/>
    <w:rsid w:val="008929A9"/>
    <w:rsid w:val="008A0B69"/>
    <w:rsid w:val="008B39FE"/>
    <w:rsid w:val="008D25A6"/>
    <w:rsid w:val="008E2502"/>
    <w:rsid w:val="0090071D"/>
    <w:rsid w:val="00946B18"/>
    <w:rsid w:val="00947A49"/>
    <w:rsid w:val="00951976"/>
    <w:rsid w:val="00970B4A"/>
    <w:rsid w:val="00994912"/>
    <w:rsid w:val="009B1B03"/>
    <w:rsid w:val="009B2CDD"/>
    <w:rsid w:val="00A10E19"/>
    <w:rsid w:val="00A20E1D"/>
    <w:rsid w:val="00A25BB3"/>
    <w:rsid w:val="00A27163"/>
    <w:rsid w:val="00A42C4E"/>
    <w:rsid w:val="00A55E10"/>
    <w:rsid w:val="00A66D47"/>
    <w:rsid w:val="00A734AE"/>
    <w:rsid w:val="00AA022F"/>
    <w:rsid w:val="00AE79DE"/>
    <w:rsid w:val="00B216EB"/>
    <w:rsid w:val="00B70A00"/>
    <w:rsid w:val="00B93DF7"/>
    <w:rsid w:val="00BC4C2B"/>
    <w:rsid w:val="00BC51A1"/>
    <w:rsid w:val="00BC7007"/>
    <w:rsid w:val="00BE565A"/>
    <w:rsid w:val="00BF5EA1"/>
    <w:rsid w:val="00C122B3"/>
    <w:rsid w:val="00C653A7"/>
    <w:rsid w:val="00C81723"/>
    <w:rsid w:val="00C85F4B"/>
    <w:rsid w:val="00CC5B4C"/>
    <w:rsid w:val="00CE5765"/>
    <w:rsid w:val="00CF5505"/>
    <w:rsid w:val="00D13EBF"/>
    <w:rsid w:val="00D26AE1"/>
    <w:rsid w:val="00D63B65"/>
    <w:rsid w:val="00D66EC2"/>
    <w:rsid w:val="00D76808"/>
    <w:rsid w:val="00D84FDF"/>
    <w:rsid w:val="00DA3709"/>
    <w:rsid w:val="00DB7CD6"/>
    <w:rsid w:val="00E41AD2"/>
    <w:rsid w:val="00E41EEB"/>
    <w:rsid w:val="00E4703F"/>
    <w:rsid w:val="00E56D99"/>
    <w:rsid w:val="00E823E2"/>
    <w:rsid w:val="00EA13AF"/>
    <w:rsid w:val="00EC15E9"/>
    <w:rsid w:val="00EC29B1"/>
    <w:rsid w:val="00EC7A0D"/>
    <w:rsid w:val="00ED5486"/>
    <w:rsid w:val="00EE5034"/>
    <w:rsid w:val="00EE5F38"/>
    <w:rsid w:val="00F03A05"/>
    <w:rsid w:val="00F92A86"/>
    <w:rsid w:val="00FA2736"/>
    <w:rsid w:val="00FB4080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DFA5E343636E9F995E0ABFDA8FFFB7C14C1A727D6EC29C0DB7631AC8DCB0D5B7FC5EC603E340F3s0v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B3B2-4C68-4184-A800-660B80A6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2017-03-09T14:31:00Z</cp:lastPrinted>
  <dcterms:created xsi:type="dcterms:W3CDTF">2017-03-09T14:11:00Z</dcterms:created>
  <dcterms:modified xsi:type="dcterms:W3CDTF">2017-03-09T14:32:00Z</dcterms:modified>
</cp:coreProperties>
</file>