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AC4" w:rsidRPr="00C51B36" w:rsidP="00CE7E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  </w:t>
      </w:r>
      <w:r w:rsidRPr="00C51B36" w:rsidR="000A779B">
        <w:rPr>
          <w:rFonts w:ascii="Times New Roman" w:hAnsi="Times New Roman"/>
          <w:sz w:val="28"/>
          <w:szCs w:val="28"/>
        </w:rPr>
        <w:t xml:space="preserve"> </w:t>
      </w:r>
      <w:r w:rsidRPr="00C51B36" w:rsidR="002001A2">
        <w:rPr>
          <w:rFonts w:ascii="Times New Roman" w:hAnsi="Times New Roman"/>
          <w:sz w:val="28"/>
          <w:szCs w:val="28"/>
        </w:rPr>
        <w:t xml:space="preserve">  </w:t>
      </w:r>
      <w:r w:rsidRPr="00C51B36" w:rsidR="000A779B">
        <w:rPr>
          <w:rFonts w:ascii="Times New Roman" w:hAnsi="Times New Roman"/>
          <w:sz w:val="28"/>
          <w:szCs w:val="28"/>
        </w:rPr>
        <w:t xml:space="preserve">  </w:t>
      </w:r>
      <w:r w:rsidRPr="00C51B36" w:rsidR="00CE7E7F">
        <w:rPr>
          <w:rFonts w:ascii="Times New Roman" w:hAnsi="Times New Roman"/>
          <w:sz w:val="28"/>
          <w:szCs w:val="28"/>
        </w:rPr>
        <w:t xml:space="preserve">    </w:t>
      </w:r>
      <w:r w:rsidRPr="00C51B36" w:rsidR="00AA0777">
        <w:rPr>
          <w:rFonts w:ascii="Times New Roman" w:hAnsi="Times New Roman"/>
          <w:sz w:val="28"/>
          <w:szCs w:val="28"/>
        </w:rPr>
        <w:t xml:space="preserve">  </w:t>
      </w:r>
      <w:r w:rsidRPr="00C51B36">
        <w:rPr>
          <w:rFonts w:ascii="Times New Roman" w:hAnsi="Times New Roman"/>
          <w:sz w:val="28"/>
          <w:szCs w:val="28"/>
        </w:rPr>
        <w:t>Дело № 5-</w:t>
      </w:r>
      <w:r w:rsidR="00520DDA">
        <w:rPr>
          <w:rFonts w:ascii="Times New Roman" w:hAnsi="Times New Roman"/>
          <w:sz w:val="28"/>
          <w:szCs w:val="28"/>
        </w:rPr>
        <w:t>730</w:t>
      </w:r>
      <w:r w:rsidRPr="00C51B36" w:rsidR="000A779B">
        <w:rPr>
          <w:rFonts w:ascii="Times New Roman" w:hAnsi="Times New Roman"/>
          <w:sz w:val="28"/>
          <w:szCs w:val="28"/>
        </w:rPr>
        <w:t>/</w:t>
      </w:r>
      <w:r w:rsidRPr="00C51B36" w:rsidR="00F80715">
        <w:rPr>
          <w:rFonts w:ascii="Times New Roman" w:hAnsi="Times New Roman"/>
          <w:sz w:val="28"/>
          <w:szCs w:val="28"/>
        </w:rPr>
        <w:t>21</w:t>
      </w:r>
      <w:r w:rsidRPr="00C51B36" w:rsidR="001B4A3E">
        <w:rPr>
          <w:rFonts w:ascii="Times New Roman" w:hAnsi="Times New Roman"/>
          <w:sz w:val="28"/>
          <w:szCs w:val="28"/>
        </w:rPr>
        <w:t>/202</w:t>
      </w:r>
      <w:r w:rsidR="00520DDA">
        <w:rPr>
          <w:rFonts w:ascii="Times New Roman" w:hAnsi="Times New Roman"/>
          <w:sz w:val="28"/>
          <w:szCs w:val="28"/>
        </w:rPr>
        <w:t>4</w:t>
      </w:r>
    </w:p>
    <w:p w:rsidR="006F3AC4" w:rsidRPr="00C51B36" w:rsidP="006F3AC4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C51B36">
        <w:rPr>
          <w:rFonts w:ascii="Times New Roman" w:hAnsi="Times New Roman"/>
          <w:sz w:val="28"/>
          <w:szCs w:val="28"/>
          <w:lang w:val="ru-RU"/>
        </w:rPr>
        <w:t xml:space="preserve">    П О С Т А Н О В Л Е Н И Е</w:t>
      </w:r>
    </w:p>
    <w:p w:rsidR="00CE7E7F" w:rsidP="00687D35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C51B36">
        <w:rPr>
          <w:rFonts w:ascii="Times New Roman" w:hAnsi="Times New Roman"/>
          <w:sz w:val="28"/>
          <w:szCs w:val="28"/>
          <w:lang w:val="ru-RU"/>
        </w:rPr>
        <w:t>по делу об административном правонарушении</w:t>
      </w:r>
    </w:p>
    <w:p w:rsidR="00687D35" w:rsidRPr="00C51B36" w:rsidP="00687D35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3AC4" w:rsidRPr="00C51B36" w:rsidP="006F3AC4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 октября 2024</w:t>
      </w:r>
      <w:r w:rsidRPr="00C51B36" w:rsidR="001B4A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1B36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C51B36">
        <w:rPr>
          <w:rFonts w:ascii="Times New Roman" w:hAnsi="Times New Roman"/>
          <w:sz w:val="28"/>
          <w:szCs w:val="28"/>
          <w:lang w:val="ru-RU"/>
        </w:rPr>
        <w:tab/>
      </w:r>
      <w:r w:rsidRPr="00C51B36">
        <w:rPr>
          <w:rFonts w:ascii="Times New Roman" w:hAnsi="Times New Roman"/>
          <w:sz w:val="28"/>
          <w:szCs w:val="28"/>
          <w:lang w:val="ru-RU"/>
        </w:rPr>
        <w:tab/>
      </w:r>
      <w:r w:rsidRPr="00C51B36">
        <w:rPr>
          <w:rFonts w:ascii="Times New Roman" w:hAnsi="Times New Roman"/>
          <w:sz w:val="28"/>
          <w:szCs w:val="28"/>
          <w:lang w:val="ru-RU"/>
        </w:rPr>
        <w:tab/>
      </w:r>
      <w:r w:rsidRPr="00C51B36">
        <w:rPr>
          <w:rFonts w:ascii="Times New Roman" w:hAnsi="Times New Roman"/>
          <w:sz w:val="28"/>
          <w:szCs w:val="28"/>
          <w:lang w:val="ru-RU"/>
        </w:rPr>
        <w:tab/>
      </w:r>
      <w:r w:rsidRPr="00C51B36">
        <w:rPr>
          <w:rFonts w:ascii="Times New Roman" w:hAnsi="Times New Roman"/>
          <w:sz w:val="28"/>
          <w:szCs w:val="28"/>
          <w:lang w:val="ru-RU"/>
        </w:rPr>
        <w:tab/>
      </w:r>
      <w:r w:rsidRPr="00C51B36">
        <w:rPr>
          <w:rFonts w:ascii="Times New Roman" w:hAnsi="Times New Roman"/>
          <w:sz w:val="28"/>
          <w:szCs w:val="28"/>
          <w:lang w:val="ru-RU"/>
        </w:rPr>
        <w:tab/>
      </w:r>
      <w:r w:rsidR="00C51B3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C51B36" w:rsidR="00343F3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51B36">
        <w:rPr>
          <w:rFonts w:ascii="Times New Roman" w:hAnsi="Times New Roman"/>
          <w:sz w:val="28"/>
          <w:szCs w:val="28"/>
          <w:lang w:val="ru-RU"/>
        </w:rPr>
        <w:t xml:space="preserve">город Севастополь </w:t>
      </w:r>
    </w:p>
    <w:p w:rsidR="006F3AC4" w:rsidRPr="00C51B36" w:rsidP="006F3AC4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3AC4" w:rsidRPr="00C51B36" w:rsidP="006F3A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Мировой судья судебного участка № 21 Нахимовского судебного района города Севастополя </w:t>
      </w:r>
      <w:r w:rsidRPr="00C51B36">
        <w:rPr>
          <w:rFonts w:ascii="Times New Roman" w:hAnsi="Times New Roman"/>
          <w:sz w:val="28"/>
          <w:szCs w:val="28"/>
        </w:rPr>
        <w:t>Лысенко К.А.</w:t>
      </w:r>
      <w:r w:rsidRPr="00C51B36" w:rsidR="00EC14C2">
        <w:rPr>
          <w:rFonts w:ascii="Times New Roman" w:hAnsi="Times New Roman"/>
          <w:sz w:val="28"/>
          <w:szCs w:val="28"/>
        </w:rPr>
        <w:t xml:space="preserve">, </w:t>
      </w:r>
    </w:p>
    <w:p w:rsidR="00AC3885" w:rsidP="001B4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с участием лица, </w:t>
      </w:r>
      <w:r w:rsidRPr="00C51B36" w:rsidR="00CE7E7F">
        <w:rPr>
          <w:rFonts w:ascii="Times New Roman" w:hAnsi="Times New Roman"/>
          <w:sz w:val="28"/>
          <w:szCs w:val="28"/>
        </w:rPr>
        <w:t xml:space="preserve">в отношении которого ведётся производство по делу об административном правонарушении </w:t>
      </w:r>
      <w:r w:rsidRPr="00C51B36">
        <w:rPr>
          <w:rFonts w:ascii="Times New Roman" w:hAnsi="Times New Roman"/>
          <w:sz w:val="28"/>
          <w:szCs w:val="28"/>
        </w:rPr>
        <w:t xml:space="preserve">–  </w:t>
      </w:r>
      <w:r w:rsidR="00520DDA">
        <w:rPr>
          <w:rFonts w:ascii="Times New Roman" w:hAnsi="Times New Roman"/>
          <w:sz w:val="28"/>
          <w:szCs w:val="28"/>
        </w:rPr>
        <w:t>Панькова В.В.</w:t>
      </w:r>
      <w:r w:rsidRPr="00C51B36" w:rsidR="001B4A3E">
        <w:rPr>
          <w:rFonts w:ascii="Times New Roman" w:hAnsi="Times New Roman"/>
          <w:sz w:val="28"/>
          <w:szCs w:val="28"/>
        </w:rPr>
        <w:t xml:space="preserve">, </w:t>
      </w:r>
    </w:p>
    <w:p w:rsidR="001B4A3E" w:rsidRPr="00C51B36" w:rsidP="001B4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</w:t>
      </w:r>
      <w:r w:rsidRPr="00C51B36" w:rsidR="002001A2">
        <w:rPr>
          <w:rFonts w:ascii="Times New Roman" w:hAnsi="Times New Roman"/>
          <w:sz w:val="28"/>
          <w:szCs w:val="28"/>
        </w:rPr>
        <w:t>, поступившие</w:t>
      </w:r>
      <w:r w:rsidRPr="00C51B36" w:rsidR="00502866">
        <w:rPr>
          <w:rFonts w:ascii="Times New Roman" w:hAnsi="Times New Roman"/>
          <w:sz w:val="28"/>
          <w:szCs w:val="28"/>
        </w:rPr>
        <w:t xml:space="preserve"> из</w:t>
      </w:r>
      <w:r w:rsidRPr="00C51B36" w:rsidR="00BA5765">
        <w:rPr>
          <w:rFonts w:ascii="Times New Roman" w:hAnsi="Times New Roman"/>
          <w:sz w:val="28"/>
          <w:szCs w:val="28"/>
        </w:rPr>
        <w:t xml:space="preserve"> </w:t>
      </w:r>
      <w:r w:rsidRPr="00C51B36" w:rsidR="00343F33">
        <w:rPr>
          <w:rFonts w:ascii="Times New Roman" w:hAnsi="Times New Roman"/>
          <w:sz w:val="28"/>
          <w:szCs w:val="28"/>
        </w:rPr>
        <w:t xml:space="preserve">ОБ ДПС </w:t>
      </w:r>
      <w:r w:rsidR="00520DDA">
        <w:rPr>
          <w:rFonts w:ascii="Times New Roman" w:hAnsi="Times New Roman"/>
          <w:sz w:val="28"/>
          <w:szCs w:val="28"/>
        </w:rPr>
        <w:t>Госавтоинспекции</w:t>
      </w:r>
      <w:r w:rsidRPr="00C51B36" w:rsidR="00343F33">
        <w:rPr>
          <w:rFonts w:ascii="Times New Roman" w:hAnsi="Times New Roman"/>
          <w:sz w:val="28"/>
          <w:szCs w:val="28"/>
        </w:rPr>
        <w:t xml:space="preserve"> УМВД по г.</w:t>
      </w:r>
      <w:r w:rsidRPr="00C51B36" w:rsidR="00AA6CCB">
        <w:rPr>
          <w:rFonts w:ascii="Times New Roman" w:hAnsi="Times New Roman"/>
          <w:sz w:val="28"/>
          <w:szCs w:val="28"/>
        </w:rPr>
        <w:t>Севастополю в отношении</w:t>
      </w:r>
      <w:r w:rsidRPr="00C51B36">
        <w:rPr>
          <w:rFonts w:ascii="Times New Roman" w:hAnsi="Times New Roman"/>
          <w:sz w:val="28"/>
          <w:szCs w:val="28"/>
        </w:rPr>
        <w:t xml:space="preserve">: </w:t>
      </w:r>
    </w:p>
    <w:p w:rsidR="00D06230" w:rsidRPr="00C51B36" w:rsidP="00343F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Панькова В.В.</w:t>
      </w:r>
      <w:r w:rsidRPr="00C51B36" w:rsidR="00ED01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(личные данные изъяты)</w:t>
      </w:r>
      <w:r w:rsidRPr="00C51B36" w:rsidR="009E7A59">
        <w:rPr>
          <w:rFonts w:ascii="Times New Roman" w:hAnsi="Times New Roman"/>
          <w:sz w:val="28"/>
          <w:szCs w:val="28"/>
        </w:rPr>
        <w:t xml:space="preserve">, </w:t>
      </w:r>
    </w:p>
    <w:p w:rsidR="00C30FA3" w:rsidRPr="00C51B36" w:rsidP="00D062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>о привлечении к административной ответственности за совершение правонарушения, предусмотренного ч. 2 ст. 12.27 КоАП РФ, -</w:t>
      </w:r>
    </w:p>
    <w:p w:rsidR="00C30FA3" w:rsidRPr="00C51B36" w:rsidP="00D062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FA3" w:rsidP="00687D35">
      <w:pPr>
        <w:pStyle w:val="Standard"/>
        <w:jc w:val="center"/>
        <w:rPr>
          <w:bCs/>
          <w:sz w:val="28"/>
          <w:szCs w:val="28"/>
        </w:rPr>
      </w:pPr>
      <w:r w:rsidRPr="00C51B36">
        <w:rPr>
          <w:bCs/>
          <w:sz w:val="28"/>
          <w:szCs w:val="28"/>
        </w:rPr>
        <w:t>У С Т А Н О В И Л:</w:t>
      </w:r>
    </w:p>
    <w:p w:rsidR="00333C9F" w:rsidRPr="00687D35" w:rsidP="00687D35">
      <w:pPr>
        <w:pStyle w:val="Standard"/>
        <w:jc w:val="center"/>
        <w:rPr>
          <w:bCs/>
          <w:sz w:val="28"/>
          <w:szCs w:val="28"/>
        </w:rPr>
      </w:pPr>
    </w:p>
    <w:p w:rsidR="002001A2" w:rsidRPr="00C51B36" w:rsidP="00200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августа 2024</w:t>
      </w:r>
      <w:r w:rsidRPr="00C51B36" w:rsidR="001E3F86">
        <w:rPr>
          <w:rFonts w:ascii="Times New Roman" w:hAnsi="Times New Roman"/>
          <w:sz w:val="28"/>
          <w:szCs w:val="28"/>
        </w:rPr>
        <w:t xml:space="preserve"> года в </w:t>
      </w:r>
      <w:r w:rsidRPr="00C51B36" w:rsidR="00CB64BA">
        <w:rPr>
          <w:rFonts w:ascii="Times New Roman" w:hAnsi="Times New Roman"/>
          <w:sz w:val="28"/>
          <w:szCs w:val="28"/>
        </w:rPr>
        <w:t>17</w:t>
      </w:r>
      <w:r w:rsidRPr="00C51B36" w:rsidR="001E3F86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15</w:t>
      </w:r>
      <w:r w:rsidRPr="00C51B36" w:rsidR="001E3F86">
        <w:rPr>
          <w:rFonts w:ascii="Times New Roman" w:hAnsi="Times New Roman"/>
          <w:sz w:val="28"/>
          <w:szCs w:val="28"/>
        </w:rPr>
        <w:t xml:space="preserve"> мин. по адресу: г.Севастополь, </w:t>
      </w:r>
      <w:r w:rsidRPr="00C51B36" w:rsidR="004A45D1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Вокзальная, д. 5</w:t>
      </w:r>
      <w:r w:rsidRPr="00C51B36" w:rsidR="00CB64BA">
        <w:rPr>
          <w:rFonts w:ascii="Times New Roman" w:hAnsi="Times New Roman"/>
          <w:sz w:val="28"/>
          <w:szCs w:val="28"/>
        </w:rPr>
        <w:t xml:space="preserve">, </w:t>
      </w:r>
      <w:r w:rsidRPr="00C51B36" w:rsidR="001E3F86">
        <w:rPr>
          <w:rFonts w:ascii="Times New Roman" w:hAnsi="Times New Roman"/>
          <w:sz w:val="28"/>
          <w:szCs w:val="28"/>
        </w:rPr>
        <w:t xml:space="preserve">водитель </w:t>
      </w:r>
      <w:r>
        <w:rPr>
          <w:rFonts w:ascii="Times New Roman" w:hAnsi="Times New Roman"/>
          <w:sz w:val="28"/>
          <w:szCs w:val="28"/>
        </w:rPr>
        <w:t>Паньков В.В.</w:t>
      </w:r>
      <w:r w:rsidRPr="00C51B36" w:rsidR="00CB64BA">
        <w:rPr>
          <w:rFonts w:ascii="Times New Roman" w:hAnsi="Times New Roman"/>
          <w:sz w:val="28"/>
          <w:szCs w:val="28"/>
        </w:rPr>
        <w:t>,</w:t>
      </w:r>
      <w:r w:rsidRPr="00C51B36" w:rsidR="001E3F86">
        <w:rPr>
          <w:rFonts w:ascii="Times New Roman" w:hAnsi="Times New Roman"/>
          <w:sz w:val="28"/>
          <w:szCs w:val="28"/>
        </w:rPr>
        <w:t xml:space="preserve"> управляя   транспортным средством – автомобилем</w:t>
      </w:r>
      <w:r w:rsidRPr="00C51B36" w:rsidR="00CB64BA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изъято</w:t>
      </w:r>
      <w:r w:rsidRPr="00C51B36" w:rsidR="00CB64BA">
        <w:rPr>
          <w:rFonts w:ascii="Times New Roman" w:hAnsi="Times New Roman"/>
          <w:sz w:val="28"/>
          <w:szCs w:val="28"/>
        </w:rPr>
        <w:t>»</w:t>
      </w:r>
      <w:r w:rsidRPr="00C51B36" w:rsidR="001E3F86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(номер)</w:t>
      </w:r>
      <w:r w:rsidRPr="00C51B36" w:rsidR="001E3F86">
        <w:rPr>
          <w:rFonts w:ascii="Times New Roman" w:hAnsi="Times New Roman"/>
          <w:sz w:val="28"/>
          <w:szCs w:val="28"/>
        </w:rPr>
        <w:t>,</w:t>
      </w:r>
      <w:r w:rsidRPr="00C51B36" w:rsidR="004A4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произвел наезд на припаркованное </w:t>
      </w:r>
      <w:r w:rsidRPr="00405165">
        <w:rPr>
          <w:rFonts w:ascii="Times New Roman" w:hAnsi="Times New Roman"/>
          <w:sz w:val="28"/>
          <w:szCs w:val="28"/>
        </w:rPr>
        <w:t xml:space="preserve">транспортное средство </w:t>
      </w:r>
      <w:r w:rsidRPr="006F79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марка</w:t>
      </w:r>
      <w:r w:rsidRPr="006F79F6">
        <w:rPr>
          <w:rFonts w:ascii="Times New Roman" w:hAnsi="Times New Roman"/>
          <w:sz w:val="28"/>
          <w:szCs w:val="28"/>
        </w:rPr>
        <w:t>»,</w:t>
      </w:r>
      <w:r w:rsidRPr="00405165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(номер)</w:t>
      </w:r>
      <w:r w:rsidRPr="004051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принадлежащее  ФИО</w:t>
      </w:r>
      <w:r>
        <w:rPr>
          <w:rFonts w:ascii="Times New Roman" w:hAnsi="Times New Roman"/>
          <w:sz w:val="28"/>
          <w:szCs w:val="28"/>
        </w:rPr>
        <w:t xml:space="preserve">, после чего в нарушение пунктов </w:t>
      </w:r>
      <w:r w:rsidRPr="00405165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>, 2.6.1</w:t>
      </w:r>
      <w:r w:rsidRPr="00405165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Федерации, утвержденных </w:t>
      </w:r>
      <w:r w:rsidRPr="00405165">
        <w:rPr>
          <w:rFonts w:ascii="Times New Roman" w:hAnsi="Times New Roman"/>
          <w:sz w:val="28"/>
          <w:szCs w:val="28"/>
          <w:lang w:eastAsia="ar-SA"/>
        </w:rPr>
        <w:t xml:space="preserve">Постановлением Совета Министров – Правительства Российской Федерации от </w:t>
      </w:r>
      <w:r w:rsidRPr="00405165">
        <w:rPr>
          <w:rFonts w:ascii="Times New Roman" w:hAnsi="Times New Roman"/>
          <w:sz w:val="28"/>
          <w:szCs w:val="28"/>
          <w:lang w:eastAsia="ar-SA"/>
        </w:rPr>
        <w:t>23 октября 1993 года №1090,</w:t>
      </w:r>
      <w:r w:rsidRPr="00405165">
        <w:rPr>
          <w:rFonts w:ascii="Times New Roman" w:hAnsi="Times New Roman"/>
          <w:sz w:val="28"/>
          <w:szCs w:val="28"/>
        </w:rPr>
        <w:t xml:space="preserve"> оставил место дорожно-транспортного происшествия, участником которого он являл</w:t>
      </w:r>
      <w:r>
        <w:rPr>
          <w:rFonts w:ascii="Times New Roman" w:hAnsi="Times New Roman"/>
          <w:sz w:val="28"/>
          <w:szCs w:val="28"/>
        </w:rPr>
        <w:t>ся</w:t>
      </w:r>
      <w:r w:rsidRPr="00405165">
        <w:rPr>
          <w:rFonts w:ascii="Times New Roman" w:hAnsi="Times New Roman"/>
          <w:sz w:val="28"/>
          <w:szCs w:val="28"/>
        </w:rPr>
        <w:t xml:space="preserve">. При этом в действиях </w:t>
      </w:r>
      <w:r w:rsidR="00720A2C">
        <w:rPr>
          <w:rFonts w:ascii="Times New Roman" w:hAnsi="Times New Roman"/>
          <w:sz w:val="28"/>
          <w:szCs w:val="28"/>
        </w:rPr>
        <w:t xml:space="preserve">Панькова В.В. </w:t>
      </w:r>
      <w:r w:rsidRPr="00405165">
        <w:rPr>
          <w:rFonts w:ascii="Times New Roman" w:hAnsi="Times New Roman"/>
          <w:sz w:val="28"/>
          <w:szCs w:val="28"/>
        </w:rPr>
        <w:t>отсутствуют признаки уголовно наказуемого деяния.</w:t>
      </w:r>
      <w:r w:rsidRPr="00C51B36" w:rsidR="001E3F86">
        <w:rPr>
          <w:rFonts w:ascii="Times New Roman" w:hAnsi="Times New Roman"/>
          <w:sz w:val="28"/>
          <w:szCs w:val="28"/>
        </w:rPr>
        <w:t xml:space="preserve">. </w:t>
      </w:r>
    </w:p>
    <w:p w:rsidR="00720A2C" w:rsidP="00720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5EB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Паньков В.В. </w:t>
      </w:r>
      <w:r w:rsidRPr="009C05EB">
        <w:rPr>
          <w:rFonts w:ascii="Times New Roman" w:hAnsi="Times New Roman"/>
          <w:sz w:val="28"/>
          <w:szCs w:val="28"/>
        </w:rPr>
        <w:t>подтвердил обстоятельства</w:t>
      </w:r>
      <w:r w:rsidRPr="009C05EB">
        <w:rPr>
          <w:rFonts w:ascii="Times New Roman" w:hAnsi="Times New Roman"/>
          <w:sz w:val="28"/>
          <w:szCs w:val="28"/>
        </w:rPr>
        <w:t xml:space="preserve">, изложенные в протоколе об административном правонарушении, вину признал, в содеянном раскаялся.  </w:t>
      </w:r>
      <w:r>
        <w:rPr>
          <w:rFonts w:ascii="Times New Roman" w:hAnsi="Times New Roman"/>
          <w:sz w:val="28"/>
          <w:szCs w:val="28"/>
        </w:rPr>
        <w:t>Дополнительно пояснил, что 29 августа 2024 в 17 час. 15 мин. по адресу: г.Севастополь, ул. Вокзальная, д. 5</w:t>
      </w:r>
      <w:r w:rsidR="00333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управлял автомобилем </w:t>
      </w:r>
      <w:r w:rsidRPr="00C51B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марка</w:t>
      </w:r>
      <w:r w:rsidRPr="00C51B36">
        <w:rPr>
          <w:rFonts w:ascii="Times New Roman" w:hAnsi="Times New Roman"/>
          <w:sz w:val="28"/>
          <w:szCs w:val="28"/>
        </w:rPr>
        <w:t>», государствен</w:t>
      </w:r>
      <w:r w:rsidRPr="00C51B36">
        <w:rPr>
          <w:rFonts w:ascii="Times New Roman" w:hAnsi="Times New Roman"/>
          <w:sz w:val="28"/>
          <w:szCs w:val="28"/>
        </w:rPr>
        <w:t xml:space="preserve">ный регистрационный знак </w:t>
      </w:r>
      <w:r>
        <w:rPr>
          <w:rFonts w:ascii="Times New Roman" w:hAnsi="Times New Roman"/>
          <w:sz w:val="28"/>
          <w:szCs w:val="28"/>
        </w:rPr>
        <w:t>(номер)</w:t>
      </w:r>
      <w:r>
        <w:rPr>
          <w:rFonts w:ascii="Times New Roman" w:hAnsi="Times New Roman"/>
          <w:sz w:val="28"/>
          <w:szCs w:val="28"/>
        </w:rPr>
        <w:t xml:space="preserve">, при движении задним ходом возможно зацепил припаркованное транспортное средство </w:t>
      </w:r>
      <w:r w:rsidRPr="00C51B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марка</w:t>
      </w:r>
      <w:r w:rsidRPr="00C51B36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(номер)</w:t>
      </w:r>
      <w:r>
        <w:rPr>
          <w:rFonts w:ascii="Times New Roman" w:hAnsi="Times New Roman"/>
          <w:sz w:val="28"/>
          <w:szCs w:val="28"/>
        </w:rPr>
        <w:t xml:space="preserve">, удар не почувствовал. </w:t>
      </w:r>
    </w:p>
    <w:p w:rsidR="00720A2C" w:rsidP="00720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12A"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hAnsi="Times New Roman"/>
          <w:sz w:val="28"/>
          <w:szCs w:val="28"/>
        </w:rPr>
        <w:t>Клименко В.В.</w:t>
      </w:r>
      <w:r w:rsidRPr="004C512A">
        <w:rPr>
          <w:rFonts w:ascii="Times New Roman" w:hAnsi="Times New Roman"/>
          <w:sz w:val="28"/>
          <w:szCs w:val="28"/>
        </w:rPr>
        <w:t xml:space="preserve"> в судебное заседание не явился, был уведомлен надлежащим образом о времени и месте рассмотрения дела,</w:t>
      </w:r>
      <w:r>
        <w:rPr>
          <w:rFonts w:ascii="Times New Roman" w:hAnsi="Times New Roman"/>
          <w:sz w:val="28"/>
          <w:szCs w:val="28"/>
        </w:rPr>
        <w:t xml:space="preserve"> по телефону просил рассмотреть дело в его отсутствие. </w:t>
      </w:r>
    </w:p>
    <w:p w:rsidR="00333C9F" w:rsidP="00333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Допрошенный в качества свидетеля ФИО</w:t>
      </w:r>
      <w:r w:rsidR="00720A2C">
        <w:rPr>
          <w:rFonts w:ascii="Times New Roman" w:hAnsi="Times New Roman"/>
          <w:sz w:val="28"/>
          <w:szCs w:val="28"/>
        </w:rPr>
        <w:t xml:space="preserve"> </w:t>
      </w:r>
      <w:r w:rsidRPr="00C51B36" w:rsidR="00CF3049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показал, что 29 августа 2024 го</w:t>
      </w:r>
      <w:r>
        <w:rPr>
          <w:rFonts w:ascii="Times New Roman" w:hAnsi="Times New Roman"/>
          <w:sz w:val="28"/>
          <w:szCs w:val="28"/>
        </w:rPr>
        <w:t>да в 17 час. 40 мин. по адресу: г.Севастополь, ул. Вокзальная, д. 5, стал очевидцем того, как водитель транспортного средства (марка)</w:t>
      </w:r>
      <w:r>
        <w:rPr>
          <w:rFonts w:ascii="Times New Roman" w:hAnsi="Times New Roman"/>
          <w:sz w:val="28"/>
          <w:szCs w:val="28"/>
        </w:rPr>
        <w:t>, государственный регистрационный знак (номер)</w:t>
      </w:r>
      <w:r>
        <w:rPr>
          <w:rFonts w:ascii="Times New Roman" w:hAnsi="Times New Roman"/>
          <w:sz w:val="28"/>
          <w:szCs w:val="28"/>
        </w:rPr>
        <w:t xml:space="preserve">, при движении </w:t>
      </w:r>
      <w:r>
        <w:rPr>
          <w:rFonts w:ascii="Times New Roman" w:hAnsi="Times New Roman"/>
          <w:sz w:val="28"/>
          <w:szCs w:val="28"/>
        </w:rPr>
        <w:t>задним ходом допустил наезд на припаркованное транспортное ср</w:t>
      </w:r>
      <w:r>
        <w:rPr>
          <w:rFonts w:ascii="Times New Roman" w:hAnsi="Times New Roman"/>
          <w:sz w:val="28"/>
          <w:szCs w:val="28"/>
        </w:rPr>
        <w:t xml:space="preserve">едство </w:t>
      </w:r>
      <w:r w:rsidRPr="006F79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марка</w:t>
      </w:r>
      <w:r w:rsidRPr="006F79F6">
        <w:rPr>
          <w:rFonts w:ascii="Times New Roman" w:hAnsi="Times New Roman"/>
          <w:sz w:val="28"/>
          <w:szCs w:val="28"/>
        </w:rPr>
        <w:t>»,</w:t>
      </w:r>
      <w:r w:rsidRPr="00405165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(номер)</w:t>
      </w:r>
      <w:r>
        <w:rPr>
          <w:rFonts w:ascii="Times New Roman" w:hAnsi="Times New Roman"/>
          <w:sz w:val="28"/>
          <w:szCs w:val="28"/>
        </w:rPr>
        <w:t>, при этом услышал характерный удар. После чего, не выходя из автомобиля, водитель транспортного средства (марка)</w:t>
      </w:r>
      <w:r>
        <w:rPr>
          <w:rFonts w:ascii="Times New Roman" w:hAnsi="Times New Roman"/>
          <w:sz w:val="28"/>
          <w:szCs w:val="28"/>
        </w:rPr>
        <w:t>, государственный регистрационный знак (номер)</w:t>
      </w:r>
      <w:r>
        <w:rPr>
          <w:rFonts w:ascii="Times New Roman" w:hAnsi="Times New Roman"/>
          <w:sz w:val="28"/>
          <w:szCs w:val="28"/>
        </w:rPr>
        <w:t>, продолжил движение в напр</w:t>
      </w:r>
      <w:r>
        <w:rPr>
          <w:rFonts w:ascii="Times New Roman" w:hAnsi="Times New Roman"/>
          <w:sz w:val="28"/>
          <w:szCs w:val="28"/>
        </w:rPr>
        <w:t>авлении Днепровского моста (ул.Охотская), покинул место дорожно-транспортного происшествия. Зафиксировав на телефон фото автомобиля (марка)</w:t>
      </w:r>
      <w:r>
        <w:rPr>
          <w:rFonts w:ascii="Times New Roman" w:hAnsi="Times New Roman"/>
          <w:sz w:val="28"/>
          <w:szCs w:val="28"/>
        </w:rPr>
        <w:t>, государственный регистрационный знак (номер)</w:t>
      </w:r>
      <w:r>
        <w:rPr>
          <w:rFonts w:ascii="Times New Roman" w:hAnsi="Times New Roman"/>
          <w:sz w:val="28"/>
          <w:szCs w:val="28"/>
        </w:rPr>
        <w:t xml:space="preserve">, передал его потерпевшему. </w:t>
      </w:r>
    </w:p>
    <w:p w:rsidR="00CF3049" w:rsidRPr="00C51B36" w:rsidP="00165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>Выслушав пояснения лица, в отношении кото</w:t>
      </w:r>
      <w:r w:rsidRPr="00C51B36">
        <w:rPr>
          <w:rFonts w:ascii="Times New Roman" w:hAnsi="Times New Roman"/>
          <w:sz w:val="28"/>
          <w:szCs w:val="28"/>
        </w:rPr>
        <w:t>рого ведется производство по делу об административном правонарушении,</w:t>
      </w:r>
      <w:r w:rsidRPr="00C51B36" w:rsidR="005A2477">
        <w:rPr>
          <w:rFonts w:ascii="Times New Roman" w:hAnsi="Times New Roman"/>
          <w:sz w:val="28"/>
          <w:szCs w:val="28"/>
        </w:rPr>
        <w:t xml:space="preserve"> </w:t>
      </w:r>
      <w:r w:rsidR="00720A2C">
        <w:rPr>
          <w:rFonts w:ascii="Times New Roman" w:hAnsi="Times New Roman"/>
          <w:sz w:val="28"/>
          <w:szCs w:val="28"/>
        </w:rPr>
        <w:t>свидетеля</w:t>
      </w:r>
      <w:r w:rsidRPr="00C51B36" w:rsidR="00453E8C">
        <w:rPr>
          <w:rFonts w:ascii="Times New Roman" w:hAnsi="Times New Roman"/>
          <w:sz w:val="28"/>
          <w:szCs w:val="28"/>
        </w:rPr>
        <w:t>,</w:t>
      </w:r>
      <w:r w:rsidRPr="00C51B36">
        <w:rPr>
          <w:rFonts w:ascii="Times New Roman" w:hAnsi="Times New Roman"/>
          <w:sz w:val="28"/>
          <w:szCs w:val="28"/>
        </w:rPr>
        <w:t xml:space="preserve"> исследовав материалы дела, </w:t>
      </w:r>
      <w:r w:rsidRPr="00C51B36" w:rsidR="003C1AF4">
        <w:rPr>
          <w:rFonts w:ascii="Times New Roman" w:hAnsi="Times New Roman"/>
          <w:sz w:val="28"/>
          <w:szCs w:val="28"/>
        </w:rPr>
        <w:t xml:space="preserve">просмотрев видеозапись, </w:t>
      </w:r>
      <w:r w:rsidRPr="00C51B36">
        <w:rPr>
          <w:rFonts w:ascii="Times New Roman" w:hAnsi="Times New Roman"/>
          <w:sz w:val="28"/>
          <w:szCs w:val="28"/>
        </w:rPr>
        <w:t>оценив все собранные по делу доказательства в их совокупности,  прихожу к следующим выводам.</w:t>
      </w:r>
    </w:p>
    <w:p w:rsidR="00453E8C" w:rsidRPr="00C51B36" w:rsidP="0045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Согласно ст. 24.1 КоАП РФ </w:t>
      </w:r>
      <w:r w:rsidRPr="00C51B36">
        <w:rPr>
          <w:rFonts w:ascii="Times New Roman" w:hAnsi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C51B36">
        <w:rPr>
          <w:rFonts w:ascii="Times New Roman" w:hAnsi="Times New Roman"/>
          <w:sz w:val="28"/>
          <w:szCs w:val="28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453E8C" w:rsidRPr="00C51B36" w:rsidP="00453E8C">
      <w:pPr>
        <w:pStyle w:val="NormalWeb"/>
        <w:spacing w:before="0" w:after="0"/>
        <w:ind w:firstLine="708"/>
        <w:jc w:val="both"/>
        <w:rPr>
          <w:sz w:val="28"/>
          <w:szCs w:val="28"/>
          <w:lang w:eastAsia="ru-RU"/>
        </w:rPr>
      </w:pPr>
      <w:r w:rsidRPr="00C51B36">
        <w:rPr>
          <w:sz w:val="28"/>
          <w:szCs w:val="28"/>
          <w:lang w:eastAsia="ru-RU"/>
        </w:rPr>
        <w:t>В соответствии со ст. 26.11 КоАП РФ судья оценивает доказательства по своему внутреннему убеждению, основанному на всестороннем, полном и объективном исследован</w:t>
      </w:r>
      <w:r w:rsidRPr="00C51B36">
        <w:rPr>
          <w:sz w:val="28"/>
          <w:szCs w:val="28"/>
          <w:lang w:eastAsia="ru-RU"/>
        </w:rPr>
        <w:t>ии всех обстоятельств дела в их совокупности. Никакие доказательства не могут иметь заранее установленную силу.</w:t>
      </w:r>
    </w:p>
    <w:p w:rsidR="00453E8C" w:rsidRPr="00C51B36" w:rsidP="0045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Согласно ст. 2 Федерального закона от 10 декабря 1995 года N 196-ФЗ «О безопасности дорожного движения», </w:t>
      </w:r>
      <w:hyperlink r:id="rId5" w:history="1">
        <w:r w:rsidRPr="00C51B36">
          <w:rPr>
            <w:rFonts w:ascii="Times New Roman" w:hAnsi="Times New Roman"/>
            <w:sz w:val="28"/>
            <w:szCs w:val="28"/>
          </w:rPr>
          <w:t>пункта 1.2</w:t>
        </w:r>
      </w:hyperlink>
      <w:r w:rsidRPr="00C51B36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</w:t>
      </w:r>
      <w:r w:rsidRPr="00C51B36">
        <w:rPr>
          <w:rFonts w:ascii="Times New Roman" w:hAnsi="Times New Roman"/>
          <w:sz w:val="28"/>
          <w:szCs w:val="28"/>
        </w:rPr>
        <w:t xml:space="preserve"> N1090 (далее – Правил дорожного движения),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</w:t>
      </w:r>
      <w:r w:rsidRPr="00C51B36">
        <w:rPr>
          <w:rFonts w:ascii="Times New Roman" w:hAnsi="Times New Roman"/>
          <w:sz w:val="28"/>
          <w:szCs w:val="28"/>
        </w:rPr>
        <w:t>зы либо причинен иной материальный ущерб.</w:t>
      </w:r>
    </w:p>
    <w:p w:rsidR="00453E8C" w:rsidRPr="00C51B36" w:rsidP="00453E8C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hyperlink r:id="rId6" w:history="1">
        <w:r w:rsidRPr="00C51B36">
          <w:rPr>
            <w:sz w:val="28"/>
            <w:szCs w:val="28"/>
          </w:rPr>
          <w:t>Пунктом 2.5</w:t>
        </w:r>
      </w:hyperlink>
      <w:r w:rsidRPr="00C51B36">
        <w:rPr>
          <w:sz w:val="28"/>
          <w:szCs w:val="28"/>
        </w:rPr>
        <w:t xml:space="preserve"> Правил дорожного движения, утвержденных Постановлением Совета Министров - Пра</w:t>
      </w:r>
      <w:r w:rsidRPr="00C51B36">
        <w:rPr>
          <w:sz w:val="28"/>
          <w:szCs w:val="28"/>
        </w:rPr>
        <w:t>вительства Российской Федерации от 23 октября 1993 года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</w:t>
      </w:r>
      <w:r w:rsidRPr="00C51B36">
        <w:rPr>
          <w:sz w:val="28"/>
          <w:szCs w:val="28"/>
        </w:rPr>
        <w:t xml:space="preserve">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C51B36">
          <w:rPr>
            <w:sz w:val="28"/>
            <w:szCs w:val="28"/>
          </w:rPr>
          <w:t>пункта 7.2</w:t>
        </w:r>
      </w:hyperlink>
      <w:r w:rsidRPr="00C51B36">
        <w:rPr>
          <w:sz w:val="28"/>
          <w:szCs w:val="28"/>
        </w:rPr>
        <w:t xml:space="preserve"> Правил, не переме</w:t>
      </w:r>
      <w:r w:rsidRPr="00C51B36">
        <w:rPr>
          <w:sz w:val="28"/>
          <w:szCs w:val="28"/>
        </w:rPr>
        <w:t>щать предметы, имеющие отношение к происшествию.</w:t>
      </w:r>
    </w:p>
    <w:p w:rsidR="00453E8C" w:rsidRPr="00C51B36" w:rsidP="00453E8C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 w:rsidRPr="00C51B36">
        <w:rPr>
          <w:sz w:val="28"/>
          <w:szCs w:val="28"/>
        </w:rPr>
        <w:t>В силу пункта 2.6.1 Правил дорожного движения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</w:t>
      </w:r>
      <w:r w:rsidRPr="00C51B36">
        <w:rPr>
          <w:sz w:val="28"/>
          <w:szCs w:val="28"/>
        </w:rPr>
        <w:t xml:space="preserve">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</w:t>
      </w:r>
      <w:r w:rsidRPr="00C51B36">
        <w:rPr>
          <w:sz w:val="28"/>
          <w:szCs w:val="28"/>
        </w:rPr>
        <w:t>по отношению друг к другу и объектам дорожной инфраструктуры, сле</w:t>
      </w:r>
      <w:r w:rsidRPr="00C51B36">
        <w:rPr>
          <w:sz w:val="28"/>
          <w:szCs w:val="28"/>
        </w:rPr>
        <w:t>ды и предметы, относящиеся к происшествию, и повреждения транспортных средств.</w:t>
      </w:r>
    </w:p>
    <w:p w:rsidR="00453E8C" w:rsidRPr="00C51B36" w:rsidP="00453E8C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 w:rsidRPr="00C51B36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</w:t>
      </w:r>
      <w:r w:rsidRPr="00C51B36">
        <w:rPr>
          <w:sz w:val="28"/>
          <w:szCs w:val="28"/>
        </w:rPr>
        <w:t xml:space="preserve">оответствии с </w:t>
      </w:r>
      <w:hyperlink r:id="rId8" w:history="1">
        <w:r w:rsidRPr="00C51B36">
          <w:rPr>
            <w:sz w:val="28"/>
            <w:szCs w:val="28"/>
          </w:rPr>
          <w:t>законодательством</w:t>
        </w:r>
      </w:hyperlink>
      <w:r w:rsidRPr="00C51B36">
        <w:rPr>
          <w:sz w:val="28"/>
          <w:szCs w:val="28"/>
        </w:rPr>
        <w:t xml:space="preserve"> об обязательном страховании гражданской ответственности владельцев </w:t>
      </w:r>
      <w:r w:rsidRPr="00C51B36">
        <w:rPr>
          <w:sz w:val="28"/>
          <w:szCs w:val="28"/>
        </w:rPr>
        <w:t>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130415" w:rsidRPr="00C51B36" w:rsidP="00130415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 w:rsidRPr="00C51B36">
        <w:rPr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</w:t>
      </w:r>
      <w:r w:rsidRPr="00C51B36">
        <w:rPr>
          <w:sz w:val="28"/>
          <w:szCs w:val="28"/>
        </w:rPr>
        <w:t>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</w:t>
      </w:r>
      <w:r w:rsidRPr="00C51B36">
        <w:rPr>
          <w:sz w:val="28"/>
          <w:szCs w:val="28"/>
        </w:rPr>
        <w:t xml:space="preserve"> для получения указаний сотрудника полиции о месте оформления дорожно-транспортного происшествия.</w:t>
      </w:r>
    </w:p>
    <w:p w:rsidR="00453E8C" w:rsidRPr="00C51B36" w:rsidP="00130415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 w:rsidRPr="00C51B36">
        <w:rPr>
          <w:sz w:val="28"/>
          <w:szCs w:val="28"/>
        </w:rPr>
        <w:t xml:space="preserve">Согласно разъяснений, содержащихся в п. 20 Постановления Пленума Верховного Суда РФ от 25.06.2019 N 20 "О некоторых вопросах, возникающих в судебной практике </w:t>
      </w:r>
      <w:r w:rsidRPr="00C51B36">
        <w:rPr>
          <w:sz w:val="28"/>
          <w:szCs w:val="28"/>
        </w:rPr>
        <w:t xml:space="preserve"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оставление водителем в нарушение требований </w:t>
      </w:r>
      <w:hyperlink r:id="rId9" w:history="1">
        <w:r w:rsidRPr="00C51B36">
          <w:rPr>
            <w:sz w:val="28"/>
            <w:szCs w:val="28"/>
          </w:rPr>
          <w:t>ПДД</w:t>
        </w:r>
      </w:hyperlink>
      <w:r w:rsidRPr="00C51B36">
        <w:rPr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</w:t>
      </w:r>
      <w:r w:rsidRPr="00C51B36">
        <w:rPr>
          <w:sz w:val="28"/>
          <w:szCs w:val="28"/>
        </w:rPr>
        <w:t xml:space="preserve">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</w:t>
      </w:r>
      <w:r w:rsidRPr="00C51B36">
        <w:rPr>
          <w:sz w:val="28"/>
          <w:szCs w:val="28"/>
        </w:rPr>
        <w:t xml:space="preserve">, предусмотренного </w:t>
      </w:r>
      <w:hyperlink r:id="rId10" w:history="1">
        <w:r w:rsidRPr="00C51B36">
          <w:rPr>
            <w:sz w:val="28"/>
            <w:szCs w:val="28"/>
          </w:rPr>
          <w:t>частью 2 статьи 12.27</w:t>
        </w:r>
      </w:hyperlink>
      <w:r w:rsidRPr="00C51B36">
        <w:rPr>
          <w:sz w:val="28"/>
          <w:szCs w:val="28"/>
        </w:rPr>
        <w:t xml:space="preserve"> КоАП РФ.</w:t>
      </w:r>
    </w:p>
    <w:p w:rsidR="00453E8C" w:rsidRPr="00C51B36" w:rsidP="0045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В силу части 2 статьи 12.27 КоАП РФ оставление </w:t>
      </w:r>
      <w:r w:rsidRPr="00C51B36">
        <w:rPr>
          <w:rFonts w:ascii="Times New Roman" w:hAnsi="Times New Roman"/>
          <w:sz w:val="28"/>
          <w:szCs w:val="28"/>
        </w:rPr>
        <w:t xml:space="preserve">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влечет лишение права управления транспортными средствами на срок от одного года </w:t>
      </w:r>
      <w:r w:rsidRPr="00C51B36">
        <w:rPr>
          <w:rFonts w:ascii="Times New Roman" w:hAnsi="Times New Roman"/>
          <w:sz w:val="28"/>
          <w:szCs w:val="28"/>
        </w:rPr>
        <w:t>до полутора лет или административный арест на срок до пятнадцати суток.</w:t>
      </w:r>
    </w:p>
    <w:p w:rsidR="00453E8C" w:rsidRPr="00C51B36" w:rsidP="0045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Субъективная сторона состава административного правонарушения, предусмотренного </w:t>
      </w:r>
      <w:hyperlink r:id="rId11" w:history="1">
        <w:r w:rsidRPr="00C51B36">
          <w:rPr>
            <w:rFonts w:ascii="Times New Roman" w:hAnsi="Times New Roman"/>
            <w:sz w:val="28"/>
            <w:szCs w:val="28"/>
          </w:rPr>
          <w:t>частью 2 статьи 12.27</w:t>
        </w:r>
      </w:hyperlink>
      <w:r w:rsidRPr="00C51B36">
        <w:rPr>
          <w:rFonts w:ascii="Times New Roman" w:hAnsi="Times New Roman"/>
          <w:sz w:val="28"/>
          <w:szCs w:val="28"/>
        </w:rPr>
        <w:t xml:space="preserve"> КоАП РФ, характеризуется умышленной формой вины.</w:t>
      </w:r>
    </w:p>
    <w:p w:rsidR="00453E8C" w:rsidRPr="00C51B36" w:rsidP="00453E8C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 w:rsidRPr="00C51B36">
        <w:rPr>
          <w:sz w:val="28"/>
          <w:szCs w:val="28"/>
        </w:rPr>
        <w:t xml:space="preserve">Факт совершения административного правонарушения, предусмотренного ч. 2 ст. 12.27 КоАП РФ, и вина </w:t>
      </w:r>
      <w:r w:rsidR="00720A2C">
        <w:rPr>
          <w:sz w:val="28"/>
          <w:szCs w:val="28"/>
        </w:rPr>
        <w:t xml:space="preserve">Панькова В.В. </w:t>
      </w:r>
      <w:r w:rsidRPr="00C51B36">
        <w:rPr>
          <w:sz w:val="28"/>
          <w:szCs w:val="28"/>
        </w:rPr>
        <w:t>подтверждается соб</w:t>
      </w:r>
      <w:r w:rsidRPr="00C51B36">
        <w:rPr>
          <w:sz w:val="28"/>
          <w:szCs w:val="28"/>
        </w:rPr>
        <w:t>ранными по делу доказательствами, а именно:</w:t>
      </w:r>
    </w:p>
    <w:p w:rsidR="00453E8C" w:rsidRPr="00C51B36" w:rsidP="00005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>- протоколом об административном правонарушении серии 92 СП</w:t>
      </w:r>
      <w:r w:rsidRPr="00C51B36" w:rsidR="00005ACC">
        <w:rPr>
          <w:rFonts w:ascii="Times New Roman" w:hAnsi="Times New Roman"/>
          <w:sz w:val="28"/>
          <w:szCs w:val="28"/>
        </w:rPr>
        <w:t xml:space="preserve"> №</w:t>
      </w:r>
      <w:r w:rsidR="001A0068">
        <w:rPr>
          <w:rFonts w:ascii="Times New Roman" w:hAnsi="Times New Roman"/>
          <w:sz w:val="28"/>
          <w:szCs w:val="28"/>
        </w:rPr>
        <w:t>050836</w:t>
      </w:r>
      <w:r w:rsidRPr="00C51B36" w:rsidR="00005ACC">
        <w:rPr>
          <w:rFonts w:ascii="Times New Roman" w:hAnsi="Times New Roman"/>
          <w:sz w:val="28"/>
          <w:szCs w:val="28"/>
        </w:rPr>
        <w:t xml:space="preserve"> от </w:t>
      </w:r>
      <w:r w:rsidR="001A0068">
        <w:rPr>
          <w:rFonts w:ascii="Times New Roman" w:hAnsi="Times New Roman"/>
          <w:sz w:val="28"/>
          <w:szCs w:val="28"/>
        </w:rPr>
        <w:t>08.10.2024</w:t>
      </w:r>
      <w:r w:rsidRPr="00C51B36" w:rsidR="00005ACC">
        <w:rPr>
          <w:rFonts w:ascii="Times New Roman" w:hAnsi="Times New Roman"/>
          <w:sz w:val="28"/>
          <w:szCs w:val="28"/>
        </w:rPr>
        <w:t xml:space="preserve">, </w:t>
      </w:r>
      <w:r w:rsidRPr="00C51B36">
        <w:rPr>
          <w:rFonts w:ascii="Times New Roman" w:hAnsi="Times New Roman"/>
          <w:sz w:val="28"/>
          <w:szCs w:val="28"/>
        </w:rPr>
        <w:t xml:space="preserve">составленным инспектором ДПС ОБ  ДПС </w:t>
      </w:r>
      <w:r w:rsidR="001A0068">
        <w:rPr>
          <w:rFonts w:ascii="Times New Roman" w:hAnsi="Times New Roman"/>
          <w:sz w:val="28"/>
          <w:szCs w:val="28"/>
        </w:rPr>
        <w:t>Госавтоинспекции</w:t>
      </w:r>
      <w:r w:rsidRPr="00C51B36">
        <w:rPr>
          <w:rFonts w:ascii="Times New Roman" w:hAnsi="Times New Roman"/>
          <w:sz w:val="28"/>
          <w:szCs w:val="28"/>
        </w:rPr>
        <w:t xml:space="preserve"> УМВД России по г.Севастополю </w:t>
      </w:r>
      <w:r>
        <w:rPr>
          <w:rFonts w:ascii="Times New Roman" w:hAnsi="Times New Roman"/>
          <w:sz w:val="28"/>
          <w:szCs w:val="28"/>
        </w:rPr>
        <w:t>ФИО</w:t>
      </w:r>
      <w:r w:rsidRPr="00C51B36" w:rsidR="00005ACC">
        <w:rPr>
          <w:rFonts w:ascii="Times New Roman" w:hAnsi="Times New Roman"/>
          <w:sz w:val="28"/>
          <w:szCs w:val="28"/>
        </w:rPr>
        <w:t xml:space="preserve">,  </w:t>
      </w:r>
      <w:r w:rsidRPr="00C51B36">
        <w:rPr>
          <w:rFonts w:ascii="Times New Roman" w:hAnsi="Times New Roman"/>
          <w:sz w:val="28"/>
          <w:szCs w:val="28"/>
        </w:rPr>
        <w:t xml:space="preserve">его содержание и </w:t>
      </w:r>
      <w:r w:rsidRPr="00C51B36">
        <w:rPr>
          <w:rFonts w:ascii="Times New Roman" w:hAnsi="Times New Roman"/>
          <w:sz w:val="28"/>
          <w:szCs w:val="28"/>
        </w:rPr>
        <w:t xml:space="preserve">оформление соответствуют требованиям </w:t>
      </w:r>
      <w:hyperlink r:id="rId12" w:history="1">
        <w:r w:rsidRPr="00C51B36">
          <w:rPr>
            <w:rFonts w:ascii="Times New Roman" w:hAnsi="Times New Roman"/>
            <w:sz w:val="28"/>
            <w:szCs w:val="28"/>
          </w:rPr>
          <w:t>ст.28.2</w:t>
        </w:r>
      </w:hyperlink>
      <w:r w:rsidRPr="00C51B36">
        <w:rPr>
          <w:rFonts w:ascii="Times New Roman" w:hAnsi="Times New Roman"/>
          <w:sz w:val="28"/>
          <w:szCs w:val="28"/>
        </w:rPr>
        <w:t xml:space="preserve"> КоАП РФ, сведения, необходимые для правильного разрешения дела,</w:t>
      </w:r>
      <w:r w:rsidRPr="00C51B36">
        <w:rPr>
          <w:rFonts w:ascii="Times New Roman" w:hAnsi="Times New Roman"/>
          <w:sz w:val="28"/>
          <w:szCs w:val="28"/>
        </w:rPr>
        <w:t xml:space="preserve"> в протоколе отражены (л.д.</w:t>
      </w:r>
      <w:r w:rsidR="001A0068">
        <w:rPr>
          <w:rFonts w:ascii="Times New Roman" w:hAnsi="Times New Roman"/>
          <w:sz w:val="28"/>
          <w:szCs w:val="28"/>
        </w:rPr>
        <w:t>2</w:t>
      </w:r>
      <w:r w:rsidRPr="00C51B36">
        <w:rPr>
          <w:rFonts w:ascii="Times New Roman" w:hAnsi="Times New Roman"/>
          <w:sz w:val="28"/>
          <w:szCs w:val="28"/>
        </w:rPr>
        <w:t>);</w:t>
      </w:r>
    </w:p>
    <w:p w:rsidR="005A2477" w:rsidP="00005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>- определением о возбуждении дела об административном правонарушении и проведении административного расследования 92 СВ №</w:t>
      </w:r>
      <w:r w:rsidR="001A0068">
        <w:rPr>
          <w:rFonts w:ascii="Times New Roman" w:hAnsi="Times New Roman"/>
          <w:sz w:val="28"/>
          <w:szCs w:val="28"/>
        </w:rPr>
        <w:t>008844</w:t>
      </w:r>
      <w:r w:rsidRPr="00C51B36">
        <w:rPr>
          <w:rFonts w:ascii="Times New Roman" w:hAnsi="Times New Roman"/>
          <w:sz w:val="28"/>
          <w:szCs w:val="28"/>
        </w:rPr>
        <w:t xml:space="preserve"> от </w:t>
      </w:r>
      <w:r w:rsidR="001A0068">
        <w:rPr>
          <w:rFonts w:ascii="Times New Roman" w:hAnsi="Times New Roman"/>
          <w:sz w:val="28"/>
          <w:szCs w:val="28"/>
        </w:rPr>
        <w:t>29.08.2024</w:t>
      </w:r>
      <w:r w:rsidRPr="00C51B36">
        <w:rPr>
          <w:rFonts w:ascii="Times New Roman" w:hAnsi="Times New Roman"/>
          <w:sz w:val="28"/>
          <w:szCs w:val="28"/>
        </w:rPr>
        <w:t xml:space="preserve"> (л.д. </w:t>
      </w:r>
      <w:r w:rsidR="001A0068">
        <w:rPr>
          <w:rFonts w:ascii="Times New Roman" w:hAnsi="Times New Roman"/>
          <w:sz w:val="28"/>
          <w:szCs w:val="28"/>
        </w:rPr>
        <w:t>4</w:t>
      </w:r>
      <w:r w:rsidRPr="00C51B36">
        <w:rPr>
          <w:rFonts w:ascii="Times New Roman" w:hAnsi="Times New Roman"/>
          <w:sz w:val="28"/>
          <w:szCs w:val="28"/>
        </w:rPr>
        <w:t>);</w:t>
      </w:r>
    </w:p>
    <w:p w:rsidR="001A0068" w:rsidRPr="00C51B36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- схемой места совершения административного правонарушения от </w:t>
      </w:r>
      <w:r>
        <w:rPr>
          <w:rFonts w:ascii="Times New Roman" w:hAnsi="Times New Roman"/>
          <w:sz w:val="28"/>
          <w:szCs w:val="28"/>
        </w:rPr>
        <w:t>29.08.2024</w:t>
      </w:r>
      <w:r w:rsidRPr="00C51B36">
        <w:rPr>
          <w:rFonts w:ascii="Times New Roman" w:hAnsi="Times New Roman"/>
          <w:sz w:val="28"/>
          <w:szCs w:val="28"/>
        </w:rPr>
        <w:t xml:space="preserve"> </w:t>
      </w:r>
      <w:r w:rsidRPr="00C51B36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5</w:t>
      </w:r>
      <w:r w:rsidRPr="00C51B36">
        <w:rPr>
          <w:rFonts w:ascii="Times New Roman" w:hAnsi="Times New Roman"/>
          <w:sz w:val="28"/>
          <w:szCs w:val="28"/>
        </w:rPr>
        <w:t>);</w:t>
      </w:r>
    </w:p>
    <w:p w:rsidR="001A0068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с описанием повреждений транспортных средств (л.д. 6);</w:t>
      </w:r>
    </w:p>
    <w:p w:rsidR="001A0068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ФИО</w:t>
      </w:r>
      <w:r>
        <w:rPr>
          <w:rFonts w:ascii="Times New Roman" w:hAnsi="Times New Roman"/>
          <w:sz w:val="28"/>
          <w:szCs w:val="28"/>
        </w:rPr>
        <w:t xml:space="preserve"> от 29.08.2024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7);</w:t>
      </w:r>
    </w:p>
    <w:p w:rsidR="001A0068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ФИО</w:t>
      </w:r>
      <w:r>
        <w:rPr>
          <w:rFonts w:ascii="Times New Roman" w:hAnsi="Times New Roman"/>
          <w:sz w:val="28"/>
          <w:szCs w:val="28"/>
        </w:rPr>
        <w:t xml:space="preserve"> от 08.10.2024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8);</w:t>
      </w:r>
    </w:p>
    <w:p w:rsidR="001A0068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ФИО </w:t>
      </w:r>
      <w:r>
        <w:rPr>
          <w:rFonts w:ascii="Times New Roman" w:hAnsi="Times New Roman"/>
          <w:sz w:val="28"/>
          <w:szCs w:val="28"/>
        </w:rPr>
        <w:t>от 25.09.2024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9);</w:t>
      </w:r>
    </w:p>
    <w:p w:rsidR="001A0068" w:rsidRPr="00C51B36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Pr="00C51B36">
        <w:rPr>
          <w:rFonts w:ascii="Times New Roman" w:hAnsi="Times New Roman"/>
          <w:sz w:val="28"/>
          <w:szCs w:val="28"/>
        </w:rPr>
        <w:t xml:space="preserve">инспектора </w:t>
      </w:r>
      <w:r>
        <w:rPr>
          <w:rFonts w:ascii="Times New Roman" w:hAnsi="Times New Roman"/>
          <w:sz w:val="28"/>
          <w:szCs w:val="28"/>
        </w:rPr>
        <w:t>ОБ</w:t>
      </w:r>
      <w:r w:rsidRPr="00C51B36">
        <w:rPr>
          <w:rFonts w:ascii="Times New Roman" w:hAnsi="Times New Roman"/>
          <w:sz w:val="28"/>
          <w:szCs w:val="28"/>
        </w:rPr>
        <w:t xml:space="preserve"> </w:t>
      </w:r>
      <w:r w:rsidRPr="00C51B36">
        <w:rPr>
          <w:rFonts w:ascii="Times New Roman" w:hAnsi="Times New Roman"/>
          <w:sz w:val="28"/>
          <w:szCs w:val="28"/>
        </w:rPr>
        <w:t xml:space="preserve">ДПС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C51B36">
        <w:rPr>
          <w:rFonts w:ascii="Times New Roman" w:hAnsi="Times New Roman"/>
          <w:sz w:val="28"/>
          <w:szCs w:val="28"/>
        </w:rPr>
        <w:t xml:space="preserve"> УМВД России по г.Севастополю </w:t>
      </w:r>
      <w:r>
        <w:rPr>
          <w:rFonts w:ascii="Times New Roman" w:hAnsi="Times New Roman"/>
          <w:sz w:val="28"/>
          <w:szCs w:val="28"/>
        </w:rPr>
        <w:t>ФИО</w:t>
      </w:r>
      <w:r w:rsidRPr="00C51B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30.08.2024</w:t>
      </w:r>
      <w:r w:rsidRPr="00C51B36">
        <w:rPr>
          <w:rFonts w:ascii="Times New Roman" w:hAnsi="Times New Roman"/>
          <w:sz w:val="28"/>
          <w:szCs w:val="28"/>
        </w:rPr>
        <w:t xml:space="preserve"> (</w:t>
      </w:r>
      <w:r w:rsidRPr="00C51B36">
        <w:rPr>
          <w:rFonts w:ascii="Times New Roman" w:hAnsi="Times New Roman"/>
          <w:sz w:val="28"/>
          <w:szCs w:val="28"/>
        </w:rPr>
        <w:t>л.д</w:t>
      </w:r>
      <w:r w:rsidRPr="00C51B36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0</w:t>
      </w:r>
      <w:r w:rsidRPr="00C51B36">
        <w:rPr>
          <w:rFonts w:ascii="Times New Roman" w:hAnsi="Times New Roman"/>
          <w:sz w:val="28"/>
          <w:szCs w:val="28"/>
        </w:rPr>
        <w:t>);</w:t>
      </w:r>
    </w:p>
    <w:p w:rsidR="001A0068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старшего </w:t>
      </w:r>
      <w:r w:rsidRPr="00C51B36">
        <w:rPr>
          <w:rFonts w:ascii="Times New Roman" w:hAnsi="Times New Roman"/>
          <w:sz w:val="28"/>
          <w:szCs w:val="28"/>
        </w:rPr>
        <w:t xml:space="preserve">инспектора </w:t>
      </w:r>
      <w:r>
        <w:rPr>
          <w:rFonts w:ascii="Times New Roman" w:hAnsi="Times New Roman"/>
          <w:sz w:val="28"/>
          <w:szCs w:val="28"/>
        </w:rPr>
        <w:t>ОБ</w:t>
      </w:r>
      <w:r w:rsidRPr="00C51B36">
        <w:rPr>
          <w:rFonts w:ascii="Times New Roman" w:hAnsi="Times New Roman"/>
          <w:sz w:val="28"/>
          <w:szCs w:val="28"/>
        </w:rPr>
        <w:t xml:space="preserve"> ДПС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C51B36">
        <w:rPr>
          <w:rFonts w:ascii="Times New Roman" w:hAnsi="Times New Roman"/>
          <w:sz w:val="28"/>
          <w:szCs w:val="28"/>
        </w:rPr>
        <w:t xml:space="preserve"> УМВД России по г.Севастополю </w:t>
      </w:r>
      <w:r>
        <w:rPr>
          <w:rFonts w:ascii="Times New Roman" w:hAnsi="Times New Roman"/>
          <w:sz w:val="28"/>
          <w:szCs w:val="28"/>
        </w:rPr>
        <w:t>ФИО</w:t>
      </w:r>
      <w:r w:rsidRPr="00C51B36">
        <w:rPr>
          <w:rFonts w:ascii="Times New Roman" w:hAnsi="Times New Roman"/>
          <w:sz w:val="28"/>
          <w:szCs w:val="28"/>
        </w:rPr>
        <w:t xml:space="preserve"> (</w:t>
      </w:r>
      <w:r w:rsidRPr="00C51B36">
        <w:rPr>
          <w:rFonts w:ascii="Times New Roman" w:hAnsi="Times New Roman"/>
          <w:sz w:val="28"/>
          <w:szCs w:val="28"/>
        </w:rPr>
        <w:t>л.д</w:t>
      </w:r>
      <w:r w:rsidRPr="00C51B36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1, 12</w:t>
      </w:r>
      <w:r w:rsidRPr="00C51B36">
        <w:rPr>
          <w:rFonts w:ascii="Times New Roman" w:hAnsi="Times New Roman"/>
          <w:sz w:val="28"/>
          <w:szCs w:val="28"/>
        </w:rPr>
        <w:t>);</w:t>
      </w:r>
    </w:p>
    <w:p w:rsidR="001A0068" w:rsidRPr="00C51B36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 xml:space="preserve">- актом осмотра транспортного средства №1 от </w:t>
      </w:r>
      <w:r>
        <w:rPr>
          <w:rFonts w:ascii="Times New Roman" w:hAnsi="Times New Roman"/>
          <w:sz w:val="28"/>
          <w:szCs w:val="28"/>
        </w:rPr>
        <w:t>08.10.20</w:t>
      </w:r>
      <w:r>
        <w:rPr>
          <w:rFonts w:ascii="Times New Roman" w:hAnsi="Times New Roman"/>
          <w:sz w:val="28"/>
          <w:szCs w:val="28"/>
        </w:rPr>
        <w:t>24</w:t>
      </w:r>
      <w:r w:rsidRPr="00C51B36">
        <w:rPr>
          <w:rFonts w:ascii="Times New Roman" w:hAnsi="Times New Roman"/>
          <w:sz w:val="28"/>
          <w:szCs w:val="28"/>
        </w:rPr>
        <w:t>, в котором зафиксированы механические повреждения автомобиля «</w:t>
      </w:r>
      <w:r>
        <w:rPr>
          <w:rFonts w:ascii="Times New Roman" w:hAnsi="Times New Roman"/>
          <w:sz w:val="28"/>
          <w:szCs w:val="28"/>
        </w:rPr>
        <w:t>марка</w:t>
      </w:r>
      <w:r w:rsidRPr="00C51B36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(номер)</w:t>
      </w:r>
      <w:r w:rsidRPr="00C51B36">
        <w:rPr>
          <w:rFonts w:ascii="Times New Roman" w:hAnsi="Times New Roman"/>
          <w:sz w:val="28"/>
          <w:szCs w:val="28"/>
        </w:rPr>
        <w:t xml:space="preserve">, а именно: </w:t>
      </w:r>
      <w:r w:rsidR="00DB1631">
        <w:rPr>
          <w:rFonts w:ascii="Times New Roman" w:hAnsi="Times New Roman"/>
          <w:sz w:val="28"/>
          <w:szCs w:val="28"/>
        </w:rPr>
        <w:t xml:space="preserve">задний </w:t>
      </w:r>
      <w:r>
        <w:rPr>
          <w:rFonts w:ascii="Times New Roman" w:hAnsi="Times New Roman"/>
          <w:sz w:val="28"/>
          <w:szCs w:val="28"/>
        </w:rPr>
        <w:t>бампер</w:t>
      </w:r>
      <w:r w:rsidRPr="00C51B36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13</w:t>
      </w:r>
      <w:r w:rsidRPr="00C51B36">
        <w:rPr>
          <w:rFonts w:ascii="Times New Roman" w:hAnsi="Times New Roman"/>
          <w:sz w:val="28"/>
          <w:szCs w:val="28"/>
        </w:rPr>
        <w:t xml:space="preserve">); </w:t>
      </w:r>
    </w:p>
    <w:p w:rsidR="001A0068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</w:rPr>
        <w:t>- актом осмотра транспортного средства №2 от 0</w:t>
      </w:r>
      <w:r>
        <w:rPr>
          <w:rFonts w:ascii="Times New Roman" w:hAnsi="Times New Roman"/>
          <w:sz w:val="28"/>
          <w:szCs w:val="28"/>
        </w:rPr>
        <w:t>5</w:t>
      </w:r>
      <w:r w:rsidRPr="00C51B36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4</w:t>
      </w:r>
      <w:r w:rsidRPr="00C51B36">
        <w:rPr>
          <w:rFonts w:ascii="Times New Roman" w:hAnsi="Times New Roman"/>
          <w:sz w:val="28"/>
          <w:szCs w:val="28"/>
        </w:rPr>
        <w:t xml:space="preserve">, в котором зафиксированы механические повреждения автомобиля </w:t>
      </w:r>
      <w:r w:rsidRPr="006F79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марка</w:t>
      </w:r>
      <w:r w:rsidRPr="006F79F6">
        <w:rPr>
          <w:rFonts w:ascii="Times New Roman" w:hAnsi="Times New Roman"/>
          <w:sz w:val="28"/>
          <w:szCs w:val="28"/>
        </w:rPr>
        <w:t>»,</w:t>
      </w:r>
      <w:r w:rsidRPr="00405165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(номер)</w:t>
      </w:r>
      <w:r w:rsidRPr="00C51B36">
        <w:rPr>
          <w:rFonts w:ascii="Times New Roman" w:hAnsi="Times New Roman"/>
          <w:sz w:val="28"/>
          <w:szCs w:val="28"/>
        </w:rPr>
        <w:t xml:space="preserve">, а именно: </w:t>
      </w:r>
      <w:r w:rsidR="00900973">
        <w:rPr>
          <w:rFonts w:ascii="Times New Roman" w:hAnsi="Times New Roman"/>
          <w:sz w:val="28"/>
          <w:szCs w:val="28"/>
        </w:rPr>
        <w:t>заднее правое крыло, пластиковая накладка заднего правого крыла</w:t>
      </w:r>
      <w:r w:rsidRPr="00C51B36">
        <w:rPr>
          <w:rFonts w:ascii="Times New Roman" w:hAnsi="Times New Roman"/>
          <w:sz w:val="28"/>
          <w:szCs w:val="28"/>
        </w:rPr>
        <w:t xml:space="preserve"> (л.д. </w:t>
      </w:r>
      <w:r w:rsidR="00900973">
        <w:rPr>
          <w:rFonts w:ascii="Times New Roman" w:hAnsi="Times New Roman"/>
          <w:sz w:val="28"/>
          <w:szCs w:val="28"/>
        </w:rPr>
        <w:t>14</w:t>
      </w:r>
      <w:r w:rsidRPr="00C51B36">
        <w:rPr>
          <w:rFonts w:ascii="Times New Roman" w:hAnsi="Times New Roman"/>
          <w:sz w:val="28"/>
          <w:szCs w:val="28"/>
        </w:rPr>
        <w:t xml:space="preserve">); </w:t>
      </w:r>
    </w:p>
    <w:p w:rsidR="00900973" w:rsidRPr="00C51B36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определением об отказе в возбуждении дела </w:t>
      </w:r>
      <w:r>
        <w:rPr>
          <w:rFonts w:ascii="Times New Roman" w:hAnsi="Times New Roman"/>
          <w:sz w:val="28"/>
          <w:szCs w:val="28"/>
        </w:rPr>
        <w:t>об административном правонарушении 92 СТ №005200 от 08.10.2024 (л.д. 16);</w:t>
      </w:r>
    </w:p>
    <w:p w:rsidR="001A0068" w:rsidP="001A0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транспортного средства (л.д. 17).</w:t>
      </w:r>
    </w:p>
    <w:p w:rsidR="00403DFE" w:rsidP="00403DF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 xml:space="preserve">Совокупность исследованных по делу доказательств объективно свидетельствуют о том, что факт дорожно-транспортного происшествия, в 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ходе которого автомобили получили механические повреждения, был очевиден для </w:t>
      </w:r>
      <w:r w:rsidRPr="00900973" w:rsidR="00900973">
        <w:rPr>
          <w:rFonts w:ascii="Times New Roman" w:hAnsi="Times New Roman"/>
          <w:sz w:val="28"/>
          <w:szCs w:val="28"/>
          <w:lang w:eastAsia="ar-SA"/>
        </w:rPr>
        <w:t>Панькова В.В.</w:t>
      </w:r>
      <w:r w:rsidR="00876A5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Исходя из системного толкования </w:t>
      </w:r>
      <w:hyperlink r:id="rId13" w:history="1">
        <w:r w:rsidRPr="00C51B36">
          <w:rPr>
            <w:rFonts w:ascii="Times New Roman" w:hAnsi="Times New Roman"/>
            <w:sz w:val="28"/>
            <w:szCs w:val="28"/>
            <w:lang w:eastAsia="ar-SA"/>
          </w:rPr>
          <w:t>пунктов 2.5</w:t>
        </w:r>
      </w:hyperlink>
      <w:r w:rsidRPr="00C51B36">
        <w:rPr>
          <w:rFonts w:ascii="Times New Roman" w:hAnsi="Times New Roman"/>
          <w:sz w:val="28"/>
          <w:szCs w:val="28"/>
          <w:lang w:eastAsia="ar-SA"/>
        </w:rPr>
        <w:t xml:space="preserve"> - </w:t>
      </w:r>
      <w:hyperlink r:id="rId14" w:history="1">
        <w:r w:rsidRPr="00C51B36">
          <w:rPr>
            <w:rFonts w:ascii="Times New Roman" w:hAnsi="Times New Roman"/>
            <w:sz w:val="28"/>
            <w:szCs w:val="28"/>
            <w:lang w:eastAsia="ar-SA"/>
          </w:rPr>
          <w:t>2.6.1</w:t>
        </w:r>
      </w:hyperlink>
      <w:r w:rsidRPr="00C51B36">
        <w:rPr>
          <w:rFonts w:ascii="Times New Roman" w:hAnsi="Times New Roman"/>
          <w:sz w:val="28"/>
          <w:szCs w:val="28"/>
          <w:lang w:eastAsia="ar-SA"/>
        </w:rPr>
        <w:t xml:space="preserve"> Правил дорожного движения оставить место дорожно-транспортного происшествия без вызова сотрудников полиции участники дорожно-транспортного происшествия могут лишь в случае причинен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ия в результате дорожно-транспортного происшествия вреда только имуществу и отсутствия между ними разногласий на предмет характера, перечня и оценки полученных повреждений. Как видно из материалов дела и установлено мировым судьей, требования </w:t>
      </w:r>
      <w:hyperlink r:id="rId15" w:history="1">
        <w:r w:rsidRPr="00C51B36">
          <w:rPr>
            <w:rFonts w:ascii="Times New Roman" w:hAnsi="Times New Roman"/>
            <w:sz w:val="28"/>
            <w:szCs w:val="28"/>
            <w:lang w:eastAsia="ar-SA"/>
          </w:rPr>
          <w:t>Правил</w:t>
        </w:r>
      </w:hyperlink>
      <w:r w:rsidRPr="00C51B36">
        <w:rPr>
          <w:rFonts w:ascii="Times New Roman" w:hAnsi="Times New Roman"/>
          <w:sz w:val="28"/>
          <w:szCs w:val="28"/>
          <w:lang w:eastAsia="ar-SA"/>
        </w:rPr>
        <w:t xml:space="preserve"> дорожного движения  </w:t>
      </w:r>
      <w:r w:rsidRPr="00900973" w:rsidR="00900973">
        <w:rPr>
          <w:rFonts w:ascii="Times New Roman" w:hAnsi="Times New Roman"/>
          <w:sz w:val="28"/>
          <w:szCs w:val="28"/>
          <w:lang w:eastAsia="ar-SA"/>
        </w:rPr>
        <w:t>Паньков В.В.</w:t>
      </w:r>
      <w:r w:rsidR="009009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51B36">
        <w:rPr>
          <w:rFonts w:ascii="Times New Roman" w:hAnsi="Times New Roman"/>
          <w:sz w:val="28"/>
          <w:szCs w:val="28"/>
          <w:lang w:eastAsia="ar-SA"/>
        </w:rPr>
        <w:t>не выполнил и оставил место дорожно-транспортного происшествия при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 отсутствии условий для этого.</w:t>
      </w:r>
    </w:p>
    <w:p w:rsidR="00C51B36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A11FD">
        <w:rPr>
          <w:rFonts w:ascii="Times New Roman" w:hAnsi="Times New Roman"/>
          <w:sz w:val="28"/>
          <w:szCs w:val="28"/>
        </w:rPr>
        <w:t>Оцени</w:t>
      </w:r>
      <w:r w:rsidRPr="00C51B36">
        <w:rPr>
          <w:rFonts w:ascii="Times New Roman" w:hAnsi="Times New Roman"/>
          <w:sz w:val="28"/>
          <w:szCs w:val="28"/>
        </w:rPr>
        <w:t xml:space="preserve">вая имеющиеся в материалах дела письменные доказательства, </w:t>
      </w:r>
      <w:r w:rsidRPr="00DA11FD">
        <w:rPr>
          <w:rFonts w:ascii="Times New Roman" w:hAnsi="Times New Roman"/>
          <w:sz w:val="28"/>
          <w:szCs w:val="28"/>
        </w:rPr>
        <w:t>суд приходит к выводу, что они являются относимыми и допустимыми, поскольку с</w:t>
      </w:r>
      <w:r w:rsidR="00900973">
        <w:rPr>
          <w:rFonts w:ascii="Times New Roman" w:hAnsi="Times New Roman"/>
          <w:sz w:val="28"/>
          <w:szCs w:val="28"/>
        </w:rPr>
        <w:t xml:space="preserve">оставлены </w:t>
      </w:r>
      <w:r w:rsidRPr="00DA11FD">
        <w:rPr>
          <w:rFonts w:ascii="Times New Roman" w:hAnsi="Times New Roman"/>
          <w:sz w:val="28"/>
          <w:szCs w:val="28"/>
        </w:rPr>
        <w:t xml:space="preserve">последовательно уполномоченным должностным лицом, нарушений требований </w:t>
      </w:r>
      <w:r w:rsidRPr="00C51B36">
        <w:rPr>
          <w:rFonts w:ascii="Times New Roman" w:hAnsi="Times New Roman"/>
          <w:sz w:val="28"/>
          <w:szCs w:val="28"/>
        </w:rPr>
        <w:t xml:space="preserve">КоАП РФ </w:t>
      </w:r>
      <w:r w:rsidRPr="00DA11FD">
        <w:rPr>
          <w:rFonts w:ascii="Times New Roman" w:hAnsi="Times New Roman"/>
          <w:sz w:val="28"/>
          <w:szCs w:val="28"/>
        </w:rPr>
        <w:t xml:space="preserve">при их составлении не допущено, все сведения, необходимые для разрешения дела, в </w:t>
      </w:r>
      <w:r w:rsidRPr="00C51B36">
        <w:rPr>
          <w:rFonts w:ascii="Times New Roman" w:hAnsi="Times New Roman"/>
          <w:sz w:val="28"/>
          <w:szCs w:val="28"/>
        </w:rPr>
        <w:t>них</w:t>
      </w:r>
      <w:r w:rsidRPr="00DA11FD">
        <w:rPr>
          <w:rFonts w:ascii="Times New Roman" w:hAnsi="Times New Roman"/>
          <w:sz w:val="28"/>
          <w:szCs w:val="28"/>
        </w:rPr>
        <w:t xml:space="preserve"> отражены.</w:t>
      </w:r>
    </w:p>
    <w:p w:rsidR="00403DFE" w:rsidP="00403DF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A11FD">
        <w:rPr>
          <w:rFonts w:ascii="Times New Roman" w:hAnsi="Times New Roman"/>
          <w:sz w:val="28"/>
          <w:szCs w:val="28"/>
          <w:lang w:eastAsia="ar-SA"/>
        </w:rPr>
        <w:t>При оценке доказательств у суда отсутствуют основания сомневаться в правдивости и не доверять показаниям допрошенн</w:t>
      </w:r>
      <w:r w:rsidR="00900973">
        <w:rPr>
          <w:rFonts w:ascii="Times New Roman" w:hAnsi="Times New Roman"/>
          <w:sz w:val="28"/>
          <w:szCs w:val="28"/>
          <w:lang w:eastAsia="ar-SA"/>
        </w:rPr>
        <w:t>ого</w:t>
      </w:r>
      <w:r w:rsidRPr="00DA11FD">
        <w:rPr>
          <w:rFonts w:ascii="Times New Roman" w:hAnsi="Times New Roman"/>
          <w:sz w:val="28"/>
          <w:szCs w:val="28"/>
          <w:lang w:eastAsia="ar-SA"/>
        </w:rPr>
        <w:t xml:space="preserve"> в судебном заседании </w:t>
      </w:r>
      <w:r w:rsidR="00900973">
        <w:rPr>
          <w:rFonts w:ascii="Times New Roman" w:hAnsi="Times New Roman"/>
          <w:sz w:val="28"/>
          <w:szCs w:val="28"/>
          <w:lang w:eastAsia="ar-SA"/>
        </w:rPr>
        <w:t>свидетеля</w:t>
      </w:r>
      <w:r w:rsidRPr="00C51B36" w:rsidR="00C51B36">
        <w:rPr>
          <w:rFonts w:ascii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/>
          <w:sz w:val="28"/>
          <w:szCs w:val="28"/>
        </w:rPr>
        <w:t>ФИО</w:t>
      </w:r>
      <w:r w:rsidRPr="00C51B36" w:rsidR="00C51B3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DA11FD">
        <w:rPr>
          <w:rFonts w:ascii="Times New Roman" w:hAnsi="Times New Roman"/>
          <w:sz w:val="28"/>
          <w:szCs w:val="28"/>
          <w:lang w:eastAsia="ar-SA"/>
        </w:rPr>
        <w:t xml:space="preserve">поскольку они являются полными, логичными и </w:t>
      </w:r>
      <w:r w:rsidRPr="00DA11FD">
        <w:rPr>
          <w:rFonts w:ascii="Times New Roman" w:hAnsi="Times New Roman"/>
          <w:sz w:val="28"/>
          <w:szCs w:val="28"/>
          <w:lang w:eastAsia="ar-SA"/>
        </w:rPr>
        <w:t>последовательными,  не</w:t>
      </w:r>
      <w:r w:rsidRPr="00DA11FD">
        <w:rPr>
          <w:rFonts w:ascii="Times New Roman" w:hAnsi="Times New Roman"/>
          <w:sz w:val="28"/>
          <w:szCs w:val="28"/>
          <w:lang w:eastAsia="ar-SA"/>
        </w:rPr>
        <w:t xml:space="preserve"> содержат каких-либо существенных противоречий и полностью согласуются  с иными доказательствами по делу, исследованными в судебном заседании, являются достаточными для суда, чтобы положить их в основу постановления.   Каких-либо оснований для оговора </w:t>
      </w:r>
      <w:r w:rsidRPr="00900973" w:rsidR="00900973">
        <w:rPr>
          <w:rFonts w:ascii="Times New Roman" w:hAnsi="Times New Roman"/>
          <w:sz w:val="28"/>
          <w:szCs w:val="28"/>
          <w:lang w:eastAsia="ar-SA"/>
        </w:rPr>
        <w:t>Паньков</w:t>
      </w:r>
      <w:r w:rsidR="00900973">
        <w:rPr>
          <w:rFonts w:ascii="Times New Roman" w:hAnsi="Times New Roman"/>
          <w:sz w:val="28"/>
          <w:szCs w:val="28"/>
          <w:lang w:eastAsia="ar-SA"/>
        </w:rPr>
        <w:t>а</w:t>
      </w:r>
      <w:r w:rsidRPr="00900973" w:rsidR="00900973">
        <w:rPr>
          <w:rFonts w:ascii="Times New Roman" w:hAnsi="Times New Roman"/>
          <w:sz w:val="28"/>
          <w:szCs w:val="28"/>
          <w:lang w:eastAsia="ar-SA"/>
        </w:rPr>
        <w:t xml:space="preserve"> В.В.</w:t>
      </w:r>
      <w:r w:rsidR="009009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A11FD">
        <w:rPr>
          <w:rFonts w:ascii="Times New Roman" w:hAnsi="Times New Roman"/>
          <w:sz w:val="28"/>
          <w:szCs w:val="28"/>
          <w:lang w:eastAsia="ar-SA"/>
        </w:rPr>
        <w:t xml:space="preserve">указанным </w:t>
      </w:r>
      <w:r w:rsidRPr="00C51B36" w:rsidR="00C51B36">
        <w:rPr>
          <w:rFonts w:ascii="Times New Roman" w:hAnsi="Times New Roman"/>
          <w:sz w:val="28"/>
          <w:szCs w:val="28"/>
          <w:lang w:eastAsia="ar-SA"/>
        </w:rPr>
        <w:t>лиц</w:t>
      </w:r>
      <w:r w:rsidR="00900973">
        <w:rPr>
          <w:rFonts w:ascii="Times New Roman" w:hAnsi="Times New Roman"/>
          <w:sz w:val="28"/>
          <w:szCs w:val="28"/>
          <w:lang w:eastAsia="ar-SA"/>
        </w:rPr>
        <w:t>ом</w:t>
      </w:r>
      <w:r w:rsidRPr="00C51B36" w:rsidR="00C51B3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A11FD">
        <w:rPr>
          <w:rFonts w:ascii="Times New Roman" w:hAnsi="Times New Roman"/>
          <w:sz w:val="28"/>
          <w:szCs w:val="28"/>
          <w:lang w:eastAsia="ar-SA"/>
        </w:rPr>
        <w:t>судом не установлено и непосредственно со стороны защиты не заявлялось.</w:t>
      </w:r>
    </w:p>
    <w:p w:rsidR="00453E8C" w:rsidP="00403DF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 </w:t>
      </w:r>
      <w:r w:rsidRPr="00900973" w:rsidR="00876A5A">
        <w:rPr>
          <w:rFonts w:ascii="Times New Roman" w:hAnsi="Times New Roman"/>
          <w:sz w:val="28"/>
          <w:szCs w:val="28"/>
          <w:lang w:eastAsia="ar-SA"/>
        </w:rPr>
        <w:t>Панькова В.В</w:t>
      </w:r>
      <w:r w:rsidR="00876A5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в содеянном. </w:t>
      </w:r>
    </w:p>
    <w:p w:rsidR="004E1145" w:rsidP="004E1145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Довод </w:t>
      </w:r>
      <w:r w:rsidRPr="00900973" w:rsidR="00876A5A">
        <w:rPr>
          <w:rFonts w:ascii="Times New Roman" w:hAnsi="Times New Roman"/>
          <w:sz w:val="28"/>
          <w:szCs w:val="28"/>
          <w:lang w:eastAsia="ar-SA"/>
        </w:rPr>
        <w:t>Панькова В.В</w:t>
      </w:r>
      <w:r w:rsidR="00876A5A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о том, что никакого соприкос</w:t>
      </w:r>
      <w:r w:rsidR="00876A5A">
        <w:rPr>
          <w:rFonts w:ascii="Times New Roman" w:hAnsi="Times New Roman"/>
          <w:sz w:val="28"/>
          <w:szCs w:val="28"/>
          <w:lang w:eastAsia="ar-SA"/>
        </w:rPr>
        <w:t>новения его автомобиля с другим</w:t>
      </w:r>
      <w:r>
        <w:rPr>
          <w:rFonts w:ascii="Times New Roman" w:hAnsi="Times New Roman"/>
          <w:sz w:val="28"/>
          <w:szCs w:val="28"/>
          <w:lang w:eastAsia="ar-SA"/>
        </w:rPr>
        <w:t xml:space="preserve"> автомобил</w:t>
      </w:r>
      <w:r w:rsidR="00876A5A">
        <w:rPr>
          <w:rFonts w:ascii="Times New Roman" w:hAnsi="Times New Roman"/>
          <w:sz w:val="28"/>
          <w:szCs w:val="28"/>
          <w:lang w:eastAsia="ar-SA"/>
        </w:rPr>
        <w:t>ем</w:t>
      </w:r>
      <w:r>
        <w:rPr>
          <w:rFonts w:ascii="Times New Roman" w:hAnsi="Times New Roman"/>
          <w:sz w:val="28"/>
          <w:szCs w:val="28"/>
          <w:lang w:eastAsia="ar-SA"/>
        </w:rPr>
        <w:t xml:space="preserve"> он не почувствовал оценивается судом критически как способ защиты с целью избежать административной ответственности за совершенное правонарушение, поскольку опровергается исследов</w:t>
      </w:r>
      <w:r>
        <w:rPr>
          <w:rFonts w:ascii="Times New Roman" w:hAnsi="Times New Roman"/>
          <w:sz w:val="28"/>
          <w:szCs w:val="28"/>
          <w:lang w:eastAsia="ar-SA"/>
        </w:rPr>
        <w:t xml:space="preserve">анными судом письменными доказательствами, </w:t>
      </w:r>
      <w:r w:rsidR="00E71805">
        <w:rPr>
          <w:rFonts w:ascii="Times New Roman" w:hAnsi="Times New Roman"/>
          <w:sz w:val="28"/>
          <w:szCs w:val="28"/>
          <w:lang w:eastAsia="ar-SA"/>
        </w:rPr>
        <w:t>а также показаниями допрошенн</w:t>
      </w:r>
      <w:r w:rsidR="00876A5A">
        <w:rPr>
          <w:rFonts w:ascii="Times New Roman" w:hAnsi="Times New Roman"/>
          <w:sz w:val="28"/>
          <w:szCs w:val="28"/>
          <w:lang w:eastAsia="ar-SA"/>
        </w:rPr>
        <w:t>ого</w:t>
      </w:r>
      <w:r w:rsidR="00E71805">
        <w:rPr>
          <w:rFonts w:ascii="Times New Roman" w:hAnsi="Times New Roman"/>
          <w:sz w:val="28"/>
          <w:szCs w:val="28"/>
          <w:lang w:eastAsia="ar-SA"/>
        </w:rPr>
        <w:t xml:space="preserve"> в судебном заседании </w:t>
      </w:r>
      <w:r w:rsidR="00876A5A">
        <w:rPr>
          <w:rFonts w:ascii="Times New Roman" w:hAnsi="Times New Roman"/>
          <w:sz w:val="28"/>
          <w:szCs w:val="28"/>
          <w:lang w:eastAsia="ar-SA"/>
        </w:rPr>
        <w:t xml:space="preserve">свидетеля - </w:t>
      </w:r>
      <w:r>
        <w:rPr>
          <w:rFonts w:ascii="Times New Roman" w:hAnsi="Times New Roman"/>
          <w:sz w:val="28"/>
          <w:szCs w:val="28"/>
        </w:rPr>
        <w:t>ФИО</w:t>
      </w:r>
    </w:p>
    <w:p w:rsidR="004E1145" w:rsidP="004E1145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должной внимательности и осмотрительности, присущей водителю при управлении источником повышенной опасности, учитывая, что движени</w:t>
      </w:r>
      <w:r>
        <w:rPr>
          <w:rFonts w:ascii="Times New Roman" w:hAnsi="Times New Roman"/>
          <w:sz w:val="28"/>
          <w:szCs w:val="28"/>
        </w:rPr>
        <w:t>е транспортного средства должно находиться под постоянным контролем водителя, который обязан соблюдать все требования Правил дорожного движения Российской Федерации, позволяющие при возникновении опасности предпринять необходимые меры для предотвращения до</w:t>
      </w:r>
      <w:r>
        <w:rPr>
          <w:rFonts w:ascii="Times New Roman" w:hAnsi="Times New Roman"/>
          <w:sz w:val="28"/>
          <w:szCs w:val="28"/>
        </w:rPr>
        <w:t xml:space="preserve">рожно-транспортного происшествия, с учетом дорожной обстановки, Паньков В.В. не мог не заметить, что в результате движения автомобиль под его управлением совершил наезд на препятствие в виде </w:t>
      </w:r>
      <w:r w:rsidR="006D6E21">
        <w:rPr>
          <w:rFonts w:ascii="Times New Roman" w:hAnsi="Times New Roman"/>
          <w:sz w:val="28"/>
          <w:szCs w:val="28"/>
        </w:rPr>
        <w:t xml:space="preserve">припаркованного </w:t>
      </w:r>
      <w:r>
        <w:rPr>
          <w:rFonts w:ascii="Times New Roman" w:hAnsi="Times New Roman"/>
          <w:sz w:val="28"/>
          <w:szCs w:val="28"/>
        </w:rPr>
        <w:t>рядом автомобиля.</w:t>
      </w:r>
    </w:p>
    <w:p w:rsidR="00453E8C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 xml:space="preserve">Анализируя собранные и исследованные судом доказательства в их совокупности, оценив их в соответствии с положениями статьи 26.11 КоАП РФ, мировой судья находит вину </w:t>
      </w:r>
      <w:r w:rsidRPr="00900973" w:rsidR="00876A5A">
        <w:rPr>
          <w:rFonts w:ascii="Times New Roman" w:hAnsi="Times New Roman"/>
          <w:sz w:val="28"/>
          <w:szCs w:val="28"/>
          <w:lang w:eastAsia="ar-SA"/>
        </w:rPr>
        <w:t>Панькова В.В</w:t>
      </w:r>
      <w:r w:rsidR="00876A5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C51B36">
        <w:rPr>
          <w:rFonts w:ascii="Times New Roman" w:hAnsi="Times New Roman"/>
          <w:sz w:val="28"/>
          <w:szCs w:val="28"/>
          <w:lang w:eastAsia="ar-SA"/>
        </w:rPr>
        <w:t>доказанной и квалифицирует е</w:t>
      </w:r>
      <w:r w:rsidRPr="00C51B36" w:rsidR="00011EB2">
        <w:rPr>
          <w:rFonts w:ascii="Times New Roman" w:hAnsi="Times New Roman"/>
          <w:sz w:val="28"/>
          <w:szCs w:val="28"/>
          <w:lang w:eastAsia="ar-SA"/>
        </w:rPr>
        <w:t xml:space="preserve">го </w:t>
      </w:r>
      <w:r w:rsidRPr="00C51B36">
        <w:rPr>
          <w:rFonts w:ascii="Times New Roman" w:hAnsi="Times New Roman"/>
          <w:sz w:val="28"/>
          <w:szCs w:val="28"/>
          <w:lang w:eastAsia="ar-SA"/>
        </w:rPr>
        <w:t>действия по ч. 2 ст. 12.27 КоАП РФ, как оставл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ение водителем в нарушение </w:t>
      </w:r>
      <w:hyperlink r:id="rId16" w:history="1">
        <w:r w:rsidRPr="00C51B36">
          <w:rPr>
            <w:rFonts w:ascii="Times New Roman" w:hAnsi="Times New Roman"/>
            <w:sz w:val="28"/>
            <w:szCs w:val="28"/>
            <w:lang w:eastAsia="ar-SA"/>
          </w:rPr>
          <w:t>Правил</w:t>
        </w:r>
      </w:hyperlink>
      <w:r w:rsidRPr="00C51B36">
        <w:rPr>
          <w:rFonts w:ascii="Times New Roman" w:hAnsi="Times New Roman"/>
          <w:sz w:val="28"/>
          <w:szCs w:val="28"/>
          <w:lang w:eastAsia="ar-SA"/>
        </w:rPr>
        <w:t xml:space="preserve"> дорожного движения места дорожно-транспортного происшествия, участником которого он являл</w:t>
      </w:r>
      <w:r w:rsidRPr="00C51B36" w:rsidR="00B55524">
        <w:rPr>
          <w:rFonts w:ascii="Times New Roman" w:hAnsi="Times New Roman"/>
          <w:sz w:val="28"/>
          <w:szCs w:val="28"/>
          <w:lang w:eastAsia="ar-SA"/>
        </w:rPr>
        <w:t>ся</w:t>
      </w:r>
      <w:r w:rsidRPr="00C51B36">
        <w:rPr>
          <w:rFonts w:ascii="Times New Roman" w:hAnsi="Times New Roman"/>
          <w:sz w:val="28"/>
          <w:szCs w:val="28"/>
          <w:lang w:eastAsia="ar-SA"/>
        </w:rPr>
        <w:t>, при отсутствии признаков уголовно наказуемого деяния.</w:t>
      </w:r>
    </w:p>
    <w:p w:rsidR="00453E8C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>При назначении административного наказания мировым судьёй учитывается характер и повышенная общественная опасность совершенного административного правонарушения, объектом которого является безопасност</w:t>
      </w:r>
      <w:r w:rsidRPr="00C51B36">
        <w:rPr>
          <w:rFonts w:ascii="Times New Roman" w:hAnsi="Times New Roman"/>
          <w:sz w:val="28"/>
          <w:szCs w:val="28"/>
          <w:lang w:eastAsia="ar-SA"/>
        </w:rPr>
        <w:t>ь дорожного движения, обстоятельства, при которых совершено правонаруше</w:t>
      </w:r>
      <w:r w:rsidRPr="00C51B36" w:rsidR="00B118A6">
        <w:rPr>
          <w:rFonts w:ascii="Times New Roman" w:hAnsi="Times New Roman"/>
          <w:sz w:val="28"/>
          <w:szCs w:val="28"/>
          <w:lang w:eastAsia="ar-SA"/>
        </w:rPr>
        <w:t>ни</w:t>
      </w:r>
      <w:r w:rsidRPr="00C51B36" w:rsidR="0060337A">
        <w:rPr>
          <w:rFonts w:ascii="Times New Roman" w:hAnsi="Times New Roman"/>
          <w:sz w:val="28"/>
          <w:szCs w:val="28"/>
          <w:lang w:eastAsia="ar-SA"/>
        </w:rPr>
        <w:t>е, личность правонарушителя, е</w:t>
      </w:r>
      <w:r w:rsidRPr="00C51B36" w:rsidR="00011EB2">
        <w:rPr>
          <w:rFonts w:ascii="Times New Roman" w:hAnsi="Times New Roman"/>
          <w:sz w:val="28"/>
          <w:szCs w:val="28"/>
          <w:lang w:eastAsia="ar-SA"/>
        </w:rPr>
        <w:t>го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11EB2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 xml:space="preserve">Согласно ст. 4.2 КоАП РФ обстоятельств, смягчающих 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административную ответственность </w:t>
      </w:r>
      <w:r w:rsidRPr="00900973" w:rsidR="00876A5A">
        <w:rPr>
          <w:rFonts w:ascii="Times New Roman" w:hAnsi="Times New Roman"/>
          <w:sz w:val="28"/>
          <w:szCs w:val="28"/>
          <w:lang w:eastAsia="ar-SA"/>
        </w:rPr>
        <w:t>Панькова В.В</w:t>
      </w:r>
      <w:r w:rsidR="00876A5A">
        <w:rPr>
          <w:rFonts w:ascii="Times New Roman" w:hAnsi="Times New Roman"/>
          <w:sz w:val="28"/>
          <w:szCs w:val="28"/>
          <w:lang w:eastAsia="ar-SA"/>
        </w:rPr>
        <w:t>.</w:t>
      </w:r>
      <w:r w:rsidRPr="00C51B36">
        <w:rPr>
          <w:rFonts w:ascii="Times New Roman" w:hAnsi="Times New Roman"/>
          <w:sz w:val="28"/>
          <w:szCs w:val="28"/>
          <w:lang w:eastAsia="ar-SA"/>
        </w:rPr>
        <w:t>, судьёй не установлено.</w:t>
      </w:r>
    </w:p>
    <w:p w:rsidR="00453E8C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>Согласно ст. 4.3 КоАП РФ обстоятельств, отягчающих е</w:t>
      </w:r>
      <w:r w:rsidRPr="00C51B36" w:rsidR="00011EB2">
        <w:rPr>
          <w:rFonts w:ascii="Times New Roman" w:hAnsi="Times New Roman"/>
          <w:sz w:val="28"/>
          <w:szCs w:val="28"/>
          <w:lang w:eastAsia="ar-SA"/>
        </w:rPr>
        <w:t>го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 административную ответственность за содеянное, судьёй не установлено.</w:t>
      </w:r>
    </w:p>
    <w:p w:rsidR="00453E8C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 xml:space="preserve">Учитывая вышеизложенное, в целях предупреждения совершения </w:t>
      </w:r>
      <w:r w:rsidRPr="00C51B36">
        <w:rPr>
          <w:rFonts w:ascii="Times New Roman" w:hAnsi="Times New Roman"/>
          <w:sz w:val="28"/>
          <w:szCs w:val="28"/>
          <w:lang w:eastAsia="ar-SA"/>
        </w:rPr>
        <w:t>новых правонарушений, как самим правонарушителем, так и другими лицами, считаю необходимым назначить е</w:t>
      </w:r>
      <w:r w:rsidRPr="00C51B36" w:rsidR="00011EB2">
        <w:rPr>
          <w:rFonts w:ascii="Times New Roman" w:hAnsi="Times New Roman"/>
          <w:sz w:val="28"/>
          <w:szCs w:val="28"/>
          <w:lang w:eastAsia="ar-SA"/>
        </w:rPr>
        <w:t>му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 наказание в виде лишения права управления транспортными средствами на срок, предусмотренный санкцией ч. 2 ст. 12.27 КоАП РФ.</w:t>
      </w:r>
    </w:p>
    <w:p w:rsidR="00687D35" w:rsidP="00687D35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 xml:space="preserve">На основании изложенного, </w:t>
      </w:r>
      <w:r w:rsidRPr="00C51B36">
        <w:rPr>
          <w:rFonts w:ascii="Times New Roman" w:hAnsi="Times New Roman"/>
          <w:sz w:val="28"/>
          <w:szCs w:val="28"/>
          <w:lang w:eastAsia="ar-SA"/>
        </w:rPr>
        <w:t>руководствуясь ч. 2 ст. 12.27, ст. 29.9- ст.29.</w:t>
      </w:r>
      <w:r>
        <w:rPr>
          <w:rFonts w:ascii="Times New Roman" w:hAnsi="Times New Roman"/>
          <w:sz w:val="28"/>
          <w:szCs w:val="28"/>
          <w:lang w:eastAsia="ar-SA"/>
        </w:rPr>
        <w:t xml:space="preserve">11, 30.3 КоАП РФ, мировой судья, – </w:t>
      </w:r>
    </w:p>
    <w:p w:rsidR="00687D35" w:rsidRPr="00C51B36" w:rsidP="00687D35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87D35" w:rsidRPr="00C51B36" w:rsidP="00687D35">
      <w:pPr>
        <w:tabs>
          <w:tab w:val="center" w:pos="5580"/>
        </w:tabs>
        <w:autoSpaceDE w:val="0"/>
        <w:spacing w:after="0" w:line="240" w:lineRule="auto"/>
        <w:ind w:right="-5"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>ПОСТАНОВИЛ:</w:t>
      </w:r>
    </w:p>
    <w:p w:rsidR="00CF76C6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 xml:space="preserve">признать </w:t>
      </w:r>
      <w:r w:rsidR="00876A5A">
        <w:rPr>
          <w:rFonts w:ascii="Times New Roman" w:hAnsi="Times New Roman"/>
          <w:sz w:val="28"/>
          <w:szCs w:val="28"/>
        </w:rPr>
        <w:t xml:space="preserve">Панькова </w:t>
      </w:r>
      <w:r>
        <w:rPr>
          <w:rFonts w:ascii="Times New Roman" w:hAnsi="Times New Roman"/>
          <w:sz w:val="28"/>
          <w:szCs w:val="28"/>
        </w:rPr>
        <w:t>В.В.</w:t>
      </w:r>
      <w:r w:rsidRPr="00C51B36" w:rsidR="00876A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(дата)</w:t>
      </w:r>
      <w:r w:rsidRPr="00C51B36" w:rsidR="00AE0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51B36">
        <w:rPr>
          <w:rFonts w:ascii="Times New Roman" w:hAnsi="Times New Roman"/>
          <w:sz w:val="28"/>
          <w:szCs w:val="28"/>
          <w:lang w:eastAsia="ar-SA"/>
        </w:rPr>
        <w:t>года рождения, виновн</w:t>
      </w:r>
      <w:r w:rsidRPr="00C51B36" w:rsidR="00011EB2">
        <w:rPr>
          <w:rFonts w:ascii="Times New Roman" w:hAnsi="Times New Roman"/>
          <w:sz w:val="28"/>
          <w:szCs w:val="28"/>
          <w:lang w:eastAsia="ar-SA"/>
        </w:rPr>
        <w:t>ым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 в совершении правонарушения, предусмотренного ч. 2 ст. 12.27 КоАП РФ, и назначить </w:t>
      </w:r>
      <w:r w:rsidRPr="00C51B36">
        <w:rPr>
          <w:rFonts w:ascii="Times New Roman" w:hAnsi="Times New Roman"/>
          <w:sz w:val="28"/>
          <w:szCs w:val="28"/>
          <w:lang w:eastAsia="ar-SA"/>
        </w:rPr>
        <w:t>е</w:t>
      </w:r>
      <w:r w:rsidRPr="00C51B36" w:rsidR="00011EB2">
        <w:rPr>
          <w:rFonts w:ascii="Times New Roman" w:hAnsi="Times New Roman"/>
          <w:sz w:val="28"/>
          <w:szCs w:val="28"/>
          <w:lang w:eastAsia="ar-SA"/>
        </w:rPr>
        <w:t>му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 наказание в лишения права управления транспортными средствами на срок 1 (один) год.</w:t>
      </w:r>
    </w:p>
    <w:p w:rsidR="00CF76C6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</w:t>
      </w:r>
      <w:r w:rsidRPr="00C51B36">
        <w:rPr>
          <w:rFonts w:ascii="Times New Roman" w:hAnsi="Times New Roman"/>
          <w:sz w:val="28"/>
          <w:szCs w:val="28"/>
          <w:lang w:eastAsia="ar-SA"/>
        </w:rPr>
        <w:t>административного наказания в виде лишения соответствующего специального права.</w:t>
      </w:r>
    </w:p>
    <w:p w:rsidR="00CF76C6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</w:t>
      </w:r>
      <w:r w:rsidRPr="00C51B36">
        <w:rPr>
          <w:rFonts w:ascii="Times New Roman" w:hAnsi="Times New Roman"/>
          <w:sz w:val="28"/>
          <w:szCs w:val="28"/>
          <w:lang w:eastAsia="ar-SA"/>
        </w:rPr>
        <w:t>шенное специального права, должно сдать водительское удостоверение, в орган исполняющий этот вид административного наказания, а в случае утраты указанных документов заявить об этом в указанный орган в тот же срок, а именно: в ОГИБДД УМВД России по г.Севаст</w:t>
      </w:r>
      <w:r w:rsidRPr="00C51B36">
        <w:rPr>
          <w:rFonts w:ascii="Times New Roman" w:hAnsi="Times New Roman"/>
          <w:sz w:val="28"/>
          <w:szCs w:val="28"/>
          <w:lang w:eastAsia="ar-SA"/>
        </w:rPr>
        <w:t>ополю.</w:t>
      </w:r>
    </w:p>
    <w:p w:rsidR="00687D35" w:rsidRPr="00C51B36" w:rsidP="00687D35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</w:t>
      </w:r>
      <w:r w:rsidRPr="00C51B36">
        <w:rPr>
          <w:rFonts w:ascii="Times New Roman" w:hAnsi="Times New Roman"/>
          <w:sz w:val="28"/>
          <w:szCs w:val="28"/>
          <w:lang w:eastAsia="ar-SA"/>
        </w:rPr>
        <w:t>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F76C6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>Настоящее постановление мо</w:t>
      </w:r>
      <w:r w:rsidRPr="00C51B36">
        <w:rPr>
          <w:rFonts w:ascii="Times New Roman" w:hAnsi="Times New Roman"/>
          <w:sz w:val="28"/>
          <w:szCs w:val="28"/>
          <w:lang w:eastAsia="ar-SA"/>
        </w:rPr>
        <w:t>жет быть обжаловано в Нахимовский районный суд города Севастополя в течение 10 суток со дня вручения или получения копии постановления путём подачи жалобы чер</w:t>
      </w:r>
      <w:r w:rsidRPr="00C51B36" w:rsidR="00574E0A">
        <w:rPr>
          <w:rFonts w:ascii="Times New Roman" w:hAnsi="Times New Roman"/>
          <w:sz w:val="28"/>
          <w:szCs w:val="28"/>
          <w:lang w:eastAsia="ar-SA"/>
        </w:rPr>
        <w:t>ез судебный   участок  №</w:t>
      </w:r>
      <w:r w:rsidRPr="00C51B36" w:rsidR="00693DD3">
        <w:rPr>
          <w:rFonts w:ascii="Times New Roman" w:hAnsi="Times New Roman"/>
          <w:sz w:val="28"/>
          <w:szCs w:val="28"/>
          <w:lang w:eastAsia="ar-SA"/>
        </w:rPr>
        <w:t>21</w:t>
      </w:r>
      <w:r w:rsidRPr="00C51B36">
        <w:rPr>
          <w:rFonts w:ascii="Times New Roman" w:hAnsi="Times New Roman"/>
          <w:sz w:val="28"/>
          <w:szCs w:val="28"/>
          <w:lang w:eastAsia="ar-SA"/>
        </w:rPr>
        <w:t xml:space="preserve"> Нахимовского судебного района города Севастополя.</w:t>
      </w:r>
    </w:p>
    <w:p w:rsidR="009E7A59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2BD2" w:rsidRPr="00C51B36" w:rsidP="00F30671">
      <w:pPr>
        <w:tabs>
          <w:tab w:val="center" w:pos="5580"/>
        </w:tabs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B36">
        <w:rPr>
          <w:rFonts w:ascii="Times New Roman" w:hAnsi="Times New Roman"/>
          <w:sz w:val="28"/>
          <w:szCs w:val="28"/>
          <w:lang w:eastAsia="ar-SA"/>
        </w:rPr>
        <w:t xml:space="preserve">Мировой   судья   </w:t>
      </w:r>
      <w:r w:rsidRPr="00C51B36" w:rsidR="00BC6B14">
        <w:rPr>
          <w:rFonts w:ascii="Times New Roman" w:hAnsi="Times New Roman"/>
          <w:sz w:val="28"/>
          <w:szCs w:val="28"/>
          <w:lang w:eastAsia="ar-SA"/>
        </w:rPr>
        <w:t>К.А.Лысенко</w:t>
      </w:r>
    </w:p>
    <w:p w:rsidR="00132BD2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2BD2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2BD2" w:rsidRPr="00C51B36" w:rsidP="00C51B36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Sect="00DB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A3"/>
    <w:rsid w:val="00005ACC"/>
    <w:rsid w:val="00005C57"/>
    <w:rsid w:val="00011EB2"/>
    <w:rsid w:val="00015448"/>
    <w:rsid w:val="0004269A"/>
    <w:rsid w:val="00045026"/>
    <w:rsid w:val="00051CBC"/>
    <w:rsid w:val="0007307D"/>
    <w:rsid w:val="00091AEA"/>
    <w:rsid w:val="00094542"/>
    <w:rsid w:val="000A779B"/>
    <w:rsid w:val="00106BF8"/>
    <w:rsid w:val="00114C9A"/>
    <w:rsid w:val="00130415"/>
    <w:rsid w:val="00131A03"/>
    <w:rsid w:val="00132BD2"/>
    <w:rsid w:val="00133889"/>
    <w:rsid w:val="00165C7A"/>
    <w:rsid w:val="00196C16"/>
    <w:rsid w:val="001A0068"/>
    <w:rsid w:val="001A19EF"/>
    <w:rsid w:val="001B4A3E"/>
    <w:rsid w:val="001C1892"/>
    <w:rsid w:val="001D1B2D"/>
    <w:rsid w:val="001D3603"/>
    <w:rsid w:val="001D6C91"/>
    <w:rsid w:val="001E3F86"/>
    <w:rsid w:val="001F7C06"/>
    <w:rsid w:val="002001A2"/>
    <w:rsid w:val="002076FE"/>
    <w:rsid w:val="00220621"/>
    <w:rsid w:val="0022615E"/>
    <w:rsid w:val="00246A77"/>
    <w:rsid w:val="0026737A"/>
    <w:rsid w:val="00281194"/>
    <w:rsid w:val="00284889"/>
    <w:rsid w:val="0029005E"/>
    <w:rsid w:val="002911AE"/>
    <w:rsid w:val="002B3E4B"/>
    <w:rsid w:val="002B5F70"/>
    <w:rsid w:val="002C69E0"/>
    <w:rsid w:val="002F14F1"/>
    <w:rsid w:val="003074CB"/>
    <w:rsid w:val="00313861"/>
    <w:rsid w:val="00317337"/>
    <w:rsid w:val="00317907"/>
    <w:rsid w:val="00333C9F"/>
    <w:rsid w:val="00343F33"/>
    <w:rsid w:val="00346133"/>
    <w:rsid w:val="00346885"/>
    <w:rsid w:val="00373716"/>
    <w:rsid w:val="003A1E78"/>
    <w:rsid w:val="003A4F2B"/>
    <w:rsid w:val="003A5A02"/>
    <w:rsid w:val="003A6201"/>
    <w:rsid w:val="003B01FA"/>
    <w:rsid w:val="003C1AF4"/>
    <w:rsid w:val="003D2436"/>
    <w:rsid w:val="0040325E"/>
    <w:rsid w:val="00403779"/>
    <w:rsid w:val="00403DFE"/>
    <w:rsid w:val="00405165"/>
    <w:rsid w:val="004071BA"/>
    <w:rsid w:val="0045306E"/>
    <w:rsid w:val="00453E8C"/>
    <w:rsid w:val="004604AC"/>
    <w:rsid w:val="0046483F"/>
    <w:rsid w:val="00471D3D"/>
    <w:rsid w:val="00491A97"/>
    <w:rsid w:val="00496CC2"/>
    <w:rsid w:val="004A45D1"/>
    <w:rsid w:val="004A48CB"/>
    <w:rsid w:val="004A5860"/>
    <w:rsid w:val="004B0FBA"/>
    <w:rsid w:val="004C512A"/>
    <w:rsid w:val="004D1808"/>
    <w:rsid w:val="004D5A87"/>
    <w:rsid w:val="004E1145"/>
    <w:rsid w:val="004F231D"/>
    <w:rsid w:val="00502866"/>
    <w:rsid w:val="00520DDA"/>
    <w:rsid w:val="00530142"/>
    <w:rsid w:val="00535848"/>
    <w:rsid w:val="0054636E"/>
    <w:rsid w:val="00546854"/>
    <w:rsid w:val="00553F65"/>
    <w:rsid w:val="00554C23"/>
    <w:rsid w:val="00562604"/>
    <w:rsid w:val="00574E0A"/>
    <w:rsid w:val="00595D42"/>
    <w:rsid w:val="005A2477"/>
    <w:rsid w:val="005B1412"/>
    <w:rsid w:val="005B28C9"/>
    <w:rsid w:val="005D0ADD"/>
    <w:rsid w:val="005E0CB5"/>
    <w:rsid w:val="0060337A"/>
    <w:rsid w:val="00630655"/>
    <w:rsid w:val="006328DB"/>
    <w:rsid w:val="006502A9"/>
    <w:rsid w:val="00666780"/>
    <w:rsid w:val="006771E6"/>
    <w:rsid w:val="00680D83"/>
    <w:rsid w:val="00682C20"/>
    <w:rsid w:val="00687D35"/>
    <w:rsid w:val="00693DD3"/>
    <w:rsid w:val="00695B65"/>
    <w:rsid w:val="006C011F"/>
    <w:rsid w:val="006D6E21"/>
    <w:rsid w:val="006F3AC4"/>
    <w:rsid w:val="006F79F6"/>
    <w:rsid w:val="00720A2C"/>
    <w:rsid w:val="007226EE"/>
    <w:rsid w:val="00734EAF"/>
    <w:rsid w:val="00741F36"/>
    <w:rsid w:val="007565A6"/>
    <w:rsid w:val="00774A16"/>
    <w:rsid w:val="00796A38"/>
    <w:rsid w:val="007A08D3"/>
    <w:rsid w:val="007A22A3"/>
    <w:rsid w:val="007A5ABE"/>
    <w:rsid w:val="007B3CE1"/>
    <w:rsid w:val="007C1D28"/>
    <w:rsid w:val="007C1F3C"/>
    <w:rsid w:val="007D57C3"/>
    <w:rsid w:val="007E2B20"/>
    <w:rsid w:val="007E63A1"/>
    <w:rsid w:val="00813E1D"/>
    <w:rsid w:val="008178AF"/>
    <w:rsid w:val="00834C93"/>
    <w:rsid w:val="00876A5A"/>
    <w:rsid w:val="0088174E"/>
    <w:rsid w:val="0088639A"/>
    <w:rsid w:val="00896EA0"/>
    <w:rsid w:val="008A2812"/>
    <w:rsid w:val="008B774A"/>
    <w:rsid w:val="008C3521"/>
    <w:rsid w:val="008F262F"/>
    <w:rsid w:val="008F5A67"/>
    <w:rsid w:val="00900973"/>
    <w:rsid w:val="009153B5"/>
    <w:rsid w:val="0093115C"/>
    <w:rsid w:val="00956606"/>
    <w:rsid w:val="00956A8E"/>
    <w:rsid w:val="009702D1"/>
    <w:rsid w:val="0097730D"/>
    <w:rsid w:val="009840DC"/>
    <w:rsid w:val="009863FB"/>
    <w:rsid w:val="00987001"/>
    <w:rsid w:val="0099154F"/>
    <w:rsid w:val="00995B83"/>
    <w:rsid w:val="00996158"/>
    <w:rsid w:val="009C05EB"/>
    <w:rsid w:val="009C2829"/>
    <w:rsid w:val="009C563D"/>
    <w:rsid w:val="009D52B5"/>
    <w:rsid w:val="009E3AB3"/>
    <w:rsid w:val="009E7A59"/>
    <w:rsid w:val="00A07303"/>
    <w:rsid w:val="00A10BE3"/>
    <w:rsid w:val="00A15B91"/>
    <w:rsid w:val="00A1709A"/>
    <w:rsid w:val="00A35673"/>
    <w:rsid w:val="00A468E1"/>
    <w:rsid w:val="00A8573F"/>
    <w:rsid w:val="00A86128"/>
    <w:rsid w:val="00AA0777"/>
    <w:rsid w:val="00AA6CCB"/>
    <w:rsid w:val="00AC271A"/>
    <w:rsid w:val="00AC3885"/>
    <w:rsid w:val="00AD71C6"/>
    <w:rsid w:val="00AE049B"/>
    <w:rsid w:val="00AE19D3"/>
    <w:rsid w:val="00AF474F"/>
    <w:rsid w:val="00B118A6"/>
    <w:rsid w:val="00B30E3E"/>
    <w:rsid w:val="00B30F9B"/>
    <w:rsid w:val="00B42755"/>
    <w:rsid w:val="00B52484"/>
    <w:rsid w:val="00B53ED3"/>
    <w:rsid w:val="00B55524"/>
    <w:rsid w:val="00B73A31"/>
    <w:rsid w:val="00B8026B"/>
    <w:rsid w:val="00B92236"/>
    <w:rsid w:val="00BA1F49"/>
    <w:rsid w:val="00BA5765"/>
    <w:rsid w:val="00BB2F80"/>
    <w:rsid w:val="00BB3DF3"/>
    <w:rsid w:val="00BC6B14"/>
    <w:rsid w:val="00BE3CA0"/>
    <w:rsid w:val="00C17114"/>
    <w:rsid w:val="00C27937"/>
    <w:rsid w:val="00C30FA3"/>
    <w:rsid w:val="00C4214E"/>
    <w:rsid w:val="00C51B36"/>
    <w:rsid w:val="00C658AC"/>
    <w:rsid w:val="00C9372B"/>
    <w:rsid w:val="00CB64BA"/>
    <w:rsid w:val="00CC1C67"/>
    <w:rsid w:val="00CC7FDF"/>
    <w:rsid w:val="00CD0608"/>
    <w:rsid w:val="00CE7E7F"/>
    <w:rsid w:val="00CF3049"/>
    <w:rsid w:val="00CF76C6"/>
    <w:rsid w:val="00D06230"/>
    <w:rsid w:val="00D102B0"/>
    <w:rsid w:val="00D12ED9"/>
    <w:rsid w:val="00D27E76"/>
    <w:rsid w:val="00D305C1"/>
    <w:rsid w:val="00D45431"/>
    <w:rsid w:val="00D668E3"/>
    <w:rsid w:val="00D7583D"/>
    <w:rsid w:val="00DA11FD"/>
    <w:rsid w:val="00DA37D3"/>
    <w:rsid w:val="00DB1631"/>
    <w:rsid w:val="00DB7064"/>
    <w:rsid w:val="00DC4F48"/>
    <w:rsid w:val="00DD5153"/>
    <w:rsid w:val="00DD6975"/>
    <w:rsid w:val="00E15A8E"/>
    <w:rsid w:val="00E34614"/>
    <w:rsid w:val="00E46A54"/>
    <w:rsid w:val="00E511B5"/>
    <w:rsid w:val="00E620B8"/>
    <w:rsid w:val="00E71805"/>
    <w:rsid w:val="00E74A55"/>
    <w:rsid w:val="00E965FA"/>
    <w:rsid w:val="00EA20CC"/>
    <w:rsid w:val="00EB55FD"/>
    <w:rsid w:val="00EC14C2"/>
    <w:rsid w:val="00EC7C80"/>
    <w:rsid w:val="00ED016A"/>
    <w:rsid w:val="00ED67C2"/>
    <w:rsid w:val="00EF1B10"/>
    <w:rsid w:val="00EF6210"/>
    <w:rsid w:val="00F11A3B"/>
    <w:rsid w:val="00F146DD"/>
    <w:rsid w:val="00F16608"/>
    <w:rsid w:val="00F30671"/>
    <w:rsid w:val="00F51585"/>
    <w:rsid w:val="00F606F8"/>
    <w:rsid w:val="00F80715"/>
    <w:rsid w:val="00F82159"/>
    <w:rsid w:val="00F93DED"/>
    <w:rsid w:val="00FB2A80"/>
    <w:rsid w:val="00FB51EA"/>
    <w:rsid w:val="00FB7685"/>
    <w:rsid w:val="00FD3395"/>
    <w:rsid w:val="00FE0853"/>
    <w:rsid w:val="00FE58B3"/>
    <w:rsid w:val="00FE6E40"/>
    <w:rsid w:val="00FF32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7A12FD-A761-4E0E-AE9F-C82BDF29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30FA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Title">
    <w:name w:val="Title"/>
    <w:basedOn w:val="Normal"/>
    <w:next w:val="Normal"/>
    <w:link w:val="a"/>
    <w:rsid w:val="00C30F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b/>
      <w:bCs/>
      <w:kern w:val="3"/>
      <w:sz w:val="32"/>
      <w:szCs w:val="24"/>
      <w:lang w:eastAsia="zh-CN"/>
    </w:rPr>
  </w:style>
  <w:style w:type="character" w:customStyle="1" w:styleId="a">
    <w:name w:val="Заголовок Знак"/>
    <w:link w:val="Title"/>
    <w:rsid w:val="00C30FA3"/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paragraph" w:styleId="BodyText">
    <w:name w:val="Body Text"/>
    <w:basedOn w:val="Normal"/>
    <w:link w:val="a0"/>
    <w:rsid w:val="00C30FA3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Знак"/>
    <w:link w:val="BodyText"/>
    <w:rsid w:val="00C30FA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Web">
    <w:name w:val="Normal (Web)"/>
    <w:basedOn w:val="Normal"/>
    <w:rsid w:val="00C30FA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Spacing">
    <w:name w:val="No Spacing"/>
    <w:basedOn w:val="Normal"/>
    <w:uiPriority w:val="1"/>
    <w:qFormat/>
    <w:rsid w:val="007C1F3C"/>
    <w:pPr>
      <w:spacing w:after="0" w:line="240" w:lineRule="auto"/>
    </w:pPr>
    <w:rPr>
      <w:sz w:val="24"/>
      <w:szCs w:val="32"/>
      <w:lang w:val="en-US" w:eastAsia="en-US" w:bidi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E346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34614"/>
    <w:rPr>
      <w:rFonts w:ascii="Segoe UI" w:hAnsi="Segoe UI" w:cs="Segoe UI"/>
      <w:sz w:val="18"/>
      <w:szCs w:val="18"/>
    </w:rPr>
  </w:style>
  <w:style w:type="paragraph" w:customStyle="1" w:styleId="aa">
    <w:name w:val="aa"/>
    <w:basedOn w:val="Normal"/>
    <w:next w:val="Normal"/>
    <w:link w:val="a2"/>
    <w:qFormat/>
    <w:rsid w:val="00011EB2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ar-SA"/>
    </w:rPr>
  </w:style>
  <w:style w:type="character" w:customStyle="1" w:styleId="a2">
    <w:name w:val="Название Знак"/>
    <w:link w:val="aa"/>
    <w:rsid w:val="00011EB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20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344E0FCA06172C488EE4999E57BCF3A1AD95C2DCB77EA267B0EC7A575A4698B5B97A1C030047340264ED0EA4C430418C4FD055F620k1b0P" TargetMode="External" /><Relationship Id="rId11" Type="http://schemas.openxmlformats.org/officeDocument/2006/relationships/hyperlink" Target="consultantplus://offline/ref=B9D1A92C0B5D906D74512767990BED246DB9A7DD12B791C06AC8538CE7C7224A854C4F6F02AD9C9A5A53344B1C89A568A3F43935B9841Cq6P" TargetMode="External" /><Relationship Id="rId12" Type="http://schemas.openxmlformats.org/officeDocument/2006/relationships/hyperlink" Target="consultantplus://offline/ref=C3750BBEFEE70F5972999AD38DA8F286A0350DDC49713AB9446961B648BB1CDC6804E0DBAB065174V1IBU" TargetMode="External" /><Relationship Id="rId13" Type="http://schemas.openxmlformats.org/officeDocument/2006/relationships/hyperlink" Target="consultantplus://offline/ref=B87393E98E4A93B88F25A7830FBEC1F55CDE4E8888D3030535C0D2C4E5B209D4F3C0D714F211FDDA38D153B89D1F2FAAC79670363As6tAJ" TargetMode="External" /><Relationship Id="rId14" Type="http://schemas.openxmlformats.org/officeDocument/2006/relationships/hyperlink" Target="consultantplus://offline/ref=B87393E98E4A93B88F25A7830FBEC1F55CDE4E8888D3030535C0D2C4E5B209D4F3C0D714F210FDDA38D153B89D1F2FAAC79670363As6tAJ" TargetMode="External" /><Relationship Id="rId15" Type="http://schemas.openxmlformats.org/officeDocument/2006/relationships/hyperlink" Target="consultantplus://offline/ref=B87393E98E4A93B88F25A7830FBEC1F55CDE4E8888D3030535C0D2C4E5B209D4F3C0D711F513F68F6C9E52E4D84E3CABC49672312669E1CEs6tCJ" TargetMode="External" /><Relationship Id="rId16" Type="http://schemas.openxmlformats.org/officeDocument/2006/relationships/hyperlink" Target="consultantplus://offline/ref=37F34CBC52707F7D6F3057AA4128C8FB4FA9ACAAB4CF9B3B33B410BB65C0C8EFFD1158BFE46CE8FDeAx5J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8F47BAE4E1F6667C81E6C46EB3C4B3FEDBB4CD7A1A3F784573C605791E34820F0A995A92C6AFFFM3z0J" TargetMode="External" /><Relationship Id="rId6" Type="http://schemas.openxmlformats.org/officeDocument/2006/relationships/hyperlink" Target="consultantplus://offline/ref=F1BECF5F92BADB52F74F0D5734E0A4C36271CB7C51123E39C28E85A4286888406B048F5879bEZAL" TargetMode="External" /><Relationship Id="rId7" Type="http://schemas.openxmlformats.org/officeDocument/2006/relationships/hyperlink" Target="consultantplus://offline/ref=607568F295530013A80F364BA144CB893C4E0B3BEBA8787865CD0A3CB76E72FD7300CF4644i9B7U" TargetMode="External" /><Relationship Id="rId8" Type="http://schemas.openxmlformats.org/officeDocument/2006/relationships/hyperlink" Target="consultantplus://offline/ref=CED464ADADCA26FDD55B16B07C6B03FD531E817C1A7CD3A18543859F335E32E84D89BF2C32996C255F2E2328C6701064DBF424A09DF7H4P" TargetMode="External" /><Relationship Id="rId9" Type="http://schemas.openxmlformats.org/officeDocument/2006/relationships/hyperlink" Target="consultantplus://offline/ref=26344E0FCA06172C488EE4999E57BCF3A1A291C5DFBB7EA267B0EC7A575A4698B5B97A150602433E533EFD0AED93385D8957CE51E82011DFkCb5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8F27-6F34-4A5C-8DD2-DD188DFA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