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5-16 /2017-20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</w:t>
      </w:r>
      <w:r>
        <w:tab/>
        <w:t xml:space="preserve">                                                                    </w:t>
      </w:r>
      <w:r>
        <w:tab/>
      </w:r>
      <w:r>
        <w:tab/>
        <w:t xml:space="preserve">адрес 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 (адрес, адрес),</w:t>
      </w:r>
    </w:p>
    <w:p w:rsidR="00A77B3E">
      <w:r>
        <w:t xml:space="preserve">рассмотрев материалы дела об административном правонарушении, поступившие из Инспекции Федеральной налоговой службы по адрес, в отношении </w:t>
      </w:r>
    </w:p>
    <w:p w:rsidR="00A77B3E">
      <w:r>
        <w:t xml:space="preserve">должностного лица – директора наименование организации </w:t>
      </w:r>
      <w:r>
        <w:t>фио</w:t>
      </w:r>
      <w:r>
        <w:t>, паспортные данные, гражданина РФ, прожив</w:t>
      </w:r>
      <w:r>
        <w:t xml:space="preserve">ающего по адресу: адрес, адрес, </w:t>
      </w:r>
    </w:p>
    <w:p w:rsidR="00A77B3E">
      <w:r>
        <w:t xml:space="preserve">о привлечении к административной ответственности по части 1 статьи 15.6 </w:t>
      </w:r>
      <w:r>
        <w:t>КоАП</w:t>
      </w:r>
      <w:r>
        <w:t xml:space="preserve"> РФ, </w:t>
      </w:r>
    </w:p>
    <w:p w:rsidR="00A77B3E">
      <w:r>
        <w:t>У С Т А Н О В И Л:</w:t>
      </w:r>
    </w:p>
    <w:p w:rsidR="00A77B3E"/>
    <w:p w:rsidR="00A77B3E">
      <w:r>
        <w:t xml:space="preserve">30.телефон года государственным налоговым инспектором отдела камеральных проверок № 1 ИФНС России по адрес </w:t>
      </w:r>
      <w:r>
        <w:t>фио</w:t>
      </w:r>
      <w:r>
        <w:t xml:space="preserve"> в отношени</w:t>
      </w:r>
      <w:r>
        <w:t xml:space="preserve">и должностного лица – директора наименование организации </w:t>
      </w:r>
      <w:r>
        <w:t>фио</w:t>
      </w:r>
      <w:r>
        <w:t xml:space="preserve"> составлен протокол № «номер»</w:t>
      </w:r>
      <w:r>
        <w:t xml:space="preserve"> об административном правонарушении, предусмотренном частью 1 статьи 15.6 </w:t>
      </w:r>
      <w:r>
        <w:t>КоАП</w:t>
      </w:r>
      <w:r>
        <w:t xml:space="preserve"> РФ.</w:t>
      </w:r>
    </w:p>
    <w:p w:rsidR="00A77B3E">
      <w:r>
        <w:t xml:space="preserve">Как усматривается из протокола и материалов дела, директор наименование организации </w:t>
      </w:r>
      <w:r>
        <w:t>фио</w:t>
      </w:r>
      <w:r>
        <w:t>, при сроке предоставления информацию по требованию о предоставлении документов (информации) от дата № «номер»</w:t>
      </w:r>
      <w:r>
        <w:t xml:space="preserve"> в срок </w:t>
      </w:r>
      <w:r>
        <w:t>до</w:t>
      </w:r>
      <w:r>
        <w:t xml:space="preserve"> дата, в установленный срок их не предоставил.</w:t>
      </w:r>
    </w:p>
    <w:p w:rsidR="00A77B3E">
      <w:r>
        <w:t xml:space="preserve">В судебном заседании  </w:t>
      </w:r>
      <w:r>
        <w:t>фио</w:t>
      </w:r>
      <w:r>
        <w:t xml:space="preserve"> вину признал, раскаялся.</w:t>
      </w:r>
    </w:p>
    <w:p w:rsidR="00A77B3E">
      <w:r>
        <w:t xml:space="preserve">Изучив материалы дела, прихожу к следующим </w:t>
      </w:r>
      <w:r>
        <w:t>выводам.</w:t>
      </w:r>
    </w:p>
    <w:p w:rsidR="00A77B3E">
      <w:r>
        <w:t xml:space="preserve">Согласно статьи 26.11 </w:t>
      </w:r>
      <w:r>
        <w:t>КоАП</w:t>
      </w:r>
      <w:r>
        <w:t xml:space="preserve"> РФ, 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</w:t>
      </w:r>
      <w:r>
        <w:t>ятельств дела в их совокупности.</w:t>
      </w:r>
    </w:p>
    <w:p w:rsidR="00A77B3E">
      <w:r>
        <w:t>В соответствии с пунктом 5 статьи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</w:t>
      </w:r>
      <w:r>
        <w:t xml:space="preserve">ет, что не располагает </w:t>
      </w:r>
      <w:r>
        <w:t>истребуемыми</w:t>
      </w:r>
      <w:r>
        <w:t xml:space="preserve"> документами (информацией). 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</w:t>
      </w:r>
      <w:r>
        <w:t xml:space="preserve">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 w:rsidR="00A77B3E">
      <w:r>
        <w:t xml:space="preserve">Как следует из пункта 6 статьи 93.1 Налогового Кодекса Российской Федерации, отказ лица от представления </w:t>
      </w:r>
      <w:r>
        <w:t>истребуемых</w:t>
      </w:r>
      <w:r>
        <w:t xml:space="preserve"> при пр</w:t>
      </w:r>
      <w:r>
        <w:t xml:space="preserve">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статьей 126 настоящего Кодекса.  Неправомерное несообщение (несвоевременное сообщение) </w:t>
      </w:r>
      <w:r>
        <w:t>истреб</w:t>
      </w:r>
      <w:r>
        <w:t>уемой</w:t>
      </w:r>
      <w:r>
        <w:t xml:space="preserve"> информации признается налоговым правонарушением и влечет ответственность, предусмотренную статьей 129.1 настоящего Кодекса. </w:t>
      </w:r>
    </w:p>
    <w:p w:rsidR="00A77B3E">
      <w:r>
        <w:t xml:space="preserve">Ответственность за административные правонарушения в области налогов установлена статьями 15.3-15.9 и 15.11 </w:t>
      </w:r>
      <w:r>
        <w:t>КоАП</w:t>
      </w:r>
      <w:r>
        <w:t xml:space="preserve"> РФ. Субъекта</w:t>
      </w:r>
      <w:r>
        <w:t>ми ответственности согласно данным статьям являются должностные лица организаций.</w:t>
      </w:r>
    </w:p>
    <w:p w:rsidR="00A77B3E">
      <w:r>
        <w:t>Налоговым органом было выставлено требование  наименование организации о предоставлении документов (информации) от дата №406 за период с дата по дата по взаимоотношениям с на</w:t>
      </w:r>
      <w:r>
        <w:t>именование организации. Требование было направлено наименование организации почтой дата и получено указанным лицом дата.</w:t>
      </w:r>
    </w:p>
    <w:p w:rsidR="00A77B3E">
      <w:r>
        <w:t>Таким образом, срок  предоставления документов по требования – дата.</w:t>
      </w:r>
    </w:p>
    <w:p w:rsidR="00A77B3E">
      <w:r>
        <w:t xml:space="preserve">наименование организации не заявляло ходатайств о продлении срока </w:t>
      </w:r>
      <w:r>
        <w:t xml:space="preserve"> предоставления </w:t>
      </w:r>
      <w:r>
        <w:t>истребуемых</w:t>
      </w:r>
      <w:r>
        <w:t xml:space="preserve"> документов.</w:t>
      </w:r>
    </w:p>
    <w:p w:rsidR="00A77B3E">
      <w:r>
        <w:t>дата от наименование организации в налоговый орган поступило сообщение о невозможности представления документов и информации в соответствии с отсутствием сделок с наименование организации в указанный период.</w:t>
      </w:r>
    </w:p>
    <w:p w:rsidR="00A77B3E">
      <w:r>
        <w:t>Согласно</w:t>
      </w:r>
      <w:r>
        <w:t xml:space="preserve"> части 1 статьи 15.6 </w:t>
      </w:r>
      <w:r>
        <w:t>КоАП</w:t>
      </w:r>
      <w:r>
        <w:t xml:space="preserve"> РФ следует, что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>ходимых для осуществления налогового контроля, а равно представление таких сведений в неполном объеме или в искаженном виде, влечет наложение административного штрафа на граждан в размере от ста до сумма прописью; на должностных лиц – от трехсот до сумма п</w:t>
      </w:r>
      <w:r>
        <w:t>рописью.</w:t>
      </w:r>
    </w:p>
    <w:p w:rsidR="00A77B3E">
      <w:r>
        <w:t xml:space="preserve">Анализируя собранные по делу и исследованные в судебном заседании доказательства, оценив их по своему внутреннему убеждению, основанному на всестороннем, полном и объективном рассмотрении в судебном процессе всех обстоятельств дела, </w:t>
      </w:r>
      <w:r>
        <w:t>относимость</w:t>
      </w:r>
      <w:r>
        <w:t>, д</w:t>
      </w:r>
      <w:r>
        <w:t xml:space="preserve">опустимость и достоверность каждого доказательства в отдельности, а также достаточность и взаимную связь доказательств в их совокупности,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частью 1 статьи 15.6</w:t>
      </w:r>
      <w:r>
        <w:t xml:space="preserve"> </w:t>
      </w:r>
      <w:r>
        <w:t>КоАП</w:t>
      </w:r>
      <w:r>
        <w:t xml:space="preserve"> РФ, подтверждена всей совокупностью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A77B3E">
      <w:r>
        <w:t>Протоколом № «номер»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изложена суть совершенн</w:t>
      </w:r>
      <w:r>
        <w:t xml:space="preserve">ого </w:t>
      </w:r>
      <w:r>
        <w:t>фио</w:t>
      </w:r>
      <w:r>
        <w:t>. административного правонарушения,</w:t>
      </w:r>
    </w:p>
    <w:p w:rsidR="00A77B3E">
      <w:r>
        <w:t>Актом № «номер»</w:t>
      </w:r>
      <w:r>
        <w:t xml:space="preserve"> об обнаружении фактов, свидетельствующих о предусмотренных Налоговым кодексом РФ налоговых правонарушениях от дата, из которого усматривается, что в ходе проверки был установлен факт непредставления на</w:t>
      </w:r>
      <w:r>
        <w:t>именование организации в налоговый орган информации по требованию о предоставлении документов (информации) от дата № «номер»</w:t>
      </w:r>
      <w:r>
        <w:t xml:space="preserve"> в срок </w:t>
      </w:r>
      <w:r>
        <w:t>до</w:t>
      </w:r>
      <w:r>
        <w:t xml:space="preserve"> дата.</w:t>
      </w:r>
    </w:p>
    <w:p w:rsidR="00A77B3E">
      <w:r>
        <w:t xml:space="preserve">Материалы об административном правонарушении в отношении </w:t>
      </w:r>
      <w:r>
        <w:t>фио</w:t>
      </w:r>
      <w:r>
        <w:t xml:space="preserve"> составлены в соответствии с требованиями, предъявляемыми к </w:t>
      </w:r>
      <w:r>
        <w:t>ним, изложенные в них обстоятельства нашли свое подтверждение при рассмотрении административного дела в суде.</w:t>
      </w:r>
    </w:p>
    <w:p w:rsidR="00A77B3E">
      <w:r>
        <w:t xml:space="preserve">Учитывая характер совершенного </w:t>
      </w:r>
      <w:r>
        <w:t>фио</w:t>
      </w:r>
      <w:r>
        <w:t xml:space="preserve"> правонарушения, степень его вины, личность правонарушителя, впервые привлекающегося к административной ответств</w:t>
      </w:r>
      <w:r>
        <w:t xml:space="preserve">енности за совершение данного вида правонарушения, степень общественной опасности, состояние здоровья, социальное положение и материальное благосостояние, влияние наказания на цели достижения перевоспитания виновного, смягчающее обстоятельство-раскаяние и </w:t>
      </w:r>
      <w:r>
        <w:t xml:space="preserve">отсутствие обстоятельств, отягчающих его административную ответственность , в целях предупреждения совершения им новых правонарушений, считаю необходимым применить к </w:t>
      </w:r>
      <w:r>
        <w:t>фио</w:t>
      </w:r>
      <w:r>
        <w:t xml:space="preserve">  административное наказание в виде штрафа в размере сумма.</w:t>
      </w:r>
    </w:p>
    <w:p w:rsidR="00A77B3E">
      <w:r>
        <w:t>Руководствуясь частью 1 ста</w:t>
      </w:r>
      <w:r>
        <w:t xml:space="preserve">тьи 15.6, статьями 29.9,29.10 </w:t>
      </w:r>
      <w:r>
        <w:t>КоАП</w:t>
      </w:r>
      <w:r>
        <w:t xml:space="preserve">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части 1 статьи 15.6 Кодекса об административных правонарушениях РФ и подвергнуть административному нак</w:t>
      </w:r>
      <w:r>
        <w:t>азанию в виде административного штрафа в размере сумма.</w:t>
      </w:r>
    </w:p>
    <w:p w:rsidR="00A77B3E">
      <w:r>
        <w:t xml:space="preserve">В соответствии с частью 1 статьи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силу. Квитанцию об оплате необходимо предоставить лично или переслать по почте в Мировой судья судебного участка № 20 Нахимовского судебного района адрес </w:t>
      </w:r>
      <w:r>
        <w:t>фио</w:t>
      </w:r>
      <w:r>
        <w:t xml:space="preserve"> (адрес, адрес). </w:t>
      </w:r>
    </w:p>
    <w:p w:rsidR="00A77B3E">
      <w:r>
        <w:t>Оплату штрафа произвести по</w:t>
      </w:r>
      <w:r>
        <w:t xml:space="preserve"> следующим реквизитам: получатель: УФК по адрес (ИФНС России по адрес), ИНН телефон, КПП телефон, банк получателя: отделение по адрес ЦБ РФ, БИК телефон, № счета УФК по субъекту «номер»</w:t>
      </w:r>
      <w:r>
        <w:t>, ОКТМО телефон, КРСБ «номер»</w:t>
      </w:r>
      <w:r>
        <w:t>.</w:t>
      </w:r>
    </w:p>
    <w:p w:rsidR="00A77B3E">
      <w:r>
        <w:t xml:space="preserve">Постановление </w:t>
      </w:r>
      <w:r>
        <w:t>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</w:t>
      </w:r>
      <w:r>
        <w:tab/>
      </w:r>
      <w:r>
        <w:tab/>
      </w:r>
      <w:r>
        <w:tab/>
        <w:t>подпись</w:t>
      </w:r>
    </w:p>
    <w:p w:rsidR="00A77B3E">
      <w:r>
        <w:t xml:space="preserve">                                                                                          </w:t>
      </w:r>
      <w:r>
        <w:t xml:space="preserve">                                             </w:t>
      </w:r>
      <w:r>
        <w:t>фио</w:t>
      </w:r>
      <w:r>
        <w:t xml:space="preserve"> </w:t>
      </w:r>
    </w:p>
    <w:p w:rsidR="00A77B3E">
      <w:r>
        <w:t>1</w:t>
      </w:r>
    </w:p>
    <w:p w:rsidR="00A77B3E"/>
    <w:p w:rsidR="00A77B3E"/>
    <w:sectPr w:rsidSect="00CE5A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A8F"/>
    <w:rsid w:val="002A3CEE"/>
    <w:rsid w:val="00A77B3E"/>
    <w:rsid w:val="00CE5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A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