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         Дело №5-2/2017-20</w:t>
      </w:r>
    </w:p>
    <w:p w:rsidR="00A77B3E">
      <w:r>
        <w:t xml:space="preserve">ч. 1 ст. 12.8 </w:t>
      </w:r>
      <w:r>
        <w:t>КоАП</w:t>
      </w:r>
      <w:r>
        <w:t xml:space="preserve"> РФ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  <w:t xml:space="preserve">                                             адрес </w:t>
      </w:r>
    </w:p>
    <w:p w:rsidR="00A77B3E"/>
    <w:p w:rsidR="00A77B3E">
      <w:r>
        <w:t xml:space="preserve">Мировой судья судебного участка № 20 Нахимовского судебного района адрес </w:t>
      </w:r>
      <w:r>
        <w:t>фио</w:t>
      </w:r>
      <w:r>
        <w:t xml:space="preserve"> (адрес),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Отдела ГИБДД УМВД России по адрес в отношении </w:t>
      </w:r>
    </w:p>
    <w:p w:rsidR="00A77B3E">
      <w:r>
        <w:t>фио</w:t>
      </w:r>
      <w:r>
        <w:t>, паспортные данные, г</w:t>
      </w:r>
      <w:r>
        <w:t>ражданина РФ, работающего электриком в наименование организации, зарегистрированного по адресу: адрес Острякова, «номер»</w:t>
      </w:r>
      <w:r>
        <w:t xml:space="preserve"> адрес, фактически проживающего по адресу: адрес, адрес</w:t>
      </w:r>
    </w:p>
    <w:p w:rsidR="00A77B3E">
      <w:r>
        <w:t>о привлечении к административной ответственности по части 1 статьи 12.8 Кодекса Р</w:t>
      </w:r>
      <w:r>
        <w:t>Ф об административных правонарушениях, -</w:t>
      </w:r>
    </w:p>
    <w:p w:rsidR="00A77B3E">
      <w:r>
        <w:t>УСТАНОВИЛ:</w:t>
      </w:r>
    </w:p>
    <w:p w:rsidR="00A77B3E"/>
    <w:p w:rsidR="00A77B3E">
      <w:r>
        <w:t xml:space="preserve">дата инспектором отдельной роты ДПС ГИДББ УМВД России по адрес лейтенантом полиции </w:t>
      </w:r>
      <w:r>
        <w:t>фио</w:t>
      </w:r>
      <w:r>
        <w:t xml:space="preserve"> составлен протокол № «серия»</w:t>
      </w:r>
      <w:r>
        <w:t xml:space="preserve"> № «номер»</w:t>
      </w:r>
      <w:r>
        <w:t xml:space="preserve"> об административном правонарушении, предусмотренном частью 1 статьи 12.8 </w:t>
      </w:r>
      <w:r>
        <w:t>КоАП</w:t>
      </w:r>
      <w:r>
        <w:t xml:space="preserve"> РФ</w:t>
      </w:r>
      <w:r>
        <w:t xml:space="preserve"> в отношении  </w:t>
      </w:r>
      <w:r>
        <w:t>фио</w:t>
      </w:r>
    </w:p>
    <w:p w:rsidR="00A77B3E">
      <w:r>
        <w:t xml:space="preserve"> Из протокола и материалов дела усматривается, дата в время, на участке автодороги по адрес </w:t>
      </w:r>
      <w:r>
        <w:t>адрес</w:t>
      </w:r>
      <w:r>
        <w:t xml:space="preserve">, </w:t>
      </w:r>
      <w:r>
        <w:t>фио</w:t>
      </w:r>
      <w:r>
        <w:t>, в нарушение пункта 2.7 ПДД РФ, управлял автомобилем марка автомобиля, государственный регистрационный знак «номер»</w:t>
      </w:r>
      <w:r>
        <w:t>, в состоянии алко</w:t>
      </w:r>
      <w:r>
        <w:t xml:space="preserve">гольного опьянения. Освидетельствован на месте прибором </w:t>
      </w:r>
      <w:r>
        <w:t>Алкотектор</w:t>
      </w:r>
      <w:r>
        <w:t xml:space="preserve"> № «номер»</w:t>
      </w:r>
      <w:r>
        <w:t xml:space="preserve">, результат показаний 1,274 мг/л. Указанными действиями </w:t>
      </w:r>
      <w:r>
        <w:t>фио</w:t>
      </w:r>
      <w:r>
        <w:t xml:space="preserve"> совершил административное правонарушение, предусмотренное частью 1 статьи 12.8 </w:t>
      </w:r>
      <w:r>
        <w:t>КоАП</w:t>
      </w:r>
      <w:r>
        <w:t xml:space="preserve">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пр</w:t>
      </w:r>
      <w:r>
        <w:t>изнал, в содеянном раскаялся.</w:t>
      </w:r>
    </w:p>
    <w:p w:rsidR="00A77B3E">
      <w:r>
        <w:t xml:space="preserve">Исследовав материалы дела, суд приходит к следующему: </w:t>
      </w:r>
    </w:p>
    <w:p w:rsidR="00A77B3E">
      <w:r>
        <w:t xml:space="preserve">Согласно статье 26.11 </w:t>
      </w:r>
      <w:r>
        <w:t>КоАП</w:t>
      </w:r>
      <w:r>
        <w:t xml:space="preserve"> РФ, при рассмотрении дела об административном правонарушении все собранные по делу доказательства судья оценивает по своему внутреннему убеждени</w:t>
      </w:r>
      <w:r>
        <w:t xml:space="preserve">ю, основанному на всестороннем, полном и объективном исследовании всех обстоятельств дела в их совокупности. </w:t>
      </w:r>
    </w:p>
    <w:p w:rsidR="00A77B3E">
      <w:r>
        <w:t>В соответствии с пунктом 2.7 Правил дорожного движения РФ, водителю запрещается управлять транспортным средством в состоянии опьянения (алкогольно</w:t>
      </w:r>
      <w:r>
        <w:t>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Лицо, которое управляет транспортным средством соответствующего вида</w:t>
      </w:r>
      <w:r>
        <w:t xml:space="preserve"> и в отношении которого имеются достаточные основания полагать, что это лицо </w:t>
      </w:r>
      <w:r>
        <w:t xml:space="preserve">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</w:t>
      </w:r>
    </w:p>
    <w:p w:rsidR="00A77B3E">
      <w:r>
        <w:t>Управление транспортным средством</w:t>
      </w:r>
      <w:r>
        <w:t xml:space="preserve"> водителем, находящимся в состоянии опьянения, образует состав административного правонарушения, предусмотренного частью 1 статьи 12.8 </w:t>
      </w:r>
      <w:r>
        <w:t>КоАП</w:t>
      </w:r>
      <w:r>
        <w:t xml:space="preserve"> РФ.</w:t>
      </w:r>
    </w:p>
    <w:p w:rsidR="00A77B3E">
      <w:r>
        <w:t xml:space="preserve">В соответствии с частью 1 статьи 12.8 </w:t>
      </w:r>
      <w:r>
        <w:t>КоАП</w:t>
      </w:r>
      <w:r>
        <w:t xml:space="preserve"> РФ, управление транспортным средством водителем, находящимся в состоя</w:t>
      </w:r>
      <w:r>
        <w:t>нии опьянения, если такие действия не содержат уголовно-наказуемого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фио</w:t>
      </w:r>
      <w:r>
        <w:t xml:space="preserve"> судьей установлено, что</w:t>
      </w:r>
      <w:r>
        <w:t xml:space="preserve"> дата в время, на участке автодороги по адрес </w:t>
      </w:r>
      <w:r>
        <w:t>адрес</w:t>
      </w:r>
      <w:r>
        <w:t xml:space="preserve">, </w:t>
      </w:r>
      <w:r>
        <w:t>фио</w:t>
      </w:r>
      <w:r>
        <w:t>, в нарушение пункта 2.7 ПДД РФ, управлял автомобилем марка автомобиля, государственный регистрационный знак е372во123, в состоянии алкогольного опьянения.</w:t>
      </w:r>
    </w:p>
    <w:p w:rsidR="00A77B3E">
      <w:r>
        <w:t xml:space="preserve">Виновность  </w:t>
      </w:r>
      <w:r>
        <w:t>фио</w:t>
      </w:r>
      <w:r>
        <w:t xml:space="preserve"> в совершении административно</w:t>
      </w:r>
      <w:r>
        <w:t xml:space="preserve">го правонарушения, предусмотренного частью 1 статьи 12.8 </w:t>
      </w:r>
      <w:r>
        <w:t>КоАП</w:t>
      </w:r>
      <w:r>
        <w:t xml:space="preserve"> РФ подтверждена всей совокупностью исследованных в судебном заседании доказательств, достоверность и допустимость которых сомнений не вызывает, а именно:</w:t>
      </w:r>
    </w:p>
    <w:p w:rsidR="00A77B3E">
      <w:r>
        <w:t>- Протоколом об административном правона</w:t>
      </w:r>
      <w:r>
        <w:t>рушении № «серия»</w:t>
      </w:r>
      <w:r>
        <w:t xml:space="preserve"> № 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фио</w:t>
      </w:r>
      <w:r>
        <w:t xml:space="preserve">, в котором изложена суть совершенного им административного правонарушения, предусмотренного частью 1 статьи 12.8 </w:t>
      </w:r>
      <w:r>
        <w:t>КоАП</w:t>
      </w:r>
      <w:r>
        <w:t xml:space="preserve"> РФ, который подписан </w:t>
      </w:r>
      <w:r>
        <w:t>фио</w:t>
      </w:r>
    </w:p>
    <w:p w:rsidR="00A77B3E">
      <w:r>
        <w:t>- Протоколом  «серия»</w:t>
      </w:r>
      <w:r>
        <w:t xml:space="preserve"> № 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отстранении </w:t>
      </w:r>
      <w:r>
        <w:t>фио</w:t>
      </w:r>
      <w:r>
        <w:t xml:space="preserve"> от управл</w:t>
      </w:r>
      <w:r>
        <w:t xml:space="preserve">ения транспортным средством, составленным инспектором отдельной роты ДПС ГИДББ УМВД России по адрес лейтенантом полиции </w:t>
      </w:r>
      <w:r>
        <w:t>фио</w:t>
      </w:r>
      <w:r>
        <w:t xml:space="preserve"> по причине запаха алкоголя изо рта, неустойчивости позы, нарушения речи. </w:t>
      </w:r>
    </w:p>
    <w:p w:rsidR="00A77B3E">
      <w:r>
        <w:t>Согласно акту «серия»</w:t>
      </w:r>
      <w:r>
        <w:t xml:space="preserve"> № «номер»</w:t>
      </w:r>
      <w:r>
        <w:t xml:space="preserve"> освидетельствования на </w:t>
      </w:r>
      <w:r>
        <w:t xml:space="preserve">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основанием для освидетельствования </w:t>
      </w:r>
      <w:r>
        <w:t>фио</w:t>
      </w:r>
      <w:r>
        <w:t xml:space="preserve"> послужило наличие признаков алкогольного опьянения – причине запаха алкоголя изо рта, неустойчивости позы. Исследование проведено дата с применением технического средства изме</w:t>
      </w:r>
      <w:r>
        <w:t xml:space="preserve">рения </w:t>
      </w:r>
      <w:r>
        <w:t>Алкотектор</w:t>
      </w:r>
      <w:r>
        <w:t xml:space="preserve"> «Юпитер», заводской № «номер»</w:t>
      </w:r>
      <w:r>
        <w:t>, дата последней поверки дата, показания прибора 1,274 мг/л.</w:t>
      </w:r>
    </w:p>
    <w:p w:rsidR="00A77B3E">
      <w:r>
        <w:t xml:space="preserve">Из объяснений </w:t>
      </w:r>
      <w:r>
        <w:t>фио</w:t>
      </w:r>
      <w:r>
        <w:t xml:space="preserve"> 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 усматривается, что последние подтверждают факт освидетельствования </w:t>
      </w:r>
      <w:r>
        <w:t>фио</w:t>
      </w:r>
      <w:r>
        <w:t xml:space="preserve"> с помощью прибора </w:t>
      </w:r>
      <w:r>
        <w:t>Алкотектор</w:t>
      </w:r>
      <w:r>
        <w:t xml:space="preserve"> «Юпитер», заводс</w:t>
      </w:r>
      <w:r>
        <w:t>кой № «номер»</w:t>
      </w:r>
      <w:r>
        <w:t xml:space="preserve">, дата последней поверки дата и результатами освидетельствования - наличия алкогольного опьянения у </w:t>
      </w:r>
      <w:r>
        <w:t>фио</w:t>
      </w:r>
      <w:r>
        <w:t xml:space="preserve"> в  1,274 мг/л.  </w:t>
      </w:r>
    </w:p>
    <w:p w:rsidR="00A77B3E">
      <w:r>
        <w:t>Все имеющиеся в деле протоколы составлены уполномоченным  на то должностным  лицом, с соблюдением действующего законодатель</w:t>
      </w:r>
      <w:r>
        <w:t>ства. Данные протоколов согласуются между собой, сомнений у судьи не вызывают.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является раскаяние лица.</w:t>
      </w:r>
    </w:p>
    <w:p w:rsidR="00A77B3E">
      <w:r>
        <w:t>Отягчающих обстоятельств мировым судьей не усмотрено.</w:t>
      </w:r>
    </w:p>
    <w:p w:rsidR="00A77B3E">
      <w:r>
        <w:t xml:space="preserve">Учитывая характер совершенного </w:t>
      </w:r>
      <w:r>
        <w:t>ф</w:t>
      </w:r>
      <w:r>
        <w:t>ио</w:t>
      </w:r>
      <w:r>
        <w:t xml:space="preserve"> правонарушения, допустившего умышленное грубое нарушение ПДД РФ, представляющее повышенную общественную опасность, степень его вины, личность правонарушителя, впервые привлекающегося к административной ответственности за совершение данного </w:t>
      </w:r>
      <w:r>
        <w:t>вида правонар</w:t>
      </w:r>
      <w:r>
        <w:t xml:space="preserve">ушения, отсутствие обстоятельств, отягчающих его административную ответственность, и   смягчающее обстоятельство, в целях предупреждения совершения им новых правонарушений, считаю необходимым применить к </w:t>
      </w:r>
      <w:r>
        <w:t>фио</w:t>
      </w:r>
      <w:r>
        <w:t xml:space="preserve"> административное наказание в виде штрафа   с лиш</w:t>
      </w:r>
      <w:r>
        <w:t>ением права управления транспортными средствами .</w:t>
      </w:r>
    </w:p>
    <w:p w:rsidR="00A77B3E">
      <w:r>
        <w:t>На основании изложенного и руководствуясь частью 1 статьи 12.8, статьей 29.10 Кодекса РФ об административных правонарушениях,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</w:t>
      </w:r>
      <w:r>
        <w:t>ния, предусмотренного частью 1 статьи 12.8 Кодекса РФ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дата 6 месяцев.</w:t>
      </w:r>
    </w:p>
    <w:p w:rsidR="00A77B3E">
      <w:r>
        <w:t>В соответствии</w:t>
      </w:r>
      <w:r>
        <w:t xml:space="preserve"> с частью 1 статьи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Квитанцию о</w:t>
      </w:r>
      <w:r>
        <w:t>б оплате необходимо предоставить лично или переслать по почте мировому судье судебного участка № 20 Нахимовского судебного района  адрес по адресу:  адрес.</w:t>
      </w:r>
    </w:p>
    <w:p w:rsidR="00A77B3E">
      <w:r>
        <w:t xml:space="preserve">Оплату штрафа произвести по следующим реквизитам: получатель: </w:t>
      </w:r>
      <w:r>
        <w:t>УФК России по адрес (УМВД России по ад</w:t>
      </w:r>
      <w:r>
        <w:t>рес), ИНН «номер»</w:t>
      </w:r>
      <w:r>
        <w:t>, Код ОКТМО: «номер»</w:t>
      </w:r>
      <w:r>
        <w:t>, расчетный счет № «номер»</w:t>
      </w:r>
      <w:r>
        <w:t>, отделении Севастополь, адрес, БИК телефон, КПП телефон, КБК «номер»</w:t>
      </w:r>
      <w:r>
        <w:t>, назначение платежа – «Административные штрафы и др. санкции».</w:t>
      </w:r>
      <w:r>
        <w:t xml:space="preserve">  УИН «номер»</w:t>
      </w:r>
      <w:r>
        <w:t>.</w:t>
      </w:r>
    </w:p>
    <w:p w:rsidR="00A77B3E">
      <w:r>
        <w:t>Разъясн</w:t>
      </w:r>
      <w:r>
        <w:t xml:space="preserve">ить, что в соответствии со статьей 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</w:t>
      </w:r>
      <w:r>
        <w:t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 лицо, лишенное специального права, должно сдать водительское удостоверение, а случае утраты указанных до</w:t>
      </w:r>
      <w:r>
        <w:t>кументов заявить об этом в указанным орган в тот же срок, а именно в ГИБДД УМВД России по адрес.</w:t>
      </w:r>
    </w:p>
    <w:p w:rsidR="00A77B3E">
      <w:r>
        <w:t>В случае уклонения лица, лишенного специального права от сдачи соответствующего удостоверения (специального разрешения) или иных документов, срок лишения специ</w:t>
      </w:r>
      <w:r>
        <w:t>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>
        <w:t>вного наказания, заявления лица об утрате указанных документов.</w:t>
      </w:r>
    </w:p>
    <w:p w:rsidR="00A77B3E">
      <w:r>
        <w:t>Постановление может быть обжаловано в  Нахимовский районный суд в течение 10 суток со дня вручения или получения копии постановления, путем подачи жалобы через  мирового судью  судебного участ</w:t>
      </w:r>
      <w:r>
        <w:t>ка № 20 Нахимовского судебного района адрес.</w:t>
      </w:r>
    </w:p>
    <w:p w:rsidR="00A77B3E"/>
    <w:p w:rsidR="00A77B3E"/>
    <w:p w:rsidR="00A77B3E">
      <w:r>
        <w:t xml:space="preserve">Мировой судья      </w:t>
      </w:r>
      <w:r>
        <w:tab/>
      </w:r>
      <w:r>
        <w:tab/>
      </w:r>
      <w:r>
        <w:tab/>
      </w:r>
      <w:r>
        <w:tab/>
        <w:t xml:space="preserve">подпись                                             </w:t>
      </w:r>
      <w:r>
        <w:t>фио</w:t>
      </w:r>
    </w:p>
    <w:p w:rsidR="00A77B3E"/>
    <w:p w:rsidR="00A77B3E"/>
    <w:p w:rsidR="00A77B3E"/>
    <w:sectPr w:rsidSect="00C23D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D6D"/>
    <w:rsid w:val="0069638C"/>
    <w:rsid w:val="00A77B3E"/>
    <w:rsid w:val="00C23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D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