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BE316A" w:rsidRPr="007D4336" w:rsidP="000A1784">
      <w:pPr>
        <w:pStyle w:val="Title"/>
        <w:ind w:firstLine="709"/>
        <w:jc w:val="right"/>
        <w:rPr>
          <w:b w:val="0"/>
          <w:sz w:val="16"/>
          <w:szCs w:val="16"/>
        </w:rPr>
      </w:pPr>
      <w:r w:rsidRPr="007D4336">
        <w:rPr>
          <w:b w:val="0"/>
          <w:sz w:val="16"/>
          <w:szCs w:val="16"/>
        </w:rPr>
        <w:t>Дело № 5-</w:t>
      </w:r>
      <w:r w:rsidRPr="007D4336" w:rsidR="00084594">
        <w:rPr>
          <w:b w:val="0"/>
          <w:sz w:val="16"/>
          <w:szCs w:val="16"/>
        </w:rPr>
        <w:t>262</w:t>
      </w:r>
      <w:r w:rsidRPr="007D4336" w:rsidR="005E4587">
        <w:rPr>
          <w:b w:val="0"/>
          <w:sz w:val="16"/>
          <w:szCs w:val="16"/>
        </w:rPr>
        <w:t>/201</w:t>
      </w:r>
      <w:r w:rsidRPr="007D4336" w:rsidR="00084594">
        <w:rPr>
          <w:b w:val="0"/>
          <w:sz w:val="16"/>
          <w:szCs w:val="16"/>
        </w:rPr>
        <w:t>7</w:t>
      </w:r>
      <w:r w:rsidRPr="007D4336" w:rsidR="005E4587">
        <w:rPr>
          <w:b w:val="0"/>
          <w:sz w:val="16"/>
          <w:szCs w:val="16"/>
        </w:rPr>
        <w:t>-19</w:t>
      </w:r>
      <w:r w:rsidRPr="007D4336">
        <w:rPr>
          <w:b w:val="0"/>
          <w:sz w:val="16"/>
          <w:szCs w:val="16"/>
        </w:rPr>
        <w:t xml:space="preserve"> </w:t>
      </w:r>
    </w:p>
    <w:p w:rsidR="00BE316A" w:rsidRPr="007D4336" w:rsidP="000A1784">
      <w:pPr>
        <w:pStyle w:val="Title"/>
        <w:ind w:firstLine="709"/>
        <w:jc w:val="left"/>
        <w:rPr>
          <w:b w:val="0"/>
          <w:sz w:val="16"/>
          <w:szCs w:val="16"/>
        </w:rPr>
      </w:pPr>
      <w:r w:rsidRPr="007D4336">
        <w:rPr>
          <w:b w:val="0"/>
          <w:sz w:val="16"/>
          <w:szCs w:val="16"/>
        </w:rPr>
        <w:tab/>
      </w:r>
      <w:r w:rsidRPr="007D4336">
        <w:rPr>
          <w:b w:val="0"/>
          <w:sz w:val="16"/>
          <w:szCs w:val="16"/>
        </w:rPr>
        <w:tab/>
      </w:r>
      <w:r w:rsidRPr="007D4336">
        <w:rPr>
          <w:b w:val="0"/>
          <w:sz w:val="16"/>
          <w:szCs w:val="16"/>
        </w:rPr>
        <w:tab/>
      </w:r>
      <w:r w:rsidRPr="007D4336">
        <w:rPr>
          <w:b w:val="0"/>
          <w:sz w:val="16"/>
          <w:szCs w:val="16"/>
        </w:rPr>
        <w:tab/>
      </w:r>
      <w:r w:rsidRPr="007D4336">
        <w:rPr>
          <w:b w:val="0"/>
          <w:sz w:val="16"/>
          <w:szCs w:val="16"/>
        </w:rPr>
        <w:tab/>
      </w:r>
      <w:r w:rsidRPr="007D4336">
        <w:rPr>
          <w:b w:val="0"/>
          <w:sz w:val="16"/>
          <w:szCs w:val="16"/>
        </w:rPr>
        <w:tab/>
      </w:r>
      <w:r w:rsidRPr="007D4336">
        <w:rPr>
          <w:b w:val="0"/>
          <w:sz w:val="16"/>
          <w:szCs w:val="16"/>
        </w:rPr>
        <w:tab/>
      </w:r>
      <w:r w:rsidRPr="007D4336">
        <w:rPr>
          <w:b w:val="0"/>
          <w:sz w:val="16"/>
          <w:szCs w:val="16"/>
        </w:rPr>
        <w:tab/>
      </w:r>
      <w:r w:rsidRPr="007D4336">
        <w:rPr>
          <w:b w:val="0"/>
          <w:sz w:val="16"/>
          <w:szCs w:val="16"/>
        </w:rPr>
        <w:tab/>
        <w:t xml:space="preserve"> </w:t>
      </w:r>
    </w:p>
    <w:p w:rsidR="00BE316A" w:rsidRPr="007D4336" w:rsidP="000A1784">
      <w:pPr>
        <w:pStyle w:val="Title"/>
        <w:ind w:firstLine="709"/>
        <w:rPr>
          <w:b w:val="0"/>
          <w:sz w:val="16"/>
          <w:szCs w:val="16"/>
        </w:rPr>
      </w:pPr>
      <w:r w:rsidRPr="007D4336">
        <w:rPr>
          <w:b w:val="0"/>
          <w:sz w:val="16"/>
          <w:szCs w:val="16"/>
        </w:rPr>
        <w:t>П О С Т А Н О В Л Е Н И Е</w:t>
      </w:r>
    </w:p>
    <w:p w:rsidR="00BE316A" w:rsidRPr="007D4336" w:rsidP="000A1784">
      <w:pPr>
        <w:ind w:left="-360" w:firstLine="709"/>
        <w:jc w:val="center"/>
        <w:rPr>
          <w:sz w:val="16"/>
          <w:szCs w:val="16"/>
        </w:rPr>
      </w:pPr>
      <w:r w:rsidRPr="007D4336">
        <w:rPr>
          <w:sz w:val="16"/>
          <w:szCs w:val="16"/>
        </w:rPr>
        <w:t xml:space="preserve"> </w:t>
      </w:r>
      <w:r w:rsidRPr="007D4336" w:rsidR="00815F53">
        <w:rPr>
          <w:sz w:val="16"/>
          <w:szCs w:val="16"/>
        </w:rPr>
        <w:t xml:space="preserve">  </w:t>
      </w:r>
      <w:r w:rsidRPr="007D4336" w:rsidR="00C168B7">
        <w:rPr>
          <w:sz w:val="16"/>
          <w:szCs w:val="16"/>
        </w:rPr>
        <w:t>по делу об административном правонарушении</w:t>
      </w:r>
    </w:p>
    <w:p w:rsidR="00BE316A" w:rsidRPr="007D4336" w:rsidP="001B3C07">
      <w:pPr>
        <w:ind w:left="-360" w:firstLine="709"/>
        <w:jc w:val="center"/>
        <w:rPr>
          <w:sz w:val="16"/>
          <w:szCs w:val="16"/>
        </w:rPr>
      </w:pPr>
    </w:p>
    <w:p w:rsidR="00BE316A" w:rsidRPr="007D4336" w:rsidP="001B3C07">
      <w:pPr>
        <w:ind w:left="-360" w:firstLine="709"/>
        <w:jc w:val="both"/>
        <w:rPr>
          <w:sz w:val="16"/>
          <w:szCs w:val="16"/>
        </w:rPr>
      </w:pPr>
      <w:r w:rsidRPr="007D4336">
        <w:rPr>
          <w:b/>
          <w:sz w:val="16"/>
          <w:szCs w:val="16"/>
        </w:rPr>
        <w:t xml:space="preserve">      </w:t>
      </w:r>
      <w:r w:rsidRPr="007D4336" w:rsidR="00084594">
        <w:rPr>
          <w:sz w:val="16"/>
          <w:szCs w:val="16"/>
        </w:rPr>
        <w:t>10 июля 2017</w:t>
      </w:r>
      <w:r w:rsidRPr="007D4336">
        <w:rPr>
          <w:sz w:val="16"/>
          <w:szCs w:val="16"/>
        </w:rPr>
        <w:t xml:space="preserve"> года                                 </w:t>
      </w:r>
      <w:r w:rsidRPr="007D4336" w:rsidR="0050095F">
        <w:rPr>
          <w:sz w:val="16"/>
          <w:szCs w:val="16"/>
        </w:rPr>
        <w:t xml:space="preserve">     </w:t>
      </w:r>
      <w:r w:rsidRPr="007D4336">
        <w:rPr>
          <w:sz w:val="16"/>
          <w:szCs w:val="16"/>
        </w:rPr>
        <w:t xml:space="preserve">     </w:t>
      </w:r>
      <w:r w:rsidRPr="007D4336" w:rsidR="00AC4411">
        <w:rPr>
          <w:sz w:val="16"/>
          <w:szCs w:val="16"/>
        </w:rPr>
        <w:t xml:space="preserve">  </w:t>
      </w:r>
      <w:r w:rsidRPr="007D4336">
        <w:rPr>
          <w:sz w:val="16"/>
          <w:szCs w:val="16"/>
        </w:rPr>
        <w:t xml:space="preserve">    </w:t>
      </w:r>
      <w:r w:rsidRPr="007D4336" w:rsidR="00D52B09">
        <w:rPr>
          <w:sz w:val="16"/>
          <w:szCs w:val="16"/>
        </w:rPr>
        <w:t xml:space="preserve">    </w:t>
      </w:r>
      <w:r w:rsidRPr="007D4336" w:rsidR="00D874D5">
        <w:rPr>
          <w:sz w:val="16"/>
          <w:szCs w:val="16"/>
        </w:rPr>
        <w:t xml:space="preserve">          </w:t>
      </w:r>
      <w:r w:rsidRPr="007D4336">
        <w:rPr>
          <w:sz w:val="16"/>
          <w:szCs w:val="16"/>
        </w:rPr>
        <w:t>г. Севастополь</w:t>
      </w:r>
    </w:p>
    <w:p w:rsidR="00BE316A" w:rsidRPr="007D4336" w:rsidP="001B3C07">
      <w:pPr>
        <w:ind w:left="-360" w:firstLine="709"/>
        <w:jc w:val="both"/>
        <w:rPr>
          <w:sz w:val="16"/>
          <w:szCs w:val="16"/>
        </w:rPr>
      </w:pPr>
      <w:r w:rsidRPr="007D4336">
        <w:rPr>
          <w:sz w:val="16"/>
          <w:szCs w:val="16"/>
        </w:rPr>
        <w:t xml:space="preserve"> </w:t>
      </w:r>
    </w:p>
    <w:p w:rsidR="00655BC3" w:rsidRPr="007D4336" w:rsidP="001B3C07">
      <w:pPr>
        <w:tabs>
          <w:tab w:val="center" w:pos="5580"/>
        </w:tabs>
        <w:autoSpaceDE w:val="0"/>
        <w:ind w:right="-5" w:firstLine="709"/>
        <w:jc w:val="both"/>
        <w:rPr>
          <w:sz w:val="16"/>
          <w:szCs w:val="16"/>
        </w:rPr>
      </w:pPr>
      <w:r w:rsidRPr="007D4336">
        <w:rPr>
          <w:sz w:val="16"/>
          <w:szCs w:val="16"/>
        </w:rPr>
        <w:t xml:space="preserve">Мировой судья </w:t>
      </w:r>
      <w:r w:rsidRPr="007D4336" w:rsidR="00815F53">
        <w:rPr>
          <w:sz w:val="16"/>
          <w:szCs w:val="16"/>
        </w:rPr>
        <w:t xml:space="preserve">Нахимовского судебного района города Севастополя </w:t>
      </w:r>
      <w:r w:rsidRPr="007D4336">
        <w:rPr>
          <w:sz w:val="16"/>
          <w:szCs w:val="16"/>
        </w:rPr>
        <w:t>судебного</w:t>
      </w:r>
      <w:r w:rsidRPr="007D4336" w:rsidR="00D52B09">
        <w:rPr>
          <w:sz w:val="16"/>
          <w:szCs w:val="16"/>
        </w:rPr>
        <w:t xml:space="preserve"> </w:t>
      </w:r>
      <w:r w:rsidRPr="007D4336">
        <w:rPr>
          <w:sz w:val="16"/>
          <w:szCs w:val="16"/>
        </w:rPr>
        <w:t>участка №</w:t>
      </w:r>
      <w:r w:rsidRPr="007D4336" w:rsidR="00AC4411">
        <w:rPr>
          <w:sz w:val="16"/>
          <w:szCs w:val="16"/>
        </w:rPr>
        <w:t xml:space="preserve"> 19</w:t>
      </w:r>
      <w:r w:rsidRPr="007D4336">
        <w:rPr>
          <w:sz w:val="16"/>
          <w:szCs w:val="16"/>
        </w:rPr>
        <w:t xml:space="preserve"> </w:t>
      </w:r>
      <w:r w:rsidRPr="007D4336" w:rsidR="00AC4411">
        <w:rPr>
          <w:sz w:val="16"/>
          <w:szCs w:val="16"/>
        </w:rPr>
        <w:t>Бондарь Н.В.</w:t>
      </w:r>
      <w:r w:rsidRPr="007D4336" w:rsidR="00CF0FAB">
        <w:rPr>
          <w:sz w:val="16"/>
          <w:szCs w:val="16"/>
        </w:rPr>
        <w:t xml:space="preserve"> (29900</w:t>
      </w:r>
      <w:r w:rsidRPr="007D4336" w:rsidR="00084594">
        <w:rPr>
          <w:sz w:val="16"/>
          <w:szCs w:val="16"/>
        </w:rPr>
        <w:t>й</w:t>
      </w:r>
      <w:r w:rsidRPr="007D4336" w:rsidR="00CF0FAB">
        <w:rPr>
          <w:sz w:val="16"/>
          <w:szCs w:val="16"/>
        </w:rPr>
        <w:t xml:space="preserve">, г. Севастополь, </w:t>
      </w:r>
      <w:r w:rsidRPr="007D4336" w:rsidR="00CF0FAB">
        <w:rPr>
          <w:sz w:val="16"/>
          <w:szCs w:val="16"/>
        </w:rPr>
        <w:t>ул.</w:t>
      </w:r>
      <w:r w:rsidRPr="007D4336" w:rsidR="00084594">
        <w:rPr>
          <w:sz w:val="16"/>
          <w:szCs w:val="16"/>
        </w:rPr>
        <w:t>Г.Севастополя</w:t>
      </w:r>
      <w:r w:rsidRPr="007D4336" w:rsidR="00084594">
        <w:rPr>
          <w:sz w:val="16"/>
          <w:szCs w:val="16"/>
        </w:rPr>
        <w:t>, д.13, корп.2, каб.1</w:t>
      </w:r>
      <w:r w:rsidRPr="007D4336" w:rsidR="00CF0FAB">
        <w:rPr>
          <w:sz w:val="16"/>
          <w:szCs w:val="16"/>
        </w:rPr>
        <w:t>)</w:t>
      </w:r>
      <w:r w:rsidRPr="007D4336" w:rsidR="005E4587">
        <w:rPr>
          <w:sz w:val="16"/>
          <w:szCs w:val="16"/>
        </w:rPr>
        <w:t>,</w:t>
      </w:r>
      <w:r w:rsidRPr="007D4336">
        <w:rPr>
          <w:sz w:val="16"/>
          <w:szCs w:val="16"/>
        </w:rPr>
        <w:t xml:space="preserve"> </w:t>
      </w:r>
    </w:p>
    <w:p w:rsidR="00BE316A" w:rsidRPr="007D4336" w:rsidP="001B3C07">
      <w:pPr>
        <w:tabs>
          <w:tab w:val="center" w:pos="5580"/>
        </w:tabs>
        <w:autoSpaceDE w:val="0"/>
        <w:ind w:right="-5" w:firstLine="709"/>
        <w:jc w:val="both"/>
        <w:rPr>
          <w:sz w:val="16"/>
          <w:szCs w:val="16"/>
        </w:rPr>
      </w:pPr>
      <w:r w:rsidRPr="007D4336">
        <w:rPr>
          <w:sz w:val="16"/>
          <w:szCs w:val="16"/>
        </w:rPr>
        <w:t>рассмотрев в открытом судебном заседании дел</w:t>
      </w:r>
      <w:r w:rsidRPr="007D4336" w:rsidR="0050095F">
        <w:rPr>
          <w:sz w:val="16"/>
          <w:szCs w:val="16"/>
        </w:rPr>
        <w:t>о</w:t>
      </w:r>
      <w:r w:rsidRPr="007D4336" w:rsidR="00C24337">
        <w:rPr>
          <w:sz w:val="16"/>
          <w:szCs w:val="16"/>
        </w:rPr>
        <w:t>, поступивш</w:t>
      </w:r>
      <w:r w:rsidRPr="007D4336" w:rsidR="0050095F">
        <w:rPr>
          <w:sz w:val="16"/>
          <w:szCs w:val="16"/>
        </w:rPr>
        <w:t>е</w:t>
      </w:r>
      <w:r w:rsidRPr="007D4336" w:rsidR="00C24337">
        <w:rPr>
          <w:sz w:val="16"/>
          <w:szCs w:val="16"/>
        </w:rPr>
        <w:t xml:space="preserve">е из </w:t>
      </w:r>
      <w:r w:rsidRPr="007D4336" w:rsidR="00084594">
        <w:rPr>
          <w:sz w:val="16"/>
          <w:szCs w:val="16"/>
        </w:rPr>
        <w:t xml:space="preserve">Главного управления Министерства </w:t>
      </w:r>
      <w:r w:rsidRPr="007D4336" w:rsidR="00DB6254">
        <w:rPr>
          <w:sz w:val="16"/>
          <w:szCs w:val="16"/>
        </w:rPr>
        <w:t>ю</w:t>
      </w:r>
      <w:r w:rsidRPr="007D4336" w:rsidR="00084594">
        <w:rPr>
          <w:sz w:val="16"/>
          <w:szCs w:val="16"/>
        </w:rPr>
        <w:t>стиции Российской Федерации по Республике Крым и Севастополю</w:t>
      </w:r>
      <w:r w:rsidRPr="007D4336" w:rsidR="00C24337">
        <w:rPr>
          <w:sz w:val="16"/>
          <w:szCs w:val="16"/>
        </w:rPr>
        <w:t>,</w:t>
      </w:r>
      <w:r w:rsidRPr="007D4336">
        <w:rPr>
          <w:sz w:val="16"/>
          <w:szCs w:val="16"/>
        </w:rPr>
        <w:t xml:space="preserve"> в отношении</w:t>
      </w:r>
      <w:r w:rsidRPr="007D4336" w:rsidR="00AC4411">
        <w:rPr>
          <w:sz w:val="16"/>
          <w:szCs w:val="16"/>
        </w:rPr>
        <w:t>:</w:t>
      </w:r>
    </w:p>
    <w:p w:rsidR="001A59E9" w:rsidRPr="007D4336" w:rsidP="001B3C07">
      <w:pPr>
        <w:tabs>
          <w:tab w:val="center" w:pos="5580"/>
        </w:tabs>
        <w:autoSpaceDE w:val="0"/>
        <w:ind w:right="-5" w:firstLine="709"/>
        <w:jc w:val="both"/>
        <w:rPr>
          <w:sz w:val="16"/>
          <w:szCs w:val="16"/>
        </w:rPr>
      </w:pPr>
      <w:r w:rsidRPr="007D4336">
        <w:rPr>
          <w:sz w:val="16"/>
          <w:szCs w:val="16"/>
        </w:rPr>
        <w:t>Региональной общественной организации «Севастопольская Федерация велоспорта-шоссе, велоспорта-маунтинбайка, велоспорта-трека, велоспорта-ВМХ»</w:t>
      </w:r>
      <w:r w:rsidRPr="007D4336" w:rsidR="00D726C1">
        <w:rPr>
          <w:sz w:val="16"/>
          <w:szCs w:val="16"/>
        </w:rPr>
        <w:t xml:space="preserve">, </w:t>
      </w:r>
      <w:r w:rsidRPr="007D4336">
        <w:rPr>
          <w:sz w:val="16"/>
          <w:szCs w:val="16"/>
        </w:rPr>
        <w:t xml:space="preserve"> расположенного по адресу: г. Севастополь, </w:t>
      </w:r>
      <w:r w:rsidRPr="007D4336">
        <w:rPr>
          <w:sz w:val="16"/>
          <w:szCs w:val="16"/>
        </w:rPr>
        <w:t>ул.Килен</w:t>
      </w:r>
      <w:r w:rsidRPr="007D4336">
        <w:rPr>
          <w:sz w:val="16"/>
          <w:szCs w:val="16"/>
        </w:rPr>
        <w:t xml:space="preserve">-Балка, д.1, кв.35, </w:t>
      </w:r>
      <w:r w:rsidRPr="007D4336" w:rsidR="007D4336">
        <w:rPr>
          <w:sz w:val="16"/>
          <w:szCs w:val="16"/>
        </w:rPr>
        <w:t>(СВЕДЕНИЯ ИЗЪЯТЫ)</w:t>
      </w:r>
      <w:r w:rsidRPr="007D4336">
        <w:rPr>
          <w:sz w:val="16"/>
          <w:szCs w:val="16"/>
        </w:rPr>
        <w:t>,</w:t>
      </w:r>
    </w:p>
    <w:p w:rsidR="00BE316A" w:rsidRPr="007D4336" w:rsidP="001B3C07">
      <w:pPr>
        <w:pStyle w:val="NormalWeb"/>
        <w:spacing w:before="0" w:after="0"/>
        <w:ind w:firstLine="709"/>
        <w:jc w:val="both"/>
        <w:rPr>
          <w:sz w:val="16"/>
          <w:szCs w:val="16"/>
        </w:rPr>
      </w:pPr>
      <w:r w:rsidRPr="007D4336">
        <w:rPr>
          <w:sz w:val="16"/>
          <w:szCs w:val="16"/>
        </w:rPr>
        <w:t xml:space="preserve">о привлечении к административной ответственности за совершение правонарушения, предусмотренного </w:t>
      </w:r>
      <w:r w:rsidRPr="007D4336" w:rsidR="00D726C1">
        <w:rPr>
          <w:sz w:val="16"/>
          <w:szCs w:val="16"/>
        </w:rPr>
        <w:t>статьей</w:t>
      </w:r>
      <w:r w:rsidRPr="007D4336" w:rsidR="005C60A5">
        <w:rPr>
          <w:sz w:val="16"/>
          <w:szCs w:val="16"/>
        </w:rPr>
        <w:t xml:space="preserve"> </w:t>
      </w:r>
      <w:r w:rsidRPr="007D4336" w:rsidR="001A59E9">
        <w:rPr>
          <w:sz w:val="16"/>
          <w:szCs w:val="16"/>
        </w:rPr>
        <w:t>19.</w:t>
      </w:r>
      <w:r w:rsidRPr="007D4336" w:rsidR="00D726C1">
        <w:rPr>
          <w:sz w:val="16"/>
          <w:szCs w:val="16"/>
        </w:rPr>
        <w:t>7</w:t>
      </w:r>
      <w:r w:rsidRPr="007D4336" w:rsidR="001A59E9">
        <w:rPr>
          <w:sz w:val="16"/>
          <w:szCs w:val="16"/>
        </w:rPr>
        <w:t xml:space="preserve"> </w:t>
      </w:r>
      <w:r w:rsidRPr="007D4336">
        <w:rPr>
          <w:sz w:val="16"/>
          <w:szCs w:val="16"/>
        </w:rPr>
        <w:t>К</w:t>
      </w:r>
      <w:r w:rsidRPr="007D4336" w:rsidR="00AC4411">
        <w:rPr>
          <w:sz w:val="16"/>
          <w:szCs w:val="16"/>
        </w:rPr>
        <w:t>одекса РФ об А</w:t>
      </w:r>
      <w:r w:rsidRPr="007D4336">
        <w:rPr>
          <w:sz w:val="16"/>
          <w:szCs w:val="16"/>
        </w:rPr>
        <w:t xml:space="preserve">П, - </w:t>
      </w:r>
    </w:p>
    <w:p w:rsidR="00D726C1" w:rsidRPr="007D4336" w:rsidP="001B3C07">
      <w:pPr>
        <w:pStyle w:val="NormalWeb"/>
        <w:spacing w:before="0" w:after="0"/>
        <w:ind w:firstLine="709"/>
        <w:jc w:val="both"/>
        <w:rPr>
          <w:sz w:val="16"/>
          <w:szCs w:val="16"/>
        </w:rPr>
      </w:pPr>
    </w:p>
    <w:p w:rsidR="002853ED" w:rsidRPr="007D4336" w:rsidP="001B3C07">
      <w:pPr>
        <w:ind w:firstLine="709"/>
        <w:jc w:val="center"/>
        <w:rPr>
          <w:bCs/>
          <w:sz w:val="16"/>
          <w:szCs w:val="16"/>
        </w:rPr>
      </w:pPr>
      <w:r w:rsidRPr="007D4336">
        <w:rPr>
          <w:b/>
          <w:bCs/>
          <w:sz w:val="16"/>
          <w:szCs w:val="16"/>
        </w:rPr>
        <w:t xml:space="preserve"> </w:t>
      </w:r>
      <w:r w:rsidRPr="007D4336">
        <w:rPr>
          <w:bCs/>
          <w:sz w:val="16"/>
          <w:szCs w:val="16"/>
        </w:rPr>
        <w:t>у с т а н о в и л:</w:t>
      </w:r>
    </w:p>
    <w:p w:rsidR="00D874D5" w:rsidRPr="007D4336" w:rsidP="001B3C07">
      <w:pPr>
        <w:ind w:firstLine="709"/>
        <w:jc w:val="center"/>
        <w:rPr>
          <w:b/>
          <w:bCs/>
          <w:sz w:val="16"/>
          <w:szCs w:val="16"/>
        </w:rPr>
      </w:pPr>
    </w:p>
    <w:p w:rsidR="001B3C07" w:rsidRPr="007D4336" w:rsidP="00084594">
      <w:pPr>
        <w:pStyle w:val="ConsPlusNormal"/>
        <w:ind w:firstLine="540"/>
        <w:jc w:val="both"/>
        <w:rPr>
          <w:rFonts w:eastAsiaTheme="minorHAnsi"/>
          <w:sz w:val="16"/>
          <w:szCs w:val="16"/>
          <w:lang w:eastAsia="en-US"/>
        </w:rPr>
      </w:pPr>
      <w:r w:rsidRPr="007D4336">
        <w:rPr>
          <w:sz w:val="16"/>
          <w:szCs w:val="16"/>
        </w:rPr>
        <w:t>Региональная общественная организация «Севастопольская Федерация велоспорта-шоссе, велоспорта-маунтинбайка, велоспорта-трека, велоспорта-ВМХ»</w:t>
      </w:r>
      <w:r w:rsidRPr="007D4336">
        <w:rPr>
          <w:sz w:val="16"/>
          <w:szCs w:val="16"/>
        </w:rPr>
        <w:t xml:space="preserve"> </w:t>
      </w:r>
      <w:r w:rsidRPr="007D4336">
        <w:rPr>
          <w:sz w:val="16"/>
          <w:szCs w:val="16"/>
        </w:rPr>
        <w:t xml:space="preserve">в срок до </w:t>
      </w:r>
      <w:r w:rsidRPr="007D4336" w:rsidR="007D4336">
        <w:rPr>
          <w:sz w:val="16"/>
          <w:szCs w:val="16"/>
        </w:rPr>
        <w:t xml:space="preserve">(ЧИСЛО, МЕСЯЦ, ГОД) </w:t>
      </w:r>
      <w:r w:rsidRPr="007D4336">
        <w:rPr>
          <w:sz w:val="16"/>
          <w:szCs w:val="16"/>
        </w:rPr>
        <w:t xml:space="preserve">г. не </w:t>
      </w:r>
      <w:r w:rsidRPr="007D4336" w:rsidR="00A148DC">
        <w:rPr>
          <w:sz w:val="16"/>
          <w:szCs w:val="16"/>
        </w:rPr>
        <w:t>предоставила</w:t>
      </w:r>
      <w:r w:rsidRPr="007D4336">
        <w:rPr>
          <w:sz w:val="16"/>
          <w:szCs w:val="16"/>
        </w:rPr>
        <w:t xml:space="preserve"> информацию об объеме получаемых от международных и иностранных организаций, иностранных граждан и лиц без гражданства денежных средств и иного имущества, о целях их расходования или использования и об их фактическом расходовании или использовании, а также информаци</w:t>
      </w:r>
      <w:r w:rsidRPr="007D4336" w:rsidR="00A148DC">
        <w:rPr>
          <w:sz w:val="16"/>
          <w:szCs w:val="16"/>
        </w:rPr>
        <w:t>ю</w:t>
      </w:r>
      <w:r w:rsidRPr="007D4336">
        <w:rPr>
          <w:sz w:val="16"/>
          <w:szCs w:val="16"/>
        </w:rPr>
        <w:t xml:space="preserve"> о продолжении своей деятельности за 2016 г. </w:t>
      </w:r>
    </w:p>
    <w:p w:rsidR="00084594" w:rsidRPr="007D4336" w:rsidP="00084594">
      <w:pPr>
        <w:tabs>
          <w:tab w:val="center" w:pos="5580"/>
        </w:tabs>
        <w:autoSpaceDE w:val="0"/>
        <w:ind w:right="-5"/>
        <w:jc w:val="both"/>
        <w:rPr>
          <w:sz w:val="16"/>
          <w:szCs w:val="16"/>
        </w:rPr>
      </w:pPr>
      <w:r w:rsidRPr="007D4336">
        <w:rPr>
          <w:sz w:val="16"/>
          <w:szCs w:val="16"/>
        </w:rPr>
        <w:t xml:space="preserve">         </w:t>
      </w:r>
      <w:r w:rsidRPr="007D4336" w:rsidR="004C5B94">
        <w:rPr>
          <w:sz w:val="16"/>
          <w:szCs w:val="16"/>
        </w:rPr>
        <w:t xml:space="preserve">Законный представитель </w:t>
      </w:r>
      <w:r w:rsidRPr="007D4336">
        <w:rPr>
          <w:sz w:val="16"/>
          <w:szCs w:val="16"/>
        </w:rPr>
        <w:t xml:space="preserve">Региональной общественной организации «Севастопольская Федерация велоспорта-шоссе, велоспорта-маунтинбайка, велоспорта-трека, велоспорта-ВМХ» - президент организации </w:t>
      </w:r>
      <w:r w:rsidRPr="007D4336">
        <w:rPr>
          <w:sz w:val="16"/>
          <w:szCs w:val="16"/>
        </w:rPr>
        <w:t>Роганов</w:t>
      </w:r>
      <w:r w:rsidRPr="007D4336">
        <w:rPr>
          <w:sz w:val="16"/>
          <w:szCs w:val="16"/>
        </w:rPr>
        <w:t xml:space="preserve"> П.С. в судебном заседании вину в совершении правонарушения признал.</w:t>
      </w:r>
    </w:p>
    <w:p w:rsidR="00D5326C" w:rsidRPr="007D4336" w:rsidP="00AB2C8E">
      <w:pPr>
        <w:ind w:firstLine="709"/>
        <w:jc w:val="both"/>
        <w:rPr>
          <w:sz w:val="16"/>
          <w:szCs w:val="16"/>
          <w:shd w:val="clear" w:color="auto" w:fill="FFFFFF"/>
        </w:rPr>
      </w:pPr>
      <w:r w:rsidRPr="007D4336">
        <w:rPr>
          <w:sz w:val="16"/>
          <w:szCs w:val="16"/>
          <w:shd w:val="clear" w:color="auto" w:fill="FFFFFF"/>
        </w:rPr>
        <w:t>Выслушав объяснения законного представителя юридического лица, в отношении которого ведется производство по делу об администрат</w:t>
      </w:r>
      <w:r w:rsidRPr="007D4336" w:rsidR="004E2DBD">
        <w:rPr>
          <w:sz w:val="16"/>
          <w:szCs w:val="16"/>
          <w:shd w:val="clear" w:color="auto" w:fill="FFFFFF"/>
        </w:rPr>
        <w:t>ив</w:t>
      </w:r>
      <w:r w:rsidRPr="007D4336">
        <w:rPr>
          <w:sz w:val="16"/>
          <w:szCs w:val="16"/>
          <w:shd w:val="clear" w:color="auto" w:fill="FFFFFF"/>
        </w:rPr>
        <w:t>ном п</w:t>
      </w:r>
      <w:r w:rsidRPr="007D4336" w:rsidR="004E2DBD">
        <w:rPr>
          <w:sz w:val="16"/>
          <w:szCs w:val="16"/>
          <w:shd w:val="clear" w:color="auto" w:fill="FFFFFF"/>
        </w:rPr>
        <w:t>ра</w:t>
      </w:r>
      <w:r w:rsidRPr="007D4336">
        <w:rPr>
          <w:sz w:val="16"/>
          <w:szCs w:val="16"/>
          <w:shd w:val="clear" w:color="auto" w:fill="FFFFFF"/>
        </w:rPr>
        <w:t>вонарушении, и</w:t>
      </w:r>
      <w:r w:rsidRPr="007D4336">
        <w:rPr>
          <w:sz w:val="16"/>
          <w:szCs w:val="16"/>
          <w:shd w:val="clear" w:color="auto" w:fill="FFFFFF"/>
        </w:rPr>
        <w:t>сследовав в судебном заседании письменные материалы дела, мировой судья приходит к следующим выводам.</w:t>
      </w:r>
    </w:p>
    <w:p w:rsidR="00AB2C8E" w:rsidRPr="007D4336" w:rsidP="00AB2C8E">
      <w:pPr>
        <w:pStyle w:val="ConsPlusNormal"/>
        <w:ind w:firstLine="709"/>
        <w:jc w:val="both"/>
        <w:rPr>
          <w:sz w:val="16"/>
          <w:szCs w:val="16"/>
        </w:rPr>
      </w:pPr>
      <w:r w:rsidRPr="007D4336">
        <w:rPr>
          <w:sz w:val="16"/>
          <w:szCs w:val="16"/>
        </w:rPr>
        <w:t xml:space="preserve">В силу </w:t>
      </w:r>
      <w:r w:rsidRPr="007D4336">
        <w:rPr>
          <w:rStyle w:val="Q"/>
          <w:sz w:val="16"/>
          <w:szCs w:val="16"/>
        </w:rPr>
        <w:t>ч. 2 ст. 2.1</w:t>
      </w:r>
      <w:r w:rsidRPr="007D4336">
        <w:rPr>
          <w:sz w:val="16"/>
          <w:szCs w:val="16"/>
        </w:rPr>
        <w:t xml:space="preserve"> Кодекса РФ об АП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</w:t>
      </w:r>
      <w:r w:rsidRPr="007D4336">
        <w:rPr>
          <w:rStyle w:val="Q"/>
          <w:sz w:val="16"/>
          <w:szCs w:val="16"/>
        </w:rPr>
        <w:t>Кодексом</w:t>
      </w:r>
      <w:r w:rsidRPr="007D4336">
        <w:rPr>
          <w:sz w:val="16"/>
          <w:szCs w:val="16"/>
        </w:rPr>
        <w:t xml:space="preserve">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AB2C8E" w:rsidRPr="007D4336" w:rsidP="004E2DBD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  <w:r w:rsidRPr="007D4336">
        <w:rPr>
          <w:rFonts w:eastAsiaTheme="minorHAnsi"/>
          <w:sz w:val="16"/>
          <w:szCs w:val="16"/>
          <w:lang w:eastAsia="en-US"/>
        </w:rPr>
        <w:t xml:space="preserve">В соответствии </w:t>
      </w:r>
      <w:r w:rsidRPr="007D4336">
        <w:rPr>
          <w:rFonts w:eastAsiaTheme="minorHAnsi"/>
          <w:sz w:val="16"/>
          <w:szCs w:val="16"/>
          <w:lang w:eastAsia="en-US"/>
        </w:rPr>
        <w:t>со статьей 19.7</w:t>
      </w:r>
      <w:r w:rsidRPr="007D4336">
        <w:rPr>
          <w:rFonts w:eastAsiaTheme="minorHAnsi"/>
          <w:sz w:val="16"/>
          <w:szCs w:val="16"/>
          <w:lang w:eastAsia="en-US"/>
        </w:rPr>
        <w:t xml:space="preserve"> Кодекса РФ об АП административным правонарушением признается </w:t>
      </w:r>
      <w:r w:rsidRPr="007D4336" w:rsidR="004E2DBD">
        <w:rPr>
          <w:rFonts w:eastAsiaTheme="minorHAnsi"/>
          <w:sz w:val="16"/>
          <w:szCs w:val="16"/>
          <w:lang w:eastAsia="en-US"/>
        </w:rPr>
        <w:t xml:space="preserve"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</w:t>
      </w:r>
      <w:r>
        <w:fldChar w:fldCharType="begin"/>
      </w:r>
      <w:r>
        <w:instrText xml:space="preserve"> HYPERLINK "consultantplus://offline/ref=C2508B0A85AE593F6D6EB455614F1F151E0300DD59E2915FAD1A25A79814A7224D443D09C9CAi5z9H" </w:instrText>
      </w:r>
      <w:r>
        <w:fldChar w:fldCharType="separate"/>
      </w:r>
      <w:r w:rsidRPr="007D4336" w:rsidR="004E2DBD">
        <w:rPr>
          <w:rFonts w:eastAsiaTheme="minorHAnsi"/>
          <w:sz w:val="16"/>
          <w:szCs w:val="16"/>
          <w:lang w:eastAsia="en-US"/>
        </w:rPr>
        <w:t>статьей 6.16</w:t>
      </w:r>
      <w:r>
        <w:fldChar w:fldCharType="end"/>
      </w:r>
      <w:r w:rsidRPr="007D4336" w:rsidR="004E2DBD">
        <w:rPr>
          <w:rFonts w:eastAsiaTheme="minorHAnsi"/>
          <w:sz w:val="16"/>
          <w:szCs w:val="16"/>
          <w:lang w:eastAsia="en-US"/>
        </w:rPr>
        <w:t xml:space="preserve">, </w:t>
      </w:r>
      <w:r>
        <w:fldChar w:fldCharType="begin"/>
      </w:r>
      <w:r>
        <w:instrText xml:space="preserve"> HYPERLINK "consultantplus://offline/ref=C2508B0A85AE593F6D6EB455614F1F151E0300DD59E2915FAD1A25A79814A7224D443D0FCCCCi5zCH" </w:instrText>
      </w:r>
      <w:r>
        <w:fldChar w:fldCharType="separate"/>
      </w:r>
      <w:r w:rsidRPr="007D4336" w:rsidR="004E2DBD">
        <w:rPr>
          <w:rFonts w:eastAsiaTheme="minorHAnsi"/>
          <w:sz w:val="16"/>
          <w:szCs w:val="16"/>
          <w:lang w:eastAsia="en-US"/>
        </w:rPr>
        <w:t>частью 2 статьи 6.31</w:t>
      </w:r>
      <w:r>
        <w:fldChar w:fldCharType="end"/>
      </w:r>
      <w:r w:rsidRPr="007D4336" w:rsidR="004E2DBD">
        <w:rPr>
          <w:rFonts w:eastAsiaTheme="minorHAnsi"/>
          <w:sz w:val="16"/>
          <w:szCs w:val="16"/>
          <w:lang w:eastAsia="en-US"/>
        </w:rPr>
        <w:t xml:space="preserve">, </w:t>
      </w:r>
      <w:r>
        <w:fldChar w:fldCharType="begin"/>
      </w:r>
      <w:r>
        <w:instrText xml:space="preserve"> HYPERLINK "consultantplus://offline/ref=C2508B0A85AE593F6D6EB455614F1F151E0300DD59E2915FAD1A25A79814A7224D443D0FC8C8i5zEH" </w:instrText>
      </w:r>
      <w:r>
        <w:fldChar w:fldCharType="separate"/>
      </w:r>
      <w:r w:rsidRPr="007D4336" w:rsidR="004E2DBD">
        <w:rPr>
          <w:rFonts w:eastAsiaTheme="minorHAnsi"/>
          <w:sz w:val="16"/>
          <w:szCs w:val="16"/>
          <w:lang w:eastAsia="en-US"/>
        </w:rPr>
        <w:t>частями 1</w:t>
      </w:r>
      <w:r>
        <w:fldChar w:fldCharType="end"/>
      </w:r>
      <w:r w:rsidRPr="007D4336" w:rsidR="004E2DBD">
        <w:rPr>
          <w:rFonts w:eastAsiaTheme="minorHAnsi"/>
          <w:sz w:val="16"/>
          <w:szCs w:val="16"/>
          <w:lang w:eastAsia="en-US"/>
        </w:rPr>
        <w:t xml:space="preserve">, </w:t>
      </w:r>
      <w:r>
        <w:fldChar w:fldCharType="begin"/>
      </w:r>
      <w:r>
        <w:instrText xml:space="preserve"> HYPERLINK "consultantplus://offline/ref=C2508B0A85AE593F6D6EB455614F1F151E0300DD59E2915FAD1A25A79814A7224D443D0FC8C8i5z0H" </w:instrText>
      </w:r>
      <w:r>
        <w:fldChar w:fldCharType="separate"/>
      </w:r>
      <w:r w:rsidRPr="007D4336" w:rsidR="004E2DBD">
        <w:rPr>
          <w:rFonts w:eastAsiaTheme="minorHAnsi"/>
          <w:sz w:val="16"/>
          <w:szCs w:val="16"/>
          <w:lang w:eastAsia="en-US"/>
        </w:rPr>
        <w:t>2</w:t>
      </w:r>
      <w:r>
        <w:fldChar w:fldCharType="end"/>
      </w:r>
      <w:r w:rsidRPr="007D4336" w:rsidR="004E2DBD">
        <w:rPr>
          <w:rFonts w:eastAsiaTheme="minorHAnsi"/>
          <w:sz w:val="16"/>
          <w:szCs w:val="16"/>
          <w:lang w:eastAsia="en-US"/>
        </w:rPr>
        <w:t xml:space="preserve"> и </w:t>
      </w:r>
      <w:r>
        <w:fldChar w:fldCharType="begin"/>
      </w:r>
      <w:r>
        <w:instrText xml:space="preserve"> HYPERLINK "consultantplus://offline/ref=C2508B0A85AE593F6D6EB455614F1F151E0300DD59E2915FAD1A25A79814A7224D443D0FC8C7i5zAH" </w:instrText>
      </w:r>
      <w:r>
        <w:fldChar w:fldCharType="separate"/>
      </w:r>
      <w:r w:rsidRPr="007D4336" w:rsidR="004E2DBD">
        <w:rPr>
          <w:rFonts w:eastAsiaTheme="minorHAnsi"/>
          <w:sz w:val="16"/>
          <w:szCs w:val="16"/>
          <w:lang w:eastAsia="en-US"/>
        </w:rPr>
        <w:t>4 статьи 8.28.1</w:t>
      </w:r>
      <w:r>
        <w:fldChar w:fldCharType="end"/>
      </w:r>
      <w:r w:rsidRPr="007D4336" w:rsidR="004E2DBD">
        <w:rPr>
          <w:rFonts w:eastAsiaTheme="minorHAnsi"/>
          <w:sz w:val="16"/>
          <w:szCs w:val="16"/>
          <w:lang w:eastAsia="en-US"/>
        </w:rPr>
        <w:t xml:space="preserve">, </w:t>
      </w:r>
      <w:r>
        <w:fldChar w:fldCharType="begin"/>
      </w:r>
      <w:r>
        <w:instrText xml:space="preserve"> HYPERLINK "consultantplus://offline/ref=C2508B0A85AE593F6D6EB455614F1F151E0300DD59E2915FAD1A25A79814A7224D443D0DC8CBi5z8H" </w:instrText>
      </w:r>
      <w:r>
        <w:fldChar w:fldCharType="separate"/>
      </w:r>
      <w:r w:rsidRPr="007D4336" w:rsidR="004E2DBD">
        <w:rPr>
          <w:rFonts w:eastAsiaTheme="minorHAnsi"/>
          <w:sz w:val="16"/>
          <w:szCs w:val="16"/>
          <w:lang w:eastAsia="en-US"/>
        </w:rPr>
        <w:t>статьей 8.32.1</w:t>
      </w:r>
      <w:r>
        <w:fldChar w:fldCharType="end"/>
      </w:r>
      <w:r w:rsidRPr="007D4336" w:rsidR="004E2DBD">
        <w:rPr>
          <w:rFonts w:eastAsiaTheme="minorHAnsi"/>
          <w:sz w:val="16"/>
          <w:szCs w:val="16"/>
          <w:lang w:eastAsia="en-US"/>
        </w:rPr>
        <w:t xml:space="preserve">, </w:t>
      </w:r>
      <w:r>
        <w:fldChar w:fldCharType="begin"/>
      </w:r>
      <w:r>
        <w:instrText xml:space="preserve"> HYPERLINK "consultantplus://offline/ref=C2508B0A85AE593F6D6EB455614F1F151E0300DD59E2915FAD1A25A79814A7224D443D0DCCC6i5zDH" </w:instrText>
      </w:r>
      <w:r>
        <w:fldChar w:fldCharType="separate"/>
      </w:r>
      <w:r w:rsidRPr="007D4336" w:rsidR="004E2DBD">
        <w:rPr>
          <w:rFonts w:eastAsiaTheme="minorHAnsi"/>
          <w:sz w:val="16"/>
          <w:szCs w:val="16"/>
          <w:lang w:eastAsia="en-US"/>
        </w:rPr>
        <w:t>частью 5 статьи 14.5</w:t>
      </w:r>
      <w:r>
        <w:fldChar w:fldCharType="end"/>
      </w:r>
      <w:r w:rsidRPr="007D4336" w:rsidR="004E2DBD">
        <w:rPr>
          <w:rFonts w:eastAsiaTheme="minorHAnsi"/>
          <w:sz w:val="16"/>
          <w:szCs w:val="16"/>
          <w:lang w:eastAsia="en-US"/>
        </w:rPr>
        <w:t xml:space="preserve">, </w:t>
      </w:r>
      <w:r>
        <w:fldChar w:fldCharType="begin"/>
      </w:r>
      <w:r>
        <w:instrText xml:space="preserve"> HYPERLINK "consultantplus://offline/ref=C2508B0A85AE593F6D6EB455614F1F151E0300DD59E2915FAD1A25A79814A7224D443D0FCCCCi5zCH" </w:instrText>
      </w:r>
      <w:r>
        <w:fldChar w:fldCharType="separate"/>
      </w:r>
      <w:r w:rsidRPr="007D4336" w:rsidR="004E2DBD">
        <w:rPr>
          <w:rFonts w:eastAsiaTheme="minorHAnsi"/>
          <w:sz w:val="16"/>
          <w:szCs w:val="16"/>
          <w:lang w:eastAsia="en-US"/>
        </w:rPr>
        <w:t>частью 2 статьи 6.31</w:t>
      </w:r>
      <w:r>
        <w:fldChar w:fldCharType="end"/>
      </w:r>
      <w:r w:rsidRPr="007D4336" w:rsidR="004E2DBD">
        <w:rPr>
          <w:rFonts w:eastAsiaTheme="minorHAnsi"/>
          <w:sz w:val="16"/>
          <w:szCs w:val="16"/>
          <w:lang w:eastAsia="en-US"/>
        </w:rPr>
        <w:t xml:space="preserve">, </w:t>
      </w:r>
      <w:r>
        <w:fldChar w:fldCharType="begin"/>
      </w:r>
      <w:r>
        <w:instrText xml:space="preserve"> HYPERLINK "consultantplus://offline/ref=C2508B0A85AE593F6D6EB455614F1F151E0300DD59E2915FAD1A25A79814A7224D443D08CEC8i5z1H" </w:instrText>
      </w:r>
      <w:r>
        <w:fldChar w:fldCharType="separate"/>
      </w:r>
      <w:r w:rsidRPr="007D4336" w:rsidR="004E2DBD">
        <w:rPr>
          <w:rFonts w:eastAsiaTheme="minorHAnsi"/>
          <w:sz w:val="16"/>
          <w:szCs w:val="16"/>
          <w:lang w:eastAsia="en-US"/>
        </w:rPr>
        <w:t>частью 4 статьи 14.28</w:t>
      </w:r>
      <w:r>
        <w:fldChar w:fldCharType="end"/>
      </w:r>
      <w:r w:rsidRPr="007D4336" w:rsidR="004E2DBD">
        <w:rPr>
          <w:rFonts w:eastAsiaTheme="minorHAnsi"/>
          <w:sz w:val="16"/>
          <w:szCs w:val="16"/>
          <w:lang w:eastAsia="en-US"/>
        </w:rPr>
        <w:t xml:space="preserve">, </w:t>
      </w:r>
      <w:r>
        <w:fldChar w:fldCharType="begin"/>
      </w:r>
      <w:r>
        <w:instrText xml:space="preserve"> HYPERLINK "consultantplus://offline/ref=C2508B0A85AE593F6D6EB455614F1F151E0300DD59E2915FAD1A25A79814A7224D443D0DC6iCz7H" </w:instrText>
      </w:r>
      <w:r>
        <w:fldChar w:fldCharType="separate"/>
      </w:r>
      <w:r w:rsidRPr="007D4336" w:rsidR="004E2DBD">
        <w:rPr>
          <w:rFonts w:eastAsiaTheme="minorHAnsi"/>
          <w:sz w:val="16"/>
          <w:szCs w:val="16"/>
          <w:lang w:eastAsia="en-US"/>
        </w:rPr>
        <w:t>статьями 19.7.1</w:t>
      </w:r>
      <w:r>
        <w:fldChar w:fldCharType="end"/>
      </w:r>
      <w:r w:rsidRPr="007D4336" w:rsidR="004E2DBD">
        <w:rPr>
          <w:rFonts w:eastAsiaTheme="minorHAnsi"/>
          <w:sz w:val="16"/>
          <w:szCs w:val="16"/>
          <w:lang w:eastAsia="en-US"/>
        </w:rPr>
        <w:t xml:space="preserve">, </w:t>
      </w:r>
      <w:r>
        <w:fldChar w:fldCharType="begin"/>
      </w:r>
      <w:r>
        <w:instrText xml:space="preserve"> HYPERLINK "consultantplus://offline/ref=C2508B0A85AE593F6D6EB455614F1F151E0300DD59E2915FAD1A25A79814A7224D443D0BCECAi5zAH" </w:instrText>
      </w:r>
      <w:r>
        <w:fldChar w:fldCharType="separate"/>
      </w:r>
      <w:r w:rsidRPr="007D4336" w:rsidR="004E2DBD">
        <w:rPr>
          <w:rFonts w:eastAsiaTheme="minorHAnsi"/>
          <w:sz w:val="16"/>
          <w:szCs w:val="16"/>
          <w:lang w:eastAsia="en-US"/>
        </w:rPr>
        <w:t>19.7.2</w:t>
      </w:r>
      <w:r>
        <w:fldChar w:fldCharType="end"/>
      </w:r>
      <w:r w:rsidRPr="007D4336" w:rsidR="004E2DBD">
        <w:rPr>
          <w:rFonts w:eastAsiaTheme="minorHAnsi"/>
          <w:sz w:val="16"/>
          <w:szCs w:val="16"/>
          <w:lang w:eastAsia="en-US"/>
        </w:rPr>
        <w:t xml:space="preserve">, </w:t>
      </w:r>
      <w:r>
        <w:fldChar w:fldCharType="begin"/>
      </w:r>
      <w:r>
        <w:instrText xml:space="preserve"> HYPERLINK "consultantplus://offline/ref=C2508B0A85AE593F6D6EB455614F1F151E0300DD59E2915FAD1A25A79814A7224D443D0FCCC8i5zDH" </w:instrText>
      </w:r>
      <w:r>
        <w:fldChar w:fldCharType="separate"/>
      </w:r>
      <w:r w:rsidRPr="007D4336" w:rsidR="004E2DBD">
        <w:rPr>
          <w:rFonts w:eastAsiaTheme="minorHAnsi"/>
          <w:sz w:val="16"/>
          <w:szCs w:val="16"/>
          <w:lang w:eastAsia="en-US"/>
        </w:rPr>
        <w:t>19.7.2-1</w:t>
      </w:r>
      <w:r>
        <w:fldChar w:fldCharType="end"/>
      </w:r>
      <w:r w:rsidRPr="007D4336" w:rsidR="004E2DBD">
        <w:rPr>
          <w:rFonts w:eastAsiaTheme="minorHAnsi"/>
          <w:sz w:val="16"/>
          <w:szCs w:val="16"/>
          <w:lang w:eastAsia="en-US"/>
        </w:rPr>
        <w:t xml:space="preserve">, </w:t>
      </w:r>
      <w:r>
        <w:fldChar w:fldCharType="begin"/>
      </w:r>
      <w:r>
        <w:instrText xml:space="preserve"> HYPERLINK "consultantplus://offline/ref=C2508B0A85AE593F6D6EB455614F1F151E0300DD59E2915FAD1A25A79814A7224D443D0BCCC6i5zAH" </w:instrText>
      </w:r>
      <w:r>
        <w:fldChar w:fldCharType="separate"/>
      </w:r>
      <w:r w:rsidRPr="007D4336" w:rsidR="004E2DBD">
        <w:rPr>
          <w:rFonts w:eastAsiaTheme="minorHAnsi"/>
          <w:sz w:val="16"/>
          <w:szCs w:val="16"/>
          <w:lang w:eastAsia="en-US"/>
        </w:rPr>
        <w:t>19.7.3</w:t>
      </w:r>
      <w:r>
        <w:fldChar w:fldCharType="end"/>
      </w:r>
      <w:r w:rsidRPr="007D4336" w:rsidR="004E2DBD">
        <w:rPr>
          <w:rFonts w:eastAsiaTheme="minorHAnsi"/>
          <w:sz w:val="16"/>
          <w:szCs w:val="16"/>
          <w:lang w:eastAsia="en-US"/>
        </w:rPr>
        <w:t xml:space="preserve">, </w:t>
      </w:r>
      <w:r>
        <w:fldChar w:fldCharType="begin"/>
      </w:r>
      <w:r>
        <w:instrText xml:space="preserve"> HYPERLINK "consultantplus://offline/ref=C2508B0A85AE593F6D6EB455614F1F151E0300DD59E2915FAD1A25A79814A7224D443D08CFC9i5zCH" </w:instrText>
      </w:r>
      <w:r>
        <w:fldChar w:fldCharType="separate"/>
      </w:r>
      <w:r w:rsidRPr="007D4336" w:rsidR="004E2DBD">
        <w:rPr>
          <w:rFonts w:eastAsiaTheme="minorHAnsi"/>
          <w:sz w:val="16"/>
          <w:szCs w:val="16"/>
          <w:lang w:eastAsia="en-US"/>
        </w:rPr>
        <w:t>19.7.5</w:t>
      </w:r>
      <w:r>
        <w:fldChar w:fldCharType="end"/>
      </w:r>
      <w:r w:rsidRPr="007D4336" w:rsidR="004E2DBD">
        <w:rPr>
          <w:rFonts w:eastAsiaTheme="minorHAnsi"/>
          <w:sz w:val="16"/>
          <w:szCs w:val="16"/>
          <w:lang w:eastAsia="en-US"/>
        </w:rPr>
        <w:t xml:space="preserve">, </w:t>
      </w:r>
      <w:r>
        <w:fldChar w:fldCharType="begin"/>
      </w:r>
      <w:r>
        <w:instrText xml:space="preserve"> HYPERLINK "consultantplus://offline/ref=C2508B0A85AE593F6D6EB455614F1F151E0300DD59E2915FAD1A25A79814A7224D443D08CCCCi5z9H" </w:instrText>
      </w:r>
      <w:r>
        <w:fldChar w:fldCharType="separate"/>
      </w:r>
      <w:r w:rsidRPr="007D4336" w:rsidR="004E2DBD">
        <w:rPr>
          <w:rFonts w:eastAsiaTheme="minorHAnsi"/>
          <w:sz w:val="16"/>
          <w:szCs w:val="16"/>
          <w:lang w:eastAsia="en-US"/>
        </w:rPr>
        <w:t>19.7.5-1</w:t>
      </w:r>
      <w:r>
        <w:fldChar w:fldCharType="end"/>
      </w:r>
      <w:r w:rsidRPr="007D4336" w:rsidR="004E2DBD">
        <w:rPr>
          <w:rFonts w:eastAsiaTheme="minorHAnsi"/>
          <w:sz w:val="16"/>
          <w:szCs w:val="16"/>
          <w:lang w:eastAsia="en-US"/>
        </w:rPr>
        <w:t xml:space="preserve">, </w:t>
      </w:r>
      <w:r>
        <w:fldChar w:fldCharType="begin"/>
      </w:r>
      <w:r>
        <w:instrText xml:space="preserve"> HYPERLINK "consultantplus://offline/ref=C2508B0A85AE593F6D6EB455614F1F151E0300DD59E2915FAD1A25A79814A7224D443D09C6CFi5z8H" </w:instrText>
      </w:r>
      <w:r>
        <w:fldChar w:fldCharType="separate"/>
      </w:r>
      <w:r w:rsidRPr="007D4336" w:rsidR="004E2DBD">
        <w:rPr>
          <w:rFonts w:eastAsiaTheme="minorHAnsi"/>
          <w:sz w:val="16"/>
          <w:szCs w:val="16"/>
          <w:lang w:eastAsia="en-US"/>
        </w:rPr>
        <w:t>19.7.5-2</w:t>
      </w:r>
      <w:r>
        <w:fldChar w:fldCharType="end"/>
      </w:r>
      <w:r w:rsidRPr="007D4336" w:rsidR="004E2DBD">
        <w:rPr>
          <w:rFonts w:eastAsiaTheme="minorHAnsi"/>
          <w:sz w:val="16"/>
          <w:szCs w:val="16"/>
          <w:lang w:eastAsia="en-US"/>
        </w:rPr>
        <w:t xml:space="preserve">, </w:t>
      </w:r>
      <w:r>
        <w:fldChar w:fldCharType="begin"/>
      </w:r>
      <w:r>
        <w:instrText xml:space="preserve"> HYPERLINK "consultantplus://offline/ref=C2508B0A85AE593F6D6EB455614F1F151E0300DD59E2915FAD1A25A79814A7224D443D09C6CEi5zFH" </w:instrText>
      </w:r>
      <w:r>
        <w:fldChar w:fldCharType="separate"/>
      </w:r>
      <w:r w:rsidRPr="007D4336" w:rsidR="004E2DBD">
        <w:rPr>
          <w:rFonts w:eastAsiaTheme="minorHAnsi"/>
          <w:sz w:val="16"/>
          <w:szCs w:val="16"/>
          <w:lang w:eastAsia="en-US"/>
        </w:rPr>
        <w:t>19.7.7</w:t>
      </w:r>
      <w:r>
        <w:fldChar w:fldCharType="end"/>
      </w:r>
      <w:r w:rsidRPr="007D4336" w:rsidR="004E2DBD">
        <w:rPr>
          <w:rFonts w:eastAsiaTheme="minorHAnsi"/>
          <w:sz w:val="16"/>
          <w:szCs w:val="16"/>
          <w:lang w:eastAsia="en-US"/>
        </w:rPr>
        <w:t xml:space="preserve">, </w:t>
      </w:r>
      <w:r>
        <w:fldChar w:fldCharType="begin"/>
      </w:r>
      <w:r>
        <w:instrText xml:space="preserve"> HYPERLINK "consultantplus://offline/ref=C2508B0A85AE593F6D6EB455614F1F151E0300DD59E2915FAD1A25A79814A7224D443D0EC9CFi5zBH" </w:instrText>
      </w:r>
      <w:r>
        <w:fldChar w:fldCharType="separate"/>
      </w:r>
      <w:r w:rsidRPr="007D4336" w:rsidR="004E2DBD">
        <w:rPr>
          <w:rFonts w:eastAsiaTheme="minorHAnsi"/>
          <w:sz w:val="16"/>
          <w:szCs w:val="16"/>
          <w:lang w:eastAsia="en-US"/>
        </w:rPr>
        <w:t>19.7.8</w:t>
      </w:r>
      <w:r>
        <w:fldChar w:fldCharType="end"/>
      </w:r>
      <w:r w:rsidRPr="007D4336" w:rsidR="004E2DBD">
        <w:rPr>
          <w:rFonts w:eastAsiaTheme="minorHAnsi"/>
          <w:sz w:val="16"/>
          <w:szCs w:val="16"/>
          <w:lang w:eastAsia="en-US"/>
        </w:rPr>
        <w:t xml:space="preserve">, </w:t>
      </w:r>
      <w:r>
        <w:fldChar w:fldCharType="begin"/>
      </w:r>
      <w:r>
        <w:instrText xml:space="preserve"> HYPERLINK "consultantplus://offline/ref=C2508B0A85AE593F6D6EB455614F1F151E0300DD59E2915FAD1A25A79814A7224D443D0FCEC6i5z0H" </w:instrText>
      </w:r>
      <w:r>
        <w:fldChar w:fldCharType="separate"/>
      </w:r>
      <w:r w:rsidRPr="007D4336" w:rsidR="004E2DBD">
        <w:rPr>
          <w:rFonts w:eastAsiaTheme="minorHAnsi"/>
          <w:sz w:val="16"/>
          <w:szCs w:val="16"/>
          <w:lang w:eastAsia="en-US"/>
        </w:rPr>
        <w:t>19.7.9</w:t>
      </w:r>
      <w:r>
        <w:fldChar w:fldCharType="end"/>
      </w:r>
      <w:r w:rsidRPr="007D4336" w:rsidR="004E2DBD">
        <w:rPr>
          <w:rFonts w:eastAsiaTheme="minorHAnsi"/>
          <w:sz w:val="16"/>
          <w:szCs w:val="16"/>
          <w:lang w:eastAsia="en-US"/>
        </w:rPr>
        <w:t xml:space="preserve">, </w:t>
      </w:r>
      <w:r>
        <w:fldChar w:fldCharType="begin"/>
      </w:r>
      <w:r>
        <w:instrText xml:space="preserve"> HYPERLINK "consultantplus://offline/ref=C2508B0A85AE593F6D6EB455614F1F151E0300DD59E2915FAD1A25A79814A7224D443D0CC9CBi5zEH" </w:instrText>
      </w:r>
      <w:r>
        <w:fldChar w:fldCharType="separate"/>
      </w:r>
      <w:r w:rsidRPr="007D4336" w:rsidR="004E2DBD">
        <w:rPr>
          <w:rFonts w:eastAsiaTheme="minorHAnsi"/>
          <w:sz w:val="16"/>
          <w:szCs w:val="16"/>
          <w:lang w:eastAsia="en-US"/>
        </w:rPr>
        <w:t>19.7.12</w:t>
      </w:r>
      <w:r>
        <w:fldChar w:fldCharType="end"/>
      </w:r>
      <w:r w:rsidRPr="007D4336" w:rsidR="004E2DBD">
        <w:rPr>
          <w:rFonts w:eastAsiaTheme="minorHAnsi"/>
          <w:sz w:val="16"/>
          <w:szCs w:val="16"/>
          <w:lang w:eastAsia="en-US"/>
        </w:rPr>
        <w:t xml:space="preserve">, </w:t>
      </w:r>
      <w:r>
        <w:fldChar w:fldCharType="begin"/>
      </w:r>
      <w:r>
        <w:instrText xml:space="preserve"> HYPERLINK "consultantplus://offline/ref=C2508B0A85AE593F6D6EB455614F1F151E0300DD59E2915FAD1A25A79814A7224D443D0DC8CDi5zBH" </w:instrText>
      </w:r>
      <w:r>
        <w:fldChar w:fldCharType="separate"/>
      </w:r>
      <w:r w:rsidRPr="007D4336" w:rsidR="004E2DBD">
        <w:rPr>
          <w:rFonts w:eastAsiaTheme="minorHAnsi"/>
          <w:sz w:val="16"/>
          <w:szCs w:val="16"/>
          <w:lang w:eastAsia="en-US"/>
        </w:rPr>
        <w:t>19.7.13</w:t>
      </w:r>
      <w:r>
        <w:fldChar w:fldCharType="end"/>
      </w:r>
      <w:r w:rsidRPr="007D4336" w:rsidR="004E2DBD">
        <w:rPr>
          <w:rFonts w:eastAsiaTheme="minorHAnsi"/>
          <w:sz w:val="16"/>
          <w:szCs w:val="16"/>
          <w:lang w:eastAsia="en-US"/>
        </w:rPr>
        <w:t xml:space="preserve">, </w:t>
      </w:r>
      <w:r>
        <w:fldChar w:fldCharType="begin"/>
      </w:r>
      <w:r>
        <w:instrText xml:space="preserve"> HYPERLINK "consultantplus://offline/ref=C2508B0A85AE593F6D6EB455614F1F151E0300DD59E2915FAD1A25A79814A7224D443D0BCECE5FB4iFz2H" </w:instrText>
      </w:r>
      <w:r>
        <w:fldChar w:fldCharType="separate"/>
      </w:r>
      <w:r w:rsidRPr="007D4336" w:rsidR="004E2DBD">
        <w:rPr>
          <w:rFonts w:eastAsiaTheme="minorHAnsi"/>
          <w:sz w:val="16"/>
          <w:szCs w:val="16"/>
          <w:lang w:eastAsia="en-US"/>
        </w:rPr>
        <w:t>19.8</w:t>
      </w:r>
      <w:r>
        <w:fldChar w:fldCharType="end"/>
      </w:r>
      <w:r w:rsidRPr="007D4336" w:rsidR="004E2DBD">
        <w:rPr>
          <w:rFonts w:eastAsiaTheme="minorHAnsi"/>
          <w:sz w:val="16"/>
          <w:szCs w:val="16"/>
          <w:lang w:eastAsia="en-US"/>
        </w:rPr>
        <w:t xml:space="preserve">, </w:t>
      </w:r>
      <w:r>
        <w:fldChar w:fldCharType="begin"/>
      </w:r>
      <w:r>
        <w:instrText xml:space="preserve"> HYPERLINK "consultantplus://offline/ref=C2508B0A85AE593F6D6EB455614F1F151E0300DD59E2915FAD1A25A79814A7224D443D0FCACDi5zEH" </w:instrText>
      </w:r>
      <w:r>
        <w:fldChar w:fldCharType="separate"/>
      </w:r>
      <w:r w:rsidRPr="007D4336" w:rsidR="004E2DBD">
        <w:rPr>
          <w:rFonts w:eastAsiaTheme="minorHAnsi"/>
          <w:sz w:val="16"/>
          <w:szCs w:val="16"/>
          <w:lang w:eastAsia="en-US"/>
        </w:rPr>
        <w:t>19.8.3</w:t>
      </w:r>
      <w:r>
        <w:fldChar w:fldCharType="end"/>
      </w:r>
      <w:r w:rsidRPr="007D4336" w:rsidR="004E2DBD">
        <w:rPr>
          <w:rFonts w:eastAsiaTheme="minorHAnsi"/>
          <w:sz w:val="16"/>
          <w:szCs w:val="16"/>
          <w:lang w:eastAsia="en-US"/>
        </w:rPr>
        <w:t xml:space="preserve"> КоАП РФ</w:t>
      </w:r>
      <w:r w:rsidRPr="007D4336">
        <w:rPr>
          <w:rFonts w:eastAsiaTheme="minorHAnsi"/>
          <w:sz w:val="16"/>
          <w:szCs w:val="16"/>
          <w:lang w:eastAsia="en-US"/>
        </w:rPr>
        <w:t>.</w:t>
      </w:r>
    </w:p>
    <w:p w:rsidR="004E2DBD" w:rsidRPr="007D4336" w:rsidP="004E2DBD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  <w:r w:rsidRPr="007D4336">
        <w:rPr>
          <w:rFonts w:eastAsiaTheme="minorHAnsi"/>
          <w:sz w:val="16"/>
          <w:szCs w:val="16"/>
          <w:lang w:eastAsia="en-US"/>
        </w:rPr>
        <w:t>В силу ч.1 ст. 29 Федерального закона от 19.05.1995 N 82-ФЗ "Об общественных объединениях" общественное объединение обязано соблюдать законодательство Российской Федерации, общепризнанные принципы и нормы международного права, касающиеся сферы его деятельности, а также нормы, предусмотренные его уставом и иными учредительными документами, а также ежегодно информировать орган, принявший решение о государственной регистрации общественного объединения, о продолжении своей деятельности с указанием действительного места нахождения постоянно действующего руководящего органа, его наименования и данных о руководителях общественного объединения в объеме сведений, включаемых в единый государственный реестр юридических лиц.</w:t>
      </w:r>
    </w:p>
    <w:p w:rsidR="004E2DBD" w:rsidRPr="007D4336" w:rsidP="004E2DBD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  <w:r w:rsidRPr="007D4336">
        <w:rPr>
          <w:rFonts w:eastAsiaTheme="minorHAnsi"/>
          <w:sz w:val="16"/>
          <w:szCs w:val="16"/>
          <w:lang w:eastAsia="en-US"/>
        </w:rPr>
        <w:t xml:space="preserve">Согласно </w:t>
      </w:r>
      <w:r w:rsidRPr="007D4336">
        <w:rPr>
          <w:rFonts w:eastAsiaTheme="minorHAnsi"/>
          <w:sz w:val="16"/>
          <w:szCs w:val="16"/>
          <w:lang w:eastAsia="en-US"/>
        </w:rPr>
        <w:t>п.б</w:t>
      </w:r>
      <w:r w:rsidRPr="007D4336">
        <w:rPr>
          <w:rFonts w:eastAsiaTheme="minorHAnsi"/>
          <w:sz w:val="16"/>
          <w:szCs w:val="16"/>
          <w:lang w:eastAsia="en-US"/>
        </w:rPr>
        <w:t xml:space="preserve"> ч.2 ст.1 Постановления Правительства РФ от 15.04.2006 N 212 "О мерах по реализации отдельных положений Федеральных законов, регулирующих деятельность некоммерческих организаций" общественное объединение, если иной порядок не установлен федеральными законами об отдельных видах общественных объединений, представляет в уполномоченный орган (его территориальный орган), </w:t>
      </w:r>
      <w:r>
        <w:fldChar w:fldCharType="begin"/>
      </w:r>
      <w:r>
        <w:instrText xml:space="preserve"> HYPERLINK "consultantplus://offline/ref=BF6B5051CC43CD31E6525A886BEEEBBA2B61E2B57B98D4B70F020233EC53BD10D29A5810F1CD82475DH" </w:instrText>
      </w:r>
      <w:r>
        <w:fldChar w:fldCharType="separate"/>
      </w:r>
      <w:r w:rsidRPr="007D4336">
        <w:rPr>
          <w:rFonts w:eastAsiaTheme="minorHAnsi"/>
          <w:sz w:val="16"/>
          <w:szCs w:val="16"/>
          <w:lang w:eastAsia="en-US"/>
        </w:rPr>
        <w:t>документы</w:t>
      </w:r>
      <w:r>
        <w:fldChar w:fldCharType="end"/>
      </w:r>
      <w:r w:rsidRPr="007D4336">
        <w:rPr>
          <w:rFonts w:eastAsiaTheme="minorHAnsi"/>
          <w:sz w:val="16"/>
          <w:szCs w:val="16"/>
          <w:lang w:eastAsia="en-US"/>
        </w:rPr>
        <w:t>, содержащие информацию об объеме получаемых им от международных и иностранных организаций, иностранных граждан и лиц без гражданства денежных средств и иного имущества, целях их расходования или использования, а также об их фактическом расходовании или использовании, ежегодно, не позднее 15 апреля года, следующего за отчетным.</w:t>
      </w:r>
    </w:p>
    <w:p w:rsidR="004E2DBD" w:rsidRPr="007D4336" w:rsidP="004E2DBD">
      <w:pPr>
        <w:tabs>
          <w:tab w:val="center" w:pos="5580"/>
        </w:tabs>
        <w:autoSpaceDE w:val="0"/>
        <w:ind w:right="-5" w:firstLine="709"/>
        <w:jc w:val="both"/>
        <w:rPr>
          <w:sz w:val="16"/>
          <w:szCs w:val="16"/>
        </w:rPr>
      </w:pPr>
      <w:r w:rsidRPr="007D4336">
        <w:rPr>
          <w:sz w:val="16"/>
          <w:szCs w:val="16"/>
        </w:rPr>
        <w:t>Региональная общественная организация «Севастопольская Федерация велоспорта-шоссе, велоспорта-маунтинбайка, велоспорта-трека, велоспорта-ВМХ» создана</w:t>
      </w:r>
      <w:r w:rsidRPr="007D4336" w:rsidR="00A148DC">
        <w:rPr>
          <w:sz w:val="16"/>
          <w:szCs w:val="16"/>
        </w:rPr>
        <w:t xml:space="preserve"> </w:t>
      </w:r>
      <w:r w:rsidRPr="007D4336" w:rsidR="007D4336">
        <w:rPr>
          <w:sz w:val="16"/>
          <w:szCs w:val="16"/>
        </w:rPr>
        <w:t xml:space="preserve">(ЧИСЛО, МЕСЯЦ, ГОД) </w:t>
      </w:r>
      <w:r w:rsidRPr="007D4336">
        <w:rPr>
          <w:sz w:val="16"/>
          <w:szCs w:val="16"/>
        </w:rPr>
        <w:t xml:space="preserve"> г., должн</w:t>
      </w:r>
      <w:r w:rsidRPr="007D4336" w:rsidR="00A148DC">
        <w:rPr>
          <w:sz w:val="16"/>
          <w:szCs w:val="16"/>
        </w:rPr>
        <w:t>а</w:t>
      </w:r>
      <w:r w:rsidRPr="007D4336">
        <w:rPr>
          <w:sz w:val="16"/>
          <w:szCs w:val="16"/>
        </w:rPr>
        <w:t xml:space="preserve"> был</w:t>
      </w:r>
      <w:r w:rsidRPr="007D4336" w:rsidR="00A148DC">
        <w:rPr>
          <w:sz w:val="16"/>
          <w:szCs w:val="16"/>
        </w:rPr>
        <w:t>а</w:t>
      </w:r>
      <w:r w:rsidRPr="007D4336">
        <w:rPr>
          <w:sz w:val="16"/>
          <w:szCs w:val="16"/>
        </w:rPr>
        <w:t xml:space="preserve"> предоставить указанные выше сведения </w:t>
      </w:r>
      <w:r w:rsidRPr="007D4336" w:rsidR="00DB6254">
        <w:rPr>
          <w:sz w:val="16"/>
          <w:szCs w:val="16"/>
        </w:rPr>
        <w:t>в Главное управление Ми</w:t>
      </w:r>
      <w:r w:rsidRPr="007D4336" w:rsidR="00A148DC">
        <w:rPr>
          <w:sz w:val="16"/>
          <w:szCs w:val="16"/>
        </w:rPr>
        <w:t>нистерства Юстиции РФ по Респуб</w:t>
      </w:r>
      <w:r w:rsidRPr="007D4336" w:rsidR="00DB6254">
        <w:rPr>
          <w:sz w:val="16"/>
          <w:szCs w:val="16"/>
        </w:rPr>
        <w:t xml:space="preserve">лике Крым и Севастополю </w:t>
      </w:r>
      <w:r w:rsidRPr="007D4336">
        <w:rPr>
          <w:sz w:val="16"/>
          <w:szCs w:val="16"/>
        </w:rPr>
        <w:t xml:space="preserve">в срок до </w:t>
      </w:r>
      <w:r w:rsidRPr="007D4336" w:rsidR="007D4336">
        <w:rPr>
          <w:sz w:val="16"/>
          <w:szCs w:val="16"/>
        </w:rPr>
        <w:t xml:space="preserve">(ЧИСЛО, МЕСЯЦ, ГОД) </w:t>
      </w:r>
      <w:r w:rsidRPr="007D4336">
        <w:rPr>
          <w:sz w:val="16"/>
          <w:szCs w:val="16"/>
        </w:rPr>
        <w:t xml:space="preserve">г., однако указанные сведения </w:t>
      </w:r>
      <w:r w:rsidRPr="007D4336" w:rsidR="00DB6254">
        <w:rPr>
          <w:sz w:val="16"/>
          <w:szCs w:val="16"/>
        </w:rPr>
        <w:t xml:space="preserve">были предоставлены </w:t>
      </w:r>
      <w:r w:rsidRPr="007D4336" w:rsidR="007D4336">
        <w:rPr>
          <w:sz w:val="16"/>
          <w:szCs w:val="16"/>
        </w:rPr>
        <w:t xml:space="preserve">(ЧИСЛО, МЕСЯЦ, ГОД) </w:t>
      </w:r>
      <w:r w:rsidRPr="007D4336" w:rsidR="00DB6254">
        <w:rPr>
          <w:sz w:val="16"/>
          <w:szCs w:val="16"/>
        </w:rPr>
        <w:t>г.</w:t>
      </w:r>
    </w:p>
    <w:p w:rsidR="004E2DBD" w:rsidRPr="007D4336" w:rsidP="004E2DBD">
      <w:pPr>
        <w:tabs>
          <w:tab w:val="center" w:pos="5580"/>
        </w:tabs>
        <w:autoSpaceDE w:val="0"/>
        <w:ind w:right="-5" w:firstLine="709"/>
        <w:jc w:val="both"/>
        <w:rPr>
          <w:sz w:val="16"/>
          <w:szCs w:val="16"/>
        </w:rPr>
      </w:pPr>
      <w:r w:rsidRPr="007D4336">
        <w:rPr>
          <w:sz w:val="16"/>
          <w:szCs w:val="16"/>
        </w:rPr>
        <w:t xml:space="preserve">Факт совершения административного правонарушения и вина </w:t>
      </w:r>
      <w:r w:rsidRPr="007D4336" w:rsidR="00DB6254">
        <w:rPr>
          <w:sz w:val="16"/>
          <w:szCs w:val="16"/>
        </w:rPr>
        <w:t>Региональной общественной организации «Севастопольская Федерация велоспорта-шоссе, велоспорта-маунтинбайка, велоспорта-трека, велоспорта-ВМХ»</w:t>
      </w:r>
      <w:r w:rsidRPr="007D4336">
        <w:rPr>
          <w:sz w:val="16"/>
          <w:szCs w:val="16"/>
        </w:rPr>
        <w:t xml:space="preserve"> в его совершении подтверждаются собранными по делу доказательствами:</w:t>
      </w:r>
    </w:p>
    <w:p w:rsidR="004E2DBD" w:rsidRPr="007D4336" w:rsidP="004E2DBD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7D4336">
        <w:rPr>
          <w:sz w:val="16"/>
          <w:szCs w:val="16"/>
        </w:rPr>
        <w:t xml:space="preserve">- протоколом об административном правонарушении от </w:t>
      </w:r>
      <w:r w:rsidRPr="007D4336" w:rsidR="007D4336">
        <w:rPr>
          <w:sz w:val="16"/>
          <w:szCs w:val="16"/>
        </w:rPr>
        <w:t xml:space="preserve">(ЧИСЛО, МЕСЯЦ, ГОД) </w:t>
      </w:r>
      <w:r w:rsidRPr="007D4336">
        <w:rPr>
          <w:sz w:val="16"/>
          <w:szCs w:val="16"/>
        </w:rPr>
        <w:t>года;</w:t>
      </w:r>
    </w:p>
    <w:p w:rsidR="00DB6254" w:rsidRPr="007D4336" w:rsidP="004E2DBD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7D4336">
        <w:rPr>
          <w:sz w:val="16"/>
          <w:szCs w:val="16"/>
        </w:rPr>
        <w:t>- копией уведомления о вызове для составления протокола об административном правонарушении;</w:t>
      </w:r>
    </w:p>
    <w:p w:rsidR="00DB6254" w:rsidRPr="007D4336" w:rsidP="004E2DBD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7D4336">
        <w:rPr>
          <w:sz w:val="16"/>
          <w:szCs w:val="16"/>
        </w:rPr>
        <w:t>- копией почтовой квитанции;</w:t>
      </w:r>
    </w:p>
    <w:p w:rsidR="00DB6254" w:rsidRPr="007D4336" w:rsidP="004E2DBD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7D4336">
        <w:rPr>
          <w:sz w:val="16"/>
          <w:szCs w:val="16"/>
        </w:rPr>
        <w:t>- копией уведомления;</w:t>
      </w:r>
    </w:p>
    <w:p w:rsidR="00DB6254" w:rsidRPr="007D4336" w:rsidP="004E2DBD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7D4336">
        <w:rPr>
          <w:sz w:val="16"/>
          <w:szCs w:val="16"/>
        </w:rPr>
        <w:t xml:space="preserve">- копией расписки, уведомления о продолжении деятельности от </w:t>
      </w:r>
      <w:r w:rsidRPr="007D4336" w:rsidR="007D4336">
        <w:rPr>
          <w:sz w:val="16"/>
          <w:szCs w:val="16"/>
        </w:rPr>
        <w:t xml:space="preserve">(ЧИСЛО, МЕСЯЦ, ГОД) </w:t>
      </w:r>
      <w:r w:rsidRPr="007D4336">
        <w:rPr>
          <w:sz w:val="16"/>
          <w:szCs w:val="16"/>
        </w:rPr>
        <w:t xml:space="preserve"> г.;</w:t>
      </w:r>
    </w:p>
    <w:p w:rsidR="00DB6254" w:rsidRPr="007D4336" w:rsidP="004E2DBD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7D4336">
        <w:rPr>
          <w:sz w:val="16"/>
          <w:szCs w:val="16"/>
        </w:rPr>
        <w:t xml:space="preserve">- копией отчета по форме </w:t>
      </w:r>
      <w:r w:rsidRPr="007D4336" w:rsidR="00A148DC">
        <w:rPr>
          <w:sz w:val="16"/>
          <w:szCs w:val="16"/>
        </w:rPr>
        <w:t>О</w:t>
      </w:r>
      <w:r w:rsidRPr="007D4336">
        <w:rPr>
          <w:sz w:val="16"/>
          <w:szCs w:val="16"/>
        </w:rPr>
        <w:t xml:space="preserve">Н0003 от </w:t>
      </w:r>
      <w:r w:rsidRPr="007D4336" w:rsidR="007D4336">
        <w:rPr>
          <w:sz w:val="16"/>
          <w:szCs w:val="16"/>
        </w:rPr>
        <w:t xml:space="preserve">(ЧИСЛО, МЕСЯЦ, ГОД) </w:t>
      </w:r>
      <w:r w:rsidRPr="007D4336">
        <w:rPr>
          <w:sz w:val="16"/>
          <w:szCs w:val="16"/>
        </w:rPr>
        <w:t>г.;</w:t>
      </w:r>
    </w:p>
    <w:p w:rsidR="00DB6254" w:rsidRPr="007D4336" w:rsidP="004E2DBD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7D4336">
        <w:rPr>
          <w:sz w:val="16"/>
          <w:szCs w:val="16"/>
        </w:rPr>
        <w:t xml:space="preserve">- копией служебной записки от </w:t>
      </w:r>
      <w:r w:rsidRPr="007D4336" w:rsidR="007D4336">
        <w:rPr>
          <w:sz w:val="16"/>
          <w:szCs w:val="16"/>
        </w:rPr>
        <w:t xml:space="preserve">(ЧИСЛО, МЕСЯЦ, ГОД) </w:t>
      </w:r>
      <w:r w:rsidRPr="007D4336">
        <w:rPr>
          <w:sz w:val="16"/>
          <w:szCs w:val="16"/>
        </w:rPr>
        <w:t>г.;</w:t>
      </w:r>
    </w:p>
    <w:p w:rsidR="00DB6254" w:rsidRPr="007D4336" w:rsidP="004E2DBD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7D4336">
        <w:rPr>
          <w:sz w:val="16"/>
          <w:szCs w:val="16"/>
        </w:rPr>
        <w:t>- сведениями из ЕГРЮЛ;</w:t>
      </w:r>
    </w:p>
    <w:p w:rsidR="00DB6254" w:rsidRPr="007D4336" w:rsidP="004E2DBD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7D4336">
        <w:rPr>
          <w:sz w:val="16"/>
          <w:szCs w:val="16"/>
        </w:rPr>
        <w:t xml:space="preserve">- копией выписки из приказа № (НОМЕР) </w:t>
      </w:r>
      <w:r w:rsidRPr="007D4336">
        <w:rPr>
          <w:sz w:val="16"/>
          <w:szCs w:val="16"/>
        </w:rPr>
        <w:t xml:space="preserve"> от </w:t>
      </w:r>
      <w:r w:rsidRPr="007D4336">
        <w:rPr>
          <w:sz w:val="16"/>
          <w:szCs w:val="16"/>
        </w:rPr>
        <w:t xml:space="preserve">(ЧИСЛО, МЕСЯЦ, ГОД) </w:t>
      </w:r>
      <w:r w:rsidRPr="007D4336">
        <w:rPr>
          <w:sz w:val="16"/>
          <w:szCs w:val="16"/>
        </w:rPr>
        <w:t>г.</w:t>
      </w:r>
    </w:p>
    <w:p w:rsidR="00DB6254" w:rsidRPr="007D4336" w:rsidP="00DB6254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  <w:r w:rsidRPr="007D4336">
        <w:rPr>
          <w:sz w:val="16"/>
          <w:szCs w:val="16"/>
        </w:rPr>
        <w:t xml:space="preserve">Анализируя собранные и исследованные судом доказательства в их совокупности, оценив их в соответствии с положениями статьи 26.11 Кодекса РФ об АП, мировой судья находит вину </w:t>
      </w:r>
      <w:r w:rsidRPr="007D4336">
        <w:rPr>
          <w:sz w:val="16"/>
          <w:szCs w:val="16"/>
        </w:rPr>
        <w:t xml:space="preserve">Региональной общественной организации «Севастопольская Федерация велоспорта-шоссе, велоспорта-маунтинбайка, велоспорта-трека, велоспорта-ВМХ» </w:t>
      </w:r>
      <w:r w:rsidRPr="007D4336">
        <w:rPr>
          <w:sz w:val="16"/>
          <w:szCs w:val="16"/>
        </w:rPr>
        <w:t>доказанной и квалифицирует е</w:t>
      </w:r>
      <w:r w:rsidRPr="007D4336">
        <w:rPr>
          <w:sz w:val="16"/>
          <w:szCs w:val="16"/>
        </w:rPr>
        <w:t>е</w:t>
      </w:r>
      <w:r w:rsidRPr="007D4336">
        <w:rPr>
          <w:sz w:val="16"/>
          <w:szCs w:val="16"/>
        </w:rPr>
        <w:t xml:space="preserve"> действия </w:t>
      </w:r>
      <w:r w:rsidRPr="007D4336">
        <w:rPr>
          <w:sz w:val="16"/>
          <w:szCs w:val="16"/>
        </w:rPr>
        <w:t xml:space="preserve">статье 19.7 </w:t>
      </w:r>
      <w:r w:rsidRPr="007D4336">
        <w:rPr>
          <w:sz w:val="16"/>
          <w:szCs w:val="16"/>
        </w:rPr>
        <w:t xml:space="preserve">Кодекса РФ об АП, как </w:t>
      </w:r>
      <w:r w:rsidRPr="007D4336">
        <w:rPr>
          <w:rFonts w:eastAsiaTheme="minorHAnsi"/>
          <w:sz w:val="16"/>
          <w:szCs w:val="16"/>
          <w:lang w:eastAsia="en-US"/>
        </w:rPr>
        <w:t xml:space="preserve">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 за исключением случаев, предусмотренных </w:t>
      </w:r>
      <w:r>
        <w:fldChar w:fldCharType="begin"/>
      </w:r>
      <w:r>
        <w:instrText xml:space="preserve"> HYPERLINK "consultantplus://offline/ref=3A06FB85CB6EB35E75E8101B8D24D4CEA962EE916D1D7D0EFC8EA76C7D0268AC072ED7F9E01ES0I2I" </w:instrText>
      </w:r>
      <w:r>
        <w:fldChar w:fldCharType="separate"/>
      </w:r>
      <w:r w:rsidRPr="007D4336">
        <w:rPr>
          <w:rFonts w:eastAsiaTheme="minorHAnsi"/>
          <w:sz w:val="16"/>
          <w:szCs w:val="16"/>
          <w:lang w:eastAsia="en-US"/>
        </w:rPr>
        <w:t>статьей 6.16</w:t>
      </w:r>
      <w:r>
        <w:fldChar w:fldCharType="end"/>
      </w:r>
      <w:r w:rsidRPr="007D4336">
        <w:rPr>
          <w:rFonts w:eastAsiaTheme="minorHAnsi"/>
          <w:sz w:val="16"/>
          <w:szCs w:val="16"/>
          <w:lang w:eastAsia="en-US"/>
        </w:rPr>
        <w:t xml:space="preserve">, </w:t>
      </w:r>
      <w:r>
        <w:fldChar w:fldCharType="begin"/>
      </w:r>
      <w:r>
        <w:instrText xml:space="preserve"> HYPERLINK "consultantplus://offline/ref=3A06FB85CB6EB35E75E8101B8D24D4CEA962EE916D1D7D0EFC8EA76C7D0268AC072ED7FFE518S0I7I" </w:instrText>
      </w:r>
      <w:r>
        <w:fldChar w:fldCharType="separate"/>
      </w:r>
      <w:r w:rsidRPr="007D4336">
        <w:rPr>
          <w:rFonts w:eastAsiaTheme="minorHAnsi"/>
          <w:sz w:val="16"/>
          <w:szCs w:val="16"/>
          <w:lang w:eastAsia="en-US"/>
        </w:rPr>
        <w:t>частью 2 статьи 6.31</w:t>
      </w:r>
      <w:r>
        <w:fldChar w:fldCharType="end"/>
      </w:r>
      <w:r w:rsidRPr="007D4336">
        <w:rPr>
          <w:rFonts w:eastAsiaTheme="minorHAnsi"/>
          <w:sz w:val="16"/>
          <w:szCs w:val="16"/>
          <w:lang w:eastAsia="en-US"/>
        </w:rPr>
        <w:t xml:space="preserve">, </w:t>
      </w:r>
      <w:r>
        <w:fldChar w:fldCharType="begin"/>
      </w:r>
      <w:r>
        <w:instrText xml:space="preserve"> HYPERLINK "consultantplus://offline/ref=3A06FB85CB6EB35E75E8101B8D24D4CEA962EE916D1D7D0EFC8EA76C7D0268AC072ED7FFE11CS0I5I" </w:instrText>
      </w:r>
      <w:r>
        <w:fldChar w:fldCharType="separate"/>
      </w:r>
      <w:r w:rsidRPr="007D4336">
        <w:rPr>
          <w:rFonts w:eastAsiaTheme="minorHAnsi"/>
          <w:sz w:val="16"/>
          <w:szCs w:val="16"/>
          <w:lang w:eastAsia="en-US"/>
        </w:rPr>
        <w:t>частями 1</w:t>
      </w:r>
      <w:r>
        <w:fldChar w:fldCharType="end"/>
      </w:r>
      <w:r w:rsidRPr="007D4336">
        <w:rPr>
          <w:rFonts w:eastAsiaTheme="minorHAnsi"/>
          <w:sz w:val="16"/>
          <w:szCs w:val="16"/>
          <w:lang w:eastAsia="en-US"/>
        </w:rPr>
        <w:t xml:space="preserve">, </w:t>
      </w:r>
      <w:r>
        <w:fldChar w:fldCharType="begin"/>
      </w:r>
      <w:r>
        <w:instrText xml:space="preserve"> HYPERLINK "consultantplus://offline/ref=3A06FB85CB6EB35E75E8101B8D24D4CEA962EE916D1D7D0EFC8EA76C7D0268AC072ED7FFE11CS0IBI" </w:instrText>
      </w:r>
      <w:r>
        <w:fldChar w:fldCharType="separate"/>
      </w:r>
      <w:r w:rsidRPr="007D4336">
        <w:rPr>
          <w:rFonts w:eastAsiaTheme="minorHAnsi"/>
          <w:sz w:val="16"/>
          <w:szCs w:val="16"/>
          <w:lang w:eastAsia="en-US"/>
        </w:rPr>
        <w:t>2</w:t>
      </w:r>
      <w:r>
        <w:fldChar w:fldCharType="end"/>
      </w:r>
      <w:r w:rsidRPr="007D4336">
        <w:rPr>
          <w:rFonts w:eastAsiaTheme="minorHAnsi"/>
          <w:sz w:val="16"/>
          <w:szCs w:val="16"/>
          <w:lang w:eastAsia="en-US"/>
        </w:rPr>
        <w:t xml:space="preserve"> и </w:t>
      </w:r>
      <w:r>
        <w:fldChar w:fldCharType="begin"/>
      </w:r>
      <w:r>
        <w:instrText xml:space="preserve"> HYPERLINK "consultantplus://offline/ref=3A06FB85CB6EB35E75E8101B8D24D4CEA962EE916D1D7D0EFC8EA76C7D0268AC072ED7FFE113S0I1I" </w:instrText>
      </w:r>
      <w:r>
        <w:fldChar w:fldCharType="separate"/>
      </w:r>
      <w:r w:rsidRPr="007D4336">
        <w:rPr>
          <w:rFonts w:eastAsiaTheme="minorHAnsi"/>
          <w:sz w:val="16"/>
          <w:szCs w:val="16"/>
          <w:lang w:eastAsia="en-US"/>
        </w:rPr>
        <w:t>4 статьи 8.28.1</w:t>
      </w:r>
      <w:r>
        <w:fldChar w:fldCharType="end"/>
      </w:r>
      <w:r w:rsidRPr="007D4336">
        <w:rPr>
          <w:rFonts w:eastAsiaTheme="minorHAnsi"/>
          <w:sz w:val="16"/>
          <w:szCs w:val="16"/>
          <w:lang w:eastAsia="en-US"/>
        </w:rPr>
        <w:t xml:space="preserve">, </w:t>
      </w:r>
      <w:r>
        <w:fldChar w:fldCharType="begin"/>
      </w:r>
      <w:r>
        <w:instrText xml:space="preserve"> HYPERLINK "consultantplus://offline/ref=3A06FB85CB6EB35E75E8101B8D24D4CEA962EE916D1D7D0EFC8EA76C7D0268AC072ED7FDE11FS0I3I" </w:instrText>
      </w:r>
      <w:r>
        <w:fldChar w:fldCharType="separate"/>
      </w:r>
      <w:r w:rsidRPr="007D4336">
        <w:rPr>
          <w:rFonts w:eastAsiaTheme="minorHAnsi"/>
          <w:sz w:val="16"/>
          <w:szCs w:val="16"/>
          <w:lang w:eastAsia="en-US"/>
        </w:rPr>
        <w:t>статьей 8.32.1</w:t>
      </w:r>
      <w:r>
        <w:fldChar w:fldCharType="end"/>
      </w:r>
      <w:r w:rsidRPr="007D4336">
        <w:rPr>
          <w:rFonts w:eastAsiaTheme="minorHAnsi"/>
          <w:sz w:val="16"/>
          <w:szCs w:val="16"/>
          <w:lang w:eastAsia="en-US"/>
        </w:rPr>
        <w:t xml:space="preserve">, </w:t>
      </w:r>
      <w:r>
        <w:fldChar w:fldCharType="begin"/>
      </w:r>
      <w:r>
        <w:instrText xml:space="preserve"> HYPERLINK "consultantplus://offline/ref=3A06FB85CB6EB35E75E8101B8D24D4CEA962EE916D1D7D0EFC8EA76C7D0268AC072ED7FDE512S0I6I" </w:instrText>
      </w:r>
      <w:r>
        <w:fldChar w:fldCharType="separate"/>
      </w:r>
      <w:r w:rsidRPr="007D4336">
        <w:rPr>
          <w:rFonts w:eastAsiaTheme="minorHAnsi"/>
          <w:sz w:val="16"/>
          <w:szCs w:val="16"/>
          <w:lang w:eastAsia="en-US"/>
        </w:rPr>
        <w:t>частью 5 статьи 14.5</w:t>
      </w:r>
      <w:r>
        <w:fldChar w:fldCharType="end"/>
      </w:r>
      <w:r w:rsidRPr="007D4336">
        <w:rPr>
          <w:rFonts w:eastAsiaTheme="minorHAnsi"/>
          <w:sz w:val="16"/>
          <w:szCs w:val="16"/>
          <w:lang w:eastAsia="en-US"/>
        </w:rPr>
        <w:t xml:space="preserve">, </w:t>
      </w:r>
      <w:r>
        <w:fldChar w:fldCharType="begin"/>
      </w:r>
      <w:r>
        <w:instrText xml:space="preserve"> HYPERLINK "consultantplus://offline/ref=3A06FB85CB6EB35E75E8101B8D24D4CEA962EE916D1D7D0EFC8EA76C7D0268AC072ED7FFE518S0I7I" </w:instrText>
      </w:r>
      <w:r>
        <w:fldChar w:fldCharType="separate"/>
      </w:r>
      <w:r w:rsidRPr="007D4336">
        <w:rPr>
          <w:rFonts w:eastAsiaTheme="minorHAnsi"/>
          <w:sz w:val="16"/>
          <w:szCs w:val="16"/>
          <w:lang w:eastAsia="en-US"/>
        </w:rPr>
        <w:t>частью 2 статьи 6.31</w:t>
      </w:r>
      <w:r>
        <w:fldChar w:fldCharType="end"/>
      </w:r>
      <w:r w:rsidRPr="007D4336">
        <w:rPr>
          <w:rFonts w:eastAsiaTheme="minorHAnsi"/>
          <w:sz w:val="16"/>
          <w:szCs w:val="16"/>
          <w:lang w:eastAsia="en-US"/>
        </w:rPr>
        <w:t xml:space="preserve">, </w:t>
      </w:r>
      <w:r>
        <w:fldChar w:fldCharType="begin"/>
      </w:r>
      <w:r>
        <w:instrText xml:space="preserve"> HYPERLINK "consultantplus://offline/ref=3A06FB85CB6EB35E75E8101B8D24D4CEA962EE916D1D7D0EFC8EA76C7D0268AC072ED7F8E71CS0IAI" </w:instrText>
      </w:r>
      <w:r>
        <w:fldChar w:fldCharType="separate"/>
      </w:r>
      <w:r w:rsidRPr="007D4336">
        <w:rPr>
          <w:rFonts w:eastAsiaTheme="minorHAnsi"/>
          <w:sz w:val="16"/>
          <w:szCs w:val="16"/>
          <w:lang w:eastAsia="en-US"/>
        </w:rPr>
        <w:t>частью 4 статьи 14.28</w:t>
      </w:r>
      <w:r>
        <w:fldChar w:fldCharType="end"/>
      </w:r>
      <w:r w:rsidRPr="007D4336">
        <w:rPr>
          <w:rFonts w:eastAsiaTheme="minorHAnsi"/>
          <w:sz w:val="16"/>
          <w:szCs w:val="16"/>
          <w:lang w:eastAsia="en-US"/>
        </w:rPr>
        <w:t xml:space="preserve">, </w:t>
      </w:r>
      <w:r>
        <w:fldChar w:fldCharType="begin"/>
      </w:r>
      <w:r>
        <w:instrText xml:space="preserve"> HYPERLINK "consultantplus://offline/ref=3A06FB85CB6EB35E75E8101B8D24D4CEA962EE916D1D7D0EFC8EA76C7D0268AC072ED7FDEFS1I3I" </w:instrText>
      </w:r>
      <w:r>
        <w:fldChar w:fldCharType="separate"/>
      </w:r>
      <w:r w:rsidRPr="007D4336">
        <w:rPr>
          <w:rFonts w:eastAsiaTheme="minorHAnsi"/>
          <w:sz w:val="16"/>
          <w:szCs w:val="16"/>
          <w:lang w:eastAsia="en-US"/>
        </w:rPr>
        <w:t>статьями 19.7.1</w:t>
      </w:r>
      <w:r>
        <w:fldChar w:fldCharType="end"/>
      </w:r>
      <w:r w:rsidRPr="007D4336">
        <w:rPr>
          <w:rFonts w:eastAsiaTheme="minorHAnsi"/>
          <w:sz w:val="16"/>
          <w:szCs w:val="16"/>
          <w:lang w:eastAsia="en-US"/>
        </w:rPr>
        <w:t xml:space="preserve">, </w:t>
      </w:r>
      <w:r>
        <w:fldChar w:fldCharType="begin"/>
      </w:r>
      <w:r>
        <w:instrText xml:space="preserve"> HYPERLINK "consultantplus://offline/ref=3A06FB85CB6EB35E75E8101B8D24D4CEA962EE916D1D7D0EFC8EA76C7D0268AC072ED7FBE71ES0I1I" </w:instrText>
      </w:r>
      <w:r>
        <w:fldChar w:fldCharType="separate"/>
      </w:r>
      <w:r w:rsidRPr="007D4336">
        <w:rPr>
          <w:rFonts w:eastAsiaTheme="minorHAnsi"/>
          <w:sz w:val="16"/>
          <w:szCs w:val="16"/>
          <w:lang w:eastAsia="en-US"/>
        </w:rPr>
        <w:t>19.7.2</w:t>
      </w:r>
      <w:r>
        <w:fldChar w:fldCharType="end"/>
      </w:r>
      <w:r w:rsidRPr="007D4336">
        <w:rPr>
          <w:rFonts w:eastAsiaTheme="minorHAnsi"/>
          <w:sz w:val="16"/>
          <w:szCs w:val="16"/>
          <w:lang w:eastAsia="en-US"/>
        </w:rPr>
        <w:t xml:space="preserve">, </w:t>
      </w:r>
      <w:r>
        <w:fldChar w:fldCharType="begin"/>
      </w:r>
      <w:r>
        <w:instrText xml:space="preserve"> HYPERLINK "consultantplus://offline/ref=3A06FB85CB6EB35E75E8101B8D24D4CEA962EE916D1D7D0EFC8EA76C7D0268AC072ED7FFE51CS0I6I" </w:instrText>
      </w:r>
      <w:r>
        <w:fldChar w:fldCharType="separate"/>
      </w:r>
      <w:r w:rsidRPr="007D4336">
        <w:rPr>
          <w:rFonts w:eastAsiaTheme="minorHAnsi"/>
          <w:sz w:val="16"/>
          <w:szCs w:val="16"/>
          <w:lang w:eastAsia="en-US"/>
        </w:rPr>
        <w:t>19.7.2-1</w:t>
      </w:r>
      <w:r>
        <w:fldChar w:fldCharType="end"/>
      </w:r>
      <w:r w:rsidRPr="007D4336">
        <w:rPr>
          <w:rFonts w:eastAsiaTheme="minorHAnsi"/>
          <w:sz w:val="16"/>
          <w:szCs w:val="16"/>
          <w:lang w:eastAsia="en-US"/>
        </w:rPr>
        <w:t xml:space="preserve">, </w:t>
      </w:r>
      <w:r>
        <w:fldChar w:fldCharType="begin"/>
      </w:r>
      <w:r>
        <w:instrText xml:space="preserve"> HYPERLINK "consultantplus://offline/ref=3A06FB85CB6EB35E75E8101B8D24D4CEA962EE916D1D7D0EFC8EA76C7D0268AC072ED7FBE512S0I1I" </w:instrText>
      </w:r>
      <w:r>
        <w:fldChar w:fldCharType="separate"/>
      </w:r>
      <w:r w:rsidRPr="007D4336">
        <w:rPr>
          <w:rFonts w:eastAsiaTheme="minorHAnsi"/>
          <w:sz w:val="16"/>
          <w:szCs w:val="16"/>
          <w:lang w:eastAsia="en-US"/>
        </w:rPr>
        <w:t>19.7.3</w:t>
      </w:r>
      <w:r>
        <w:fldChar w:fldCharType="end"/>
      </w:r>
      <w:r w:rsidRPr="007D4336">
        <w:rPr>
          <w:rFonts w:eastAsiaTheme="minorHAnsi"/>
          <w:sz w:val="16"/>
          <w:szCs w:val="16"/>
          <w:lang w:eastAsia="en-US"/>
        </w:rPr>
        <w:t xml:space="preserve">, </w:t>
      </w:r>
      <w:r>
        <w:fldChar w:fldCharType="begin"/>
      </w:r>
      <w:r>
        <w:instrText xml:space="preserve"> HYPERLINK "consultantplus://offline/ref=3A06FB85CB6EB35E75E8101B8D24D4CEA962EE916D1D7D0EFC8EA76C7D0268AC072ED7F8E61DS0I7I" </w:instrText>
      </w:r>
      <w:r>
        <w:fldChar w:fldCharType="separate"/>
      </w:r>
      <w:r w:rsidRPr="007D4336">
        <w:rPr>
          <w:rFonts w:eastAsiaTheme="minorHAnsi"/>
          <w:sz w:val="16"/>
          <w:szCs w:val="16"/>
          <w:lang w:eastAsia="en-US"/>
        </w:rPr>
        <w:t>19.7.5</w:t>
      </w:r>
      <w:r>
        <w:fldChar w:fldCharType="end"/>
      </w:r>
      <w:r w:rsidRPr="007D4336">
        <w:rPr>
          <w:rFonts w:eastAsiaTheme="minorHAnsi"/>
          <w:sz w:val="16"/>
          <w:szCs w:val="16"/>
          <w:lang w:eastAsia="en-US"/>
        </w:rPr>
        <w:t xml:space="preserve">, </w:t>
      </w:r>
      <w:r>
        <w:fldChar w:fldCharType="begin"/>
      </w:r>
      <w:r>
        <w:instrText xml:space="preserve"> HYPERLINK "consultantplus://offline/ref=3A06FB85CB6EB35E75E8101B8D24D4CEA962EE916D1D7D0EFC8EA76C7D0268AC072ED7F8E518S0I2I" </w:instrText>
      </w:r>
      <w:r>
        <w:fldChar w:fldCharType="separate"/>
      </w:r>
      <w:r w:rsidRPr="007D4336">
        <w:rPr>
          <w:rFonts w:eastAsiaTheme="minorHAnsi"/>
          <w:sz w:val="16"/>
          <w:szCs w:val="16"/>
          <w:lang w:eastAsia="en-US"/>
        </w:rPr>
        <w:t>19.7.5-1</w:t>
      </w:r>
      <w:r>
        <w:fldChar w:fldCharType="end"/>
      </w:r>
      <w:r w:rsidRPr="007D4336">
        <w:rPr>
          <w:rFonts w:eastAsiaTheme="minorHAnsi"/>
          <w:sz w:val="16"/>
          <w:szCs w:val="16"/>
          <w:lang w:eastAsia="en-US"/>
        </w:rPr>
        <w:t xml:space="preserve">, </w:t>
      </w:r>
      <w:r>
        <w:fldChar w:fldCharType="begin"/>
      </w:r>
      <w:r>
        <w:instrText xml:space="preserve"> HYPERLINK "consultantplus://offline/ref=3A06FB85CB6EB35E75E8101B8D24D4CEA962EE916D1D7D0EFC8EA76C7D0268AC072ED7F9EF1BS0I3I" </w:instrText>
      </w:r>
      <w:r>
        <w:fldChar w:fldCharType="separate"/>
      </w:r>
      <w:r w:rsidRPr="007D4336">
        <w:rPr>
          <w:rFonts w:eastAsiaTheme="minorHAnsi"/>
          <w:sz w:val="16"/>
          <w:szCs w:val="16"/>
          <w:lang w:eastAsia="en-US"/>
        </w:rPr>
        <w:t>19.7.5-2</w:t>
      </w:r>
      <w:r>
        <w:fldChar w:fldCharType="end"/>
      </w:r>
      <w:r w:rsidRPr="007D4336">
        <w:rPr>
          <w:rFonts w:eastAsiaTheme="minorHAnsi"/>
          <w:sz w:val="16"/>
          <w:szCs w:val="16"/>
          <w:lang w:eastAsia="en-US"/>
        </w:rPr>
        <w:t xml:space="preserve">, </w:t>
      </w:r>
      <w:r>
        <w:fldChar w:fldCharType="begin"/>
      </w:r>
      <w:r>
        <w:instrText xml:space="preserve"> HYPERLINK "consultantplus://offline/ref=3A06FB85CB6EB35E75E8101B8D24D4CEA962EE916D1D7D0EFC8EA76C7D0268AC072ED7F9EF1AS0I4I" </w:instrText>
      </w:r>
      <w:r>
        <w:fldChar w:fldCharType="separate"/>
      </w:r>
      <w:r w:rsidRPr="007D4336">
        <w:rPr>
          <w:rFonts w:eastAsiaTheme="minorHAnsi"/>
          <w:sz w:val="16"/>
          <w:szCs w:val="16"/>
          <w:lang w:eastAsia="en-US"/>
        </w:rPr>
        <w:t>19.7.7</w:t>
      </w:r>
      <w:r>
        <w:fldChar w:fldCharType="end"/>
      </w:r>
      <w:r w:rsidRPr="007D4336">
        <w:rPr>
          <w:rFonts w:eastAsiaTheme="minorHAnsi"/>
          <w:sz w:val="16"/>
          <w:szCs w:val="16"/>
          <w:lang w:eastAsia="en-US"/>
        </w:rPr>
        <w:t xml:space="preserve">, </w:t>
      </w:r>
      <w:r>
        <w:fldChar w:fldCharType="begin"/>
      </w:r>
      <w:r>
        <w:instrText xml:space="preserve"> HYPERLINK "consultantplus://offline/ref=3A06FB85CB6EB35E75E8101B8D24D4CEA962EE916D1D7D0EFC8EA76C7D0268AC072ED7FEE01BS0I0I" </w:instrText>
      </w:r>
      <w:r>
        <w:fldChar w:fldCharType="separate"/>
      </w:r>
      <w:r w:rsidRPr="007D4336">
        <w:rPr>
          <w:rFonts w:eastAsiaTheme="minorHAnsi"/>
          <w:sz w:val="16"/>
          <w:szCs w:val="16"/>
          <w:lang w:eastAsia="en-US"/>
        </w:rPr>
        <w:t>19.7.8</w:t>
      </w:r>
      <w:r>
        <w:fldChar w:fldCharType="end"/>
      </w:r>
      <w:r w:rsidRPr="007D4336">
        <w:rPr>
          <w:rFonts w:eastAsiaTheme="minorHAnsi"/>
          <w:sz w:val="16"/>
          <w:szCs w:val="16"/>
          <w:lang w:eastAsia="en-US"/>
        </w:rPr>
        <w:t xml:space="preserve">, </w:t>
      </w:r>
      <w:r>
        <w:fldChar w:fldCharType="begin"/>
      </w:r>
      <w:r>
        <w:instrText xml:space="preserve"> HYPERLINK "consultantplus://offline/ref=3A06FB85CB6EB35E75E8101B8D24D4CEA962EE916D1D7D0EFC8EA76C7D0268AC072ED7FFE712S0IBI" </w:instrText>
      </w:r>
      <w:r>
        <w:fldChar w:fldCharType="separate"/>
      </w:r>
      <w:r w:rsidRPr="007D4336">
        <w:rPr>
          <w:rFonts w:eastAsiaTheme="minorHAnsi"/>
          <w:sz w:val="16"/>
          <w:szCs w:val="16"/>
          <w:lang w:eastAsia="en-US"/>
        </w:rPr>
        <w:t>19.7.9</w:t>
      </w:r>
      <w:r>
        <w:fldChar w:fldCharType="end"/>
      </w:r>
      <w:r w:rsidRPr="007D4336">
        <w:rPr>
          <w:rFonts w:eastAsiaTheme="minorHAnsi"/>
          <w:sz w:val="16"/>
          <w:szCs w:val="16"/>
          <w:lang w:eastAsia="en-US"/>
        </w:rPr>
        <w:t xml:space="preserve">, </w:t>
      </w:r>
      <w:r>
        <w:fldChar w:fldCharType="begin"/>
      </w:r>
      <w:r>
        <w:instrText xml:space="preserve"> HYPERLINK "consultantplus://offline/ref=3A06FB85CB6EB35E75E8101B8D24D4CEA962EE916D1D7D0EFC8EA76C7D0268AC072ED7FCE01FS0I5I" </w:instrText>
      </w:r>
      <w:r>
        <w:fldChar w:fldCharType="separate"/>
      </w:r>
      <w:r w:rsidRPr="007D4336">
        <w:rPr>
          <w:rFonts w:eastAsiaTheme="minorHAnsi"/>
          <w:sz w:val="16"/>
          <w:szCs w:val="16"/>
          <w:lang w:eastAsia="en-US"/>
        </w:rPr>
        <w:t>19.7.12</w:t>
      </w:r>
      <w:r>
        <w:fldChar w:fldCharType="end"/>
      </w:r>
      <w:r w:rsidRPr="007D4336">
        <w:rPr>
          <w:rFonts w:eastAsiaTheme="minorHAnsi"/>
          <w:sz w:val="16"/>
          <w:szCs w:val="16"/>
          <w:lang w:eastAsia="en-US"/>
        </w:rPr>
        <w:t xml:space="preserve">, </w:t>
      </w:r>
      <w:r>
        <w:fldChar w:fldCharType="begin"/>
      </w:r>
      <w:r>
        <w:instrText xml:space="preserve"> HYPERLINK "consultantplus://offline/ref=3A06FB85CB6EB35E75E8101B8D24D4CEA962EE916D1D7D0EFC8EA76C7D0268AC072ED7FDE119S0I0I" </w:instrText>
      </w:r>
      <w:r>
        <w:fldChar w:fldCharType="separate"/>
      </w:r>
      <w:r w:rsidRPr="007D4336">
        <w:rPr>
          <w:rFonts w:eastAsiaTheme="minorHAnsi"/>
          <w:sz w:val="16"/>
          <w:szCs w:val="16"/>
          <w:lang w:eastAsia="en-US"/>
        </w:rPr>
        <w:t>19.7.13</w:t>
      </w:r>
      <w:r>
        <w:fldChar w:fldCharType="end"/>
      </w:r>
      <w:r w:rsidRPr="007D4336">
        <w:rPr>
          <w:rFonts w:eastAsiaTheme="minorHAnsi"/>
          <w:sz w:val="16"/>
          <w:szCs w:val="16"/>
          <w:lang w:eastAsia="en-US"/>
        </w:rPr>
        <w:t xml:space="preserve">, </w:t>
      </w:r>
      <w:r>
        <w:fldChar w:fldCharType="begin"/>
      </w:r>
      <w:r>
        <w:instrText xml:space="preserve"> HYPERLINK "consultantplus://offline/ref=3A06FB85CB6EB35E75E8101B8D24D4CEA962EE916D1D7D0EFC8EA76C7D0268AC072ED7FBE71A04EASAI7I" </w:instrText>
      </w:r>
      <w:r>
        <w:fldChar w:fldCharType="separate"/>
      </w:r>
      <w:r w:rsidRPr="007D4336">
        <w:rPr>
          <w:rFonts w:eastAsiaTheme="minorHAnsi"/>
          <w:sz w:val="16"/>
          <w:szCs w:val="16"/>
          <w:lang w:eastAsia="en-US"/>
        </w:rPr>
        <w:t>19.8</w:t>
      </w:r>
      <w:r>
        <w:fldChar w:fldCharType="end"/>
      </w:r>
      <w:r w:rsidRPr="007D4336">
        <w:rPr>
          <w:rFonts w:eastAsiaTheme="minorHAnsi"/>
          <w:sz w:val="16"/>
          <w:szCs w:val="16"/>
          <w:lang w:eastAsia="en-US"/>
        </w:rPr>
        <w:t xml:space="preserve">, </w:t>
      </w:r>
      <w:r>
        <w:fldChar w:fldCharType="begin"/>
      </w:r>
      <w:r>
        <w:instrText xml:space="preserve"> HYPERLINK "consultantplus://offline/ref=3A06FB85CB6EB35E75E8101B8D24D4CEA962EE916D1D7D0EFC8EA76C7D0268AC072ED7FFE319S0I5I" </w:instrText>
      </w:r>
      <w:r>
        <w:fldChar w:fldCharType="separate"/>
      </w:r>
      <w:r w:rsidRPr="007D4336">
        <w:rPr>
          <w:rFonts w:eastAsiaTheme="minorHAnsi"/>
          <w:sz w:val="16"/>
          <w:szCs w:val="16"/>
          <w:lang w:eastAsia="en-US"/>
        </w:rPr>
        <w:t>19.8.3</w:t>
      </w:r>
      <w:r>
        <w:fldChar w:fldCharType="end"/>
      </w:r>
      <w:r w:rsidRPr="007D4336">
        <w:rPr>
          <w:rFonts w:eastAsiaTheme="minorHAnsi"/>
          <w:sz w:val="16"/>
          <w:szCs w:val="16"/>
          <w:lang w:eastAsia="en-US"/>
        </w:rPr>
        <w:t xml:space="preserve"> КоАП РФ.</w:t>
      </w:r>
    </w:p>
    <w:p w:rsidR="004E2DBD" w:rsidRPr="007D4336" w:rsidP="00DB625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7D4336">
        <w:rPr>
          <w:sz w:val="16"/>
          <w:szCs w:val="16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</w:t>
      </w:r>
      <w:r>
        <w:fldChar w:fldCharType="begin"/>
      </w:r>
      <w:r>
        <w:instrText xml:space="preserve"> HYPERLINK "consultantplus://offline/ref=E6EE5E1C200A7BC93BE4298642B52B51D177F37D1FCF47B2DEEEAE8EFD8657CF2ABC83A4FE8C17110FpAK" </w:instrText>
      </w:r>
      <w:r>
        <w:fldChar w:fldCharType="separate"/>
      </w:r>
      <w:r w:rsidRPr="007D4336">
        <w:rPr>
          <w:sz w:val="16"/>
          <w:szCs w:val="16"/>
        </w:rPr>
        <w:t>часть 1 статьи 4.1</w:t>
      </w:r>
      <w:r>
        <w:fldChar w:fldCharType="end"/>
      </w:r>
      <w:r w:rsidRPr="007D4336" w:rsidR="00DB6254">
        <w:rPr>
          <w:sz w:val="16"/>
          <w:szCs w:val="16"/>
        </w:rPr>
        <w:t>).</w:t>
      </w:r>
    </w:p>
    <w:p w:rsidR="00DB6254" w:rsidRPr="007D4336" w:rsidP="004E2DBD">
      <w:pPr>
        <w:tabs>
          <w:tab w:val="center" w:pos="5580"/>
        </w:tabs>
        <w:autoSpaceDE w:val="0"/>
        <w:ind w:right="-5" w:firstLine="709"/>
        <w:jc w:val="both"/>
        <w:rPr>
          <w:sz w:val="16"/>
          <w:szCs w:val="16"/>
        </w:rPr>
      </w:pPr>
      <w:r w:rsidRPr="007D4336">
        <w:rPr>
          <w:sz w:val="16"/>
          <w:szCs w:val="16"/>
        </w:rPr>
        <w:t>Обстоятельств</w:t>
      </w:r>
      <w:r w:rsidRPr="007D4336">
        <w:rPr>
          <w:sz w:val="16"/>
          <w:szCs w:val="16"/>
        </w:rPr>
        <w:t>ом</w:t>
      </w:r>
      <w:r w:rsidRPr="007D4336">
        <w:rPr>
          <w:sz w:val="16"/>
          <w:szCs w:val="16"/>
        </w:rPr>
        <w:t>, смягчающи</w:t>
      </w:r>
      <w:r w:rsidRPr="007D4336">
        <w:rPr>
          <w:sz w:val="16"/>
          <w:szCs w:val="16"/>
        </w:rPr>
        <w:t>м административную ответственность</w:t>
      </w:r>
      <w:r w:rsidRPr="007D4336" w:rsidR="00342795">
        <w:rPr>
          <w:sz w:val="16"/>
          <w:szCs w:val="16"/>
        </w:rPr>
        <w:t xml:space="preserve"> общественной организации</w:t>
      </w:r>
      <w:r w:rsidRPr="007D4336">
        <w:rPr>
          <w:sz w:val="16"/>
          <w:szCs w:val="16"/>
        </w:rPr>
        <w:t>, является признание вины в содеянном.</w:t>
      </w:r>
    </w:p>
    <w:p w:rsidR="004E2DBD" w:rsidRPr="007D4336" w:rsidP="004E2DBD">
      <w:pPr>
        <w:tabs>
          <w:tab w:val="center" w:pos="5580"/>
        </w:tabs>
        <w:autoSpaceDE w:val="0"/>
        <w:ind w:right="-5" w:firstLine="709"/>
        <w:jc w:val="both"/>
        <w:rPr>
          <w:sz w:val="16"/>
          <w:szCs w:val="16"/>
        </w:rPr>
      </w:pPr>
      <w:r w:rsidRPr="007D4336">
        <w:rPr>
          <w:sz w:val="16"/>
          <w:szCs w:val="16"/>
        </w:rPr>
        <w:t>Обстоятельств,</w:t>
      </w:r>
      <w:r w:rsidRPr="007D4336">
        <w:rPr>
          <w:sz w:val="16"/>
          <w:szCs w:val="16"/>
        </w:rPr>
        <w:t xml:space="preserve"> отягчающих административную ответственность,  мировым судьей не установлено. </w:t>
      </w:r>
    </w:p>
    <w:p w:rsidR="004E2DBD" w:rsidRPr="007D4336" w:rsidP="004E2DBD">
      <w:pPr>
        <w:tabs>
          <w:tab w:val="center" w:pos="5580"/>
        </w:tabs>
        <w:autoSpaceDE w:val="0"/>
        <w:ind w:right="-5" w:firstLine="709"/>
        <w:jc w:val="both"/>
        <w:rPr>
          <w:sz w:val="16"/>
          <w:szCs w:val="16"/>
        </w:rPr>
      </w:pPr>
      <w:r w:rsidRPr="007D4336">
        <w:rPr>
          <w:sz w:val="16"/>
          <w:szCs w:val="16"/>
        </w:rPr>
        <w:t>Обстоятельств, исключающих производство по делу, предусмотренных статьей 24.5 Кодекса РФ об АП, не установлено.</w:t>
      </w:r>
    </w:p>
    <w:p w:rsidR="00DB6254" w:rsidRPr="007D4336" w:rsidP="00DB6254">
      <w:pPr>
        <w:pStyle w:val="BodyText"/>
        <w:spacing w:after="0"/>
        <w:ind w:firstLine="709"/>
        <w:jc w:val="both"/>
        <w:rPr>
          <w:sz w:val="16"/>
          <w:szCs w:val="16"/>
        </w:rPr>
      </w:pPr>
      <w:r w:rsidRPr="007D4336">
        <w:rPr>
          <w:sz w:val="16"/>
          <w:szCs w:val="16"/>
        </w:rPr>
        <w:t xml:space="preserve">Учитывая, что в соответствии со статьей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лицами, с учётом характера совершенного правонарушения, имущественного и финансового положения </w:t>
      </w:r>
      <w:r w:rsidRPr="007D4336" w:rsidR="00342795">
        <w:rPr>
          <w:sz w:val="16"/>
          <w:szCs w:val="16"/>
        </w:rPr>
        <w:t>общественной организации</w:t>
      </w:r>
      <w:r w:rsidRPr="007D4336">
        <w:rPr>
          <w:sz w:val="16"/>
          <w:szCs w:val="16"/>
        </w:rPr>
        <w:t>, наличия обстоятельства, смягчающего и отсутствие отягчающих административную ответственность</w:t>
      </w:r>
      <w:r w:rsidRPr="007D4336" w:rsidR="00A148DC">
        <w:rPr>
          <w:sz w:val="16"/>
          <w:szCs w:val="16"/>
        </w:rPr>
        <w:t xml:space="preserve"> обстоятельств</w:t>
      </w:r>
      <w:r w:rsidRPr="007D4336">
        <w:rPr>
          <w:sz w:val="16"/>
          <w:szCs w:val="16"/>
        </w:rPr>
        <w:t xml:space="preserve">, мировой судья приходит к выводу, о том, что </w:t>
      </w:r>
      <w:r w:rsidRPr="007D4336" w:rsidR="00A148DC">
        <w:rPr>
          <w:sz w:val="16"/>
          <w:szCs w:val="16"/>
        </w:rPr>
        <w:t xml:space="preserve">Региональной общественной организации «Севастопольская Федерация велоспорта-шоссе, велоспорта-маунтинбайка, велоспорта-трека, велоспорта-ВМХ» </w:t>
      </w:r>
      <w:r w:rsidRPr="007D4336">
        <w:rPr>
          <w:sz w:val="16"/>
          <w:szCs w:val="16"/>
        </w:rPr>
        <w:t>следует назначить административное наказание, предусмотренное санкцией статьи 19.7 Кодекса РФ об АП, в виде штрафа.</w:t>
      </w:r>
    </w:p>
    <w:p w:rsidR="00DB6254" w:rsidRPr="007D4336" w:rsidP="00DB6254">
      <w:pPr>
        <w:tabs>
          <w:tab w:val="center" w:pos="5580"/>
        </w:tabs>
        <w:autoSpaceDE w:val="0"/>
        <w:ind w:right="-5" w:firstLine="709"/>
        <w:jc w:val="both"/>
        <w:rPr>
          <w:sz w:val="16"/>
          <w:szCs w:val="16"/>
        </w:rPr>
      </w:pPr>
      <w:r w:rsidRPr="007D4336">
        <w:rPr>
          <w:sz w:val="16"/>
          <w:szCs w:val="16"/>
        </w:rPr>
        <w:t>Руководствуясь статьями 29.9- 29.11 Кодекса РФ об АП, мировой судья, -</w:t>
      </w:r>
    </w:p>
    <w:p w:rsidR="00DB6254" w:rsidRPr="007D4336" w:rsidP="00DB6254">
      <w:pPr>
        <w:tabs>
          <w:tab w:val="center" w:pos="5580"/>
        </w:tabs>
        <w:autoSpaceDE w:val="0"/>
        <w:ind w:right="-5" w:firstLine="709"/>
        <w:jc w:val="center"/>
        <w:rPr>
          <w:sz w:val="16"/>
          <w:szCs w:val="16"/>
        </w:rPr>
      </w:pPr>
      <w:r w:rsidRPr="007D4336">
        <w:rPr>
          <w:sz w:val="16"/>
          <w:szCs w:val="16"/>
        </w:rPr>
        <w:t>п о с т а н о в и л:</w:t>
      </w:r>
    </w:p>
    <w:p w:rsidR="00DB6254" w:rsidRPr="007D4336" w:rsidP="00DB6254">
      <w:pPr>
        <w:tabs>
          <w:tab w:val="center" w:pos="5580"/>
        </w:tabs>
        <w:autoSpaceDE w:val="0"/>
        <w:ind w:right="-5" w:firstLine="709"/>
        <w:jc w:val="center"/>
        <w:rPr>
          <w:sz w:val="16"/>
          <w:szCs w:val="16"/>
        </w:rPr>
      </w:pPr>
    </w:p>
    <w:p w:rsidR="00DB6254" w:rsidRPr="007D4336" w:rsidP="00DB6254">
      <w:pPr>
        <w:tabs>
          <w:tab w:val="center" w:pos="5580"/>
        </w:tabs>
        <w:autoSpaceDE w:val="0"/>
        <w:ind w:right="-5" w:firstLine="709"/>
        <w:jc w:val="both"/>
        <w:rPr>
          <w:sz w:val="16"/>
          <w:szCs w:val="16"/>
        </w:rPr>
      </w:pPr>
      <w:r w:rsidRPr="007D4336">
        <w:rPr>
          <w:sz w:val="16"/>
          <w:szCs w:val="16"/>
        </w:rPr>
        <w:t xml:space="preserve"> признать </w:t>
      </w:r>
      <w:r w:rsidRPr="007D4336" w:rsidR="00A148DC">
        <w:rPr>
          <w:sz w:val="16"/>
          <w:szCs w:val="16"/>
        </w:rPr>
        <w:t>Региональную общественную организацию «Севастопольская Федерация велоспорта-шоссе, велоспорта-маунтинбайка, велоспорта-трека, велоспорта-ВМХ»</w:t>
      </w:r>
      <w:r w:rsidRPr="007D4336">
        <w:rPr>
          <w:sz w:val="16"/>
          <w:szCs w:val="16"/>
        </w:rPr>
        <w:t xml:space="preserve"> виновн</w:t>
      </w:r>
      <w:r w:rsidRPr="007D4336" w:rsidR="00A148DC">
        <w:rPr>
          <w:sz w:val="16"/>
          <w:szCs w:val="16"/>
        </w:rPr>
        <w:t>ой</w:t>
      </w:r>
      <w:r w:rsidRPr="007D4336">
        <w:rPr>
          <w:sz w:val="16"/>
          <w:szCs w:val="16"/>
        </w:rPr>
        <w:t xml:space="preserve"> в совершении правонарушения, предусмотренного статьей 19.7 Кодекса РФ об АП, и назначить е</w:t>
      </w:r>
      <w:r w:rsidRPr="007D4336" w:rsidR="00A148DC">
        <w:rPr>
          <w:sz w:val="16"/>
          <w:szCs w:val="16"/>
        </w:rPr>
        <w:t>й</w:t>
      </w:r>
      <w:r w:rsidRPr="007D4336">
        <w:rPr>
          <w:sz w:val="16"/>
          <w:szCs w:val="16"/>
        </w:rPr>
        <w:t xml:space="preserve"> наказание в виде административного штрафа в размере 3 000 (три тысячи) рублей.</w:t>
      </w:r>
    </w:p>
    <w:p w:rsidR="00DB6254" w:rsidRPr="007D4336" w:rsidP="00DB6254">
      <w:pPr>
        <w:pStyle w:val="NormalWeb"/>
        <w:spacing w:before="0" w:after="0"/>
        <w:ind w:firstLine="709"/>
        <w:jc w:val="both"/>
        <w:rPr>
          <w:sz w:val="16"/>
          <w:szCs w:val="16"/>
        </w:rPr>
      </w:pPr>
      <w:r w:rsidRPr="007D4336">
        <w:rPr>
          <w:sz w:val="16"/>
          <w:szCs w:val="16"/>
        </w:rPr>
        <w:t xml:space="preserve">В соответствии со статьей 32.2 Кодекса РФ об АП административный штраф должен быть уплачен не позднее 60 дней со дня вступления данного постановления в законную силу. </w:t>
      </w:r>
    </w:p>
    <w:p w:rsidR="00DB6254" w:rsidRPr="007D4336" w:rsidP="00DB6254">
      <w:pPr>
        <w:pStyle w:val="NormalWeb"/>
        <w:spacing w:before="0" w:after="0"/>
        <w:ind w:firstLine="709"/>
        <w:jc w:val="both"/>
        <w:rPr>
          <w:sz w:val="16"/>
          <w:szCs w:val="16"/>
        </w:rPr>
      </w:pPr>
      <w:r w:rsidRPr="007D4336">
        <w:rPr>
          <w:sz w:val="16"/>
          <w:szCs w:val="16"/>
        </w:rPr>
        <w:t xml:space="preserve">По истечении указанного 60-ти дневного срока, в случае отсутствия в суде документа об уплате штрафа, данное постановление направляется в службу судебных приставов для принудительного исполнения и составления протокола по ст. 20.25 ч.1 Кодекса Российской Федерации об административных правонарушениях. </w:t>
      </w:r>
    </w:p>
    <w:p w:rsidR="007D4336" w:rsidRPr="007D4336" w:rsidP="00DB6254">
      <w:pPr>
        <w:tabs>
          <w:tab w:val="center" w:pos="5580"/>
        </w:tabs>
        <w:autoSpaceDE w:val="0"/>
        <w:ind w:right="-5" w:firstLine="709"/>
        <w:jc w:val="both"/>
        <w:rPr>
          <w:sz w:val="16"/>
          <w:szCs w:val="16"/>
        </w:rPr>
      </w:pPr>
      <w:r w:rsidRPr="007D4336">
        <w:rPr>
          <w:sz w:val="16"/>
          <w:szCs w:val="16"/>
        </w:rPr>
        <w:t>(РЕКВИЗИТЫ ДЛЯ ОПЛАТЫ ШТРАФА)</w:t>
      </w:r>
    </w:p>
    <w:p w:rsidR="00DB6254" w:rsidRPr="007D4336" w:rsidP="00DB6254">
      <w:pPr>
        <w:tabs>
          <w:tab w:val="center" w:pos="5580"/>
        </w:tabs>
        <w:autoSpaceDE w:val="0"/>
        <w:ind w:right="-5" w:firstLine="709"/>
        <w:jc w:val="both"/>
        <w:rPr>
          <w:sz w:val="16"/>
          <w:szCs w:val="16"/>
        </w:rPr>
      </w:pPr>
      <w:r w:rsidRPr="007D4336">
        <w:rPr>
          <w:sz w:val="16"/>
          <w:szCs w:val="16"/>
        </w:rPr>
        <w:t>Оригинал документа об оплате штрафа необходимо предоставить в канцелярию мирового судьи судебного участка № 19 Нахимовского судебного района города Севастополя по адресу: 29900</w:t>
      </w:r>
      <w:r w:rsidRPr="007D4336" w:rsidR="00A148DC">
        <w:rPr>
          <w:sz w:val="16"/>
          <w:szCs w:val="16"/>
        </w:rPr>
        <w:t>1</w:t>
      </w:r>
      <w:r w:rsidRPr="007D4336">
        <w:rPr>
          <w:sz w:val="16"/>
          <w:szCs w:val="16"/>
        </w:rPr>
        <w:t xml:space="preserve">, г. Севастополь, ул. </w:t>
      </w:r>
      <w:r w:rsidRPr="007D4336" w:rsidR="00A148DC">
        <w:rPr>
          <w:sz w:val="16"/>
          <w:szCs w:val="16"/>
        </w:rPr>
        <w:t>Г.Севастополя</w:t>
      </w:r>
      <w:r w:rsidRPr="007D4336" w:rsidR="00A148DC">
        <w:rPr>
          <w:sz w:val="16"/>
          <w:szCs w:val="16"/>
        </w:rPr>
        <w:t>, д.13, корп.2, каб.1.</w:t>
      </w:r>
    </w:p>
    <w:p w:rsidR="00DB6254" w:rsidRPr="007D4336" w:rsidP="00DB6254">
      <w:pPr>
        <w:tabs>
          <w:tab w:val="center" w:pos="5580"/>
        </w:tabs>
        <w:autoSpaceDE w:val="0"/>
        <w:ind w:right="-5" w:firstLine="709"/>
        <w:jc w:val="both"/>
        <w:rPr>
          <w:sz w:val="16"/>
          <w:szCs w:val="16"/>
        </w:rPr>
      </w:pPr>
      <w:r w:rsidRPr="007D4336">
        <w:rPr>
          <w:sz w:val="16"/>
          <w:szCs w:val="16"/>
        </w:rPr>
        <w:t>Постановление может быть обжаловано в Нахимовский районный суд города Севастополя в течение 10 суток со дня вручения или получения копии постановления, путём подачи жалобы через судебный участок № 19 Нахимовского судебного района города Севастополя.</w:t>
      </w:r>
    </w:p>
    <w:p w:rsidR="00DB6254" w:rsidRPr="007D4336" w:rsidP="00DB6254">
      <w:pPr>
        <w:tabs>
          <w:tab w:val="center" w:pos="5580"/>
        </w:tabs>
        <w:autoSpaceDE w:val="0"/>
        <w:ind w:right="-5" w:firstLine="709"/>
        <w:jc w:val="both"/>
        <w:rPr>
          <w:sz w:val="16"/>
          <w:szCs w:val="16"/>
        </w:rPr>
      </w:pPr>
    </w:p>
    <w:p w:rsidR="00DB6254" w:rsidRPr="007D4336" w:rsidP="00DB6254">
      <w:pPr>
        <w:tabs>
          <w:tab w:val="center" w:pos="5580"/>
        </w:tabs>
        <w:autoSpaceDE w:val="0"/>
        <w:ind w:right="-5" w:firstLine="709"/>
        <w:jc w:val="both"/>
        <w:rPr>
          <w:sz w:val="16"/>
          <w:szCs w:val="16"/>
        </w:rPr>
      </w:pPr>
      <w:r w:rsidRPr="007D4336">
        <w:rPr>
          <w:sz w:val="16"/>
          <w:szCs w:val="16"/>
        </w:rPr>
        <w:t xml:space="preserve">Мировой судья Нахимовского </w:t>
      </w:r>
    </w:p>
    <w:p w:rsidR="00DB6254" w:rsidRPr="007D4336" w:rsidP="00DB6254">
      <w:pPr>
        <w:tabs>
          <w:tab w:val="center" w:pos="5580"/>
        </w:tabs>
        <w:autoSpaceDE w:val="0"/>
        <w:ind w:right="-5" w:firstLine="709"/>
        <w:jc w:val="both"/>
        <w:rPr>
          <w:sz w:val="16"/>
          <w:szCs w:val="16"/>
        </w:rPr>
      </w:pPr>
      <w:r w:rsidRPr="007D4336">
        <w:rPr>
          <w:sz w:val="16"/>
          <w:szCs w:val="16"/>
        </w:rPr>
        <w:t>судебного района города Севастополя</w:t>
      </w:r>
      <w:r w:rsidRPr="007D4336">
        <w:rPr>
          <w:sz w:val="16"/>
          <w:szCs w:val="16"/>
        </w:rPr>
        <w:tab/>
      </w:r>
    </w:p>
    <w:p w:rsidR="00DB6254" w:rsidRPr="007D4336" w:rsidP="00DB6254">
      <w:pPr>
        <w:tabs>
          <w:tab w:val="center" w:pos="5580"/>
        </w:tabs>
        <w:autoSpaceDE w:val="0"/>
        <w:ind w:right="-5" w:firstLine="709"/>
        <w:jc w:val="both"/>
        <w:rPr>
          <w:sz w:val="16"/>
          <w:szCs w:val="16"/>
        </w:rPr>
      </w:pPr>
      <w:r w:rsidRPr="007D4336">
        <w:rPr>
          <w:sz w:val="16"/>
          <w:szCs w:val="16"/>
        </w:rPr>
        <w:t xml:space="preserve">судебного участка № 19              </w:t>
      </w:r>
      <w:r w:rsidRPr="007D4336">
        <w:rPr>
          <w:sz w:val="16"/>
          <w:szCs w:val="16"/>
        </w:rPr>
        <w:tab/>
        <w:t xml:space="preserve">                                         Н.В. Бондарь</w:t>
      </w:r>
    </w:p>
    <w:p w:rsidR="00DB6254" w:rsidRPr="007D4336" w:rsidP="00DB6254">
      <w:pPr>
        <w:tabs>
          <w:tab w:val="center" w:pos="5580"/>
        </w:tabs>
        <w:autoSpaceDE w:val="0"/>
        <w:ind w:right="-5" w:firstLine="709"/>
        <w:jc w:val="both"/>
        <w:rPr>
          <w:sz w:val="16"/>
          <w:szCs w:val="16"/>
        </w:rPr>
      </w:pPr>
    </w:p>
    <w:p w:rsidR="000D55B2" w:rsidRPr="007D4336" w:rsidP="00DB6254">
      <w:pPr>
        <w:pStyle w:val="BodyText"/>
        <w:spacing w:after="0"/>
        <w:ind w:firstLine="709"/>
        <w:jc w:val="both"/>
        <w:rPr>
          <w:sz w:val="16"/>
          <w:szCs w:val="16"/>
        </w:rPr>
      </w:pPr>
    </w:p>
    <w:sectPr w:rsidSect="00342795">
      <w:pgSz w:w="11906" w:h="16838"/>
      <w:pgMar w:top="568" w:right="849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99D4FB6-E40D-47D5-8CD3-CB205E8C6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1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a"/>
    <w:qFormat/>
    <w:rsid w:val="00BE316A"/>
    <w:pPr>
      <w:jc w:val="center"/>
    </w:pPr>
    <w:rPr>
      <w:b/>
      <w:bCs/>
      <w:sz w:val="32"/>
    </w:rPr>
  </w:style>
  <w:style w:type="character" w:customStyle="1" w:styleId="a">
    <w:name w:val="Заголовок Знак"/>
    <w:basedOn w:val="DefaultParagraphFont"/>
    <w:link w:val="Title"/>
    <w:rsid w:val="00BE316A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NormalWeb">
    <w:name w:val="Normal (Web)"/>
    <w:basedOn w:val="Normal"/>
    <w:rsid w:val="00BE316A"/>
    <w:pPr>
      <w:spacing w:before="280" w:after="280"/>
    </w:pPr>
  </w:style>
  <w:style w:type="paragraph" w:styleId="Subtitle">
    <w:name w:val="Subtitle"/>
    <w:basedOn w:val="Normal"/>
    <w:next w:val="Normal"/>
    <w:link w:val="a0"/>
    <w:uiPriority w:val="11"/>
    <w:qFormat/>
    <w:rsid w:val="00BE31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0">
    <w:name w:val="Подзаголовок Знак"/>
    <w:basedOn w:val="DefaultParagraphFont"/>
    <w:link w:val="Subtitle"/>
    <w:uiPriority w:val="11"/>
    <w:rsid w:val="00BE31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customStyle="1" w:styleId="ConsPlusNormal">
    <w:name w:val="ConsPlusNormal"/>
    <w:rsid w:val="006728B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DefaultParagraphFont"/>
    <w:rsid w:val="006728BD"/>
  </w:style>
  <w:style w:type="paragraph" w:styleId="NoSpacing">
    <w:name w:val="No Spacing"/>
    <w:basedOn w:val="Normal"/>
    <w:uiPriority w:val="1"/>
    <w:qFormat/>
    <w:rsid w:val="002853ED"/>
    <w:pPr>
      <w:suppressAutoHyphens w:val="0"/>
    </w:pPr>
    <w:rPr>
      <w:rFonts w:asciiTheme="minorHAnsi" w:eastAsiaTheme="minorEastAsia" w:hAnsiTheme="minorHAnsi"/>
      <w:szCs w:val="32"/>
      <w:lang w:val="en-US" w:eastAsia="en-US" w:bidi="en-US"/>
    </w:rPr>
  </w:style>
  <w:style w:type="character" w:styleId="Hyperlink">
    <w:name w:val="Hyperlink"/>
    <w:basedOn w:val="DefaultParagraphFont"/>
    <w:rsid w:val="00D63BF6"/>
    <w:rPr>
      <w:color w:val="0000FF"/>
      <w:u w:val="single"/>
    </w:rPr>
  </w:style>
  <w:style w:type="paragraph" w:styleId="BodyText">
    <w:name w:val="Body Text"/>
    <w:basedOn w:val="Normal"/>
    <w:link w:val="a1"/>
    <w:rsid w:val="00D006BF"/>
    <w:pPr>
      <w:suppressAutoHyphens w:val="0"/>
      <w:spacing w:after="120"/>
    </w:pPr>
    <w:rPr>
      <w:lang w:eastAsia="ru-RU"/>
    </w:rPr>
  </w:style>
  <w:style w:type="character" w:customStyle="1" w:styleId="a1">
    <w:name w:val="Основной текст Знак"/>
    <w:basedOn w:val="DefaultParagraphFont"/>
    <w:link w:val="BodyText"/>
    <w:rsid w:val="00D006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C168B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168B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Q">
    <w:name w:val="Q"/>
    <w:rsid w:val="00BA1FFA"/>
  </w:style>
  <w:style w:type="paragraph" w:customStyle="1" w:styleId="Standard">
    <w:name w:val="Standard"/>
    <w:rsid w:val="009E00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