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5-35/2017-17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Севастополь                                                                                              23 марта 2017 года </w:t>
      </w:r>
    </w:p>
    <w:p w:rsidR="00A77B3E"/>
    <w:p w:rsidR="00A77B3E">
      <w:r>
        <w:t xml:space="preserve">Мировой судья судебного участка № 17 Нахимовского судебного района                           г. Севастополя </w:t>
      </w:r>
      <w:r>
        <w:t>Котрус</w:t>
      </w:r>
      <w:r>
        <w:t xml:space="preserve"> О.О. (ул. </w:t>
      </w:r>
      <w:r>
        <w:t>Сухий</w:t>
      </w:r>
      <w:r>
        <w:t xml:space="preserve">, 1, с. П. Осипенко, г. Севастополь), рассмотрев дело об административном правонарушении, предусмотренном частью 1            </w:t>
      </w:r>
      <w:r>
        <w:t xml:space="preserve">                             статьи 16.18 Кодекса Российской Федерации об административных правонарушениях, в отношении </w:t>
      </w:r>
    </w:p>
    <w:p w:rsidR="00A77B3E">
      <w:r>
        <w:t>Юдина ГЛ</w:t>
      </w:r>
      <w:r>
        <w:t>, родившегося ... области, гражданина …</w:t>
      </w:r>
      <w:r>
        <w:t>, зарегистрированного по адресу: …</w:t>
      </w:r>
      <w:r>
        <w:t xml:space="preserve">, ..., ранее не </w:t>
      </w:r>
      <w:r>
        <w:t>привлекав</w:t>
      </w:r>
      <w:r>
        <w:t>шегося</w:t>
      </w:r>
      <w:r>
        <w:t xml:space="preserve"> к административной ответственности, </w:t>
      </w:r>
    </w:p>
    <w:p w:rsidR="00A77B3E">
      <w:r>
        <w:t xml:space="preserve">  </w:t>
      </w:r>
    </w:p>
    <w:p w:rsidR="00A77B3E">
      <w:r>
        <w:t>установил:</w:t>
      </w:r>
    </w:p>
    <w:p w:rsidR="00A77B3E">
      <w:r>
        <w:t>18.01.2017 по адресу: …</w:t>
      </w:r>
      <w:r>
        <w:t>, д. 4, Юдин Г.Л. совершил административное правонарушение, выразившееся в не вывозе с таможенной территории Таможенно</w:t>
      </w:r>
      <w:r>
        <w:t>го союза физическим лицом временно ввезенного транспортного средства в установленные п. 2 ст. 358 Таможенного кодекса Таможенного союза и таможенной декларацией сроки временного ввоза.</w:t>
      </w:r>
    </w:p>
    <w:p w:rsidR="00A77B3E">
      <w:r>
        <w:t>Административное правонарушение совершено при следующих обстоятельствах</w:t>
      </w:r>
      <w:r>
        <w:t xml:space="preserve">. </w:t>
      </w:r>
    </w:p>
    <w:p w:rsidR="00A77B3E">
      <w:r>
        <w:t xml:space="preserve">17.01.2016 Юдин Г.Л. ввез на территорию таможенного союза транспортное средство «DAEWOO», модель «LANOS», постоянно зарегистрированный на территории Украины, VIN № ..., государственный регистрационный знак ..., 2001 года выпуска, объем двигателя 1498 </w:t>
      </w:r>
      <w:r>
        <w:t>ку</w:t>
      </w:r>
      <w:r>
        <w:t>б.см</w:t>
      </w:r>
      <w:r>
        <w:t>, через пункт пропуска многосторонний автомобильный пункт пропуска (далее – МАПП «Джанкой») Крымской таможни, оформив временный ввоз на указанное транспортное средство и получив пассажирскую таможенную декларацию с отметками 10010091/170116/В0003081, в</w:t>
      </w:r>
      <w:r>
        <w:t xml:space="preserve"> которой определен срок временного ввоза до 17.01.2017. Срок временного ввоза данного автомобиля не продлевался. Таможенное декларирование транспортного средства с целью выпуска в свободное обращение, с целью обратного вывоза или помещения под таможенные п</w:t>
      </w:r>
      <w:r>
        <w:t>роцедуры, предусмотренные Таможенным кодексом Таможенного союза до 17.01.2017 не производилось. Фактически транспортное средство прибыло на таможенный пост МАПП «Джанкой» в целях убытия с таможенной территории Таможенного союза 20.01.2017. На момент соверш</w:t>
      </w:r>
      <w:r>
        <w:t xml:space="preserve">ения правонарушения указанное транспортное средство находилось по адресу: г. Севастополь, с. </w:t>
      </w:r>
      <w:r>
        <w:t>Верхнесадовое</w:t>
      </w:r>
      <w:r>
        <w:t xml:space="preserve">, ул. Севастопольская, д. 64. </w:t>
      </w:r>
    </w:p>
    <w:p w:rsidR="00A77B3E">
      <w:r>
        <w:t xml:space="preserve">Автомобиль «DAEWOO», модель «LANOS», VIN № VIN-код, государственный регистрационный знак ..., 2001 года выпуска, объем </w:t>
      </w:r>
      <w:r>
        <w:t xml:space="preserve">двигателя 1498 </w:t>
      </w:r>
      <w:r>
        <w:t>куб.см</w:t>
      </w:r>
      <w:r>
        <w:t>, ключи зажигания и свидетельство о регистрации транспортного средства                 № САА 469041, брелок-пульт сигнализации изъяты и хранятся на площадке для хранения задержанных транспортных средств, являющихся предметами администр</w:t>
      </w:r>
      <w:r>
        <w:t xml:space="preserve">ативного правонарушения </w:t>
      </w:r>
      <w:r>
        <w:t>Джанкойского</w:t>
      </w:r>
      <w:r>
        <w:t xml:space="preserve"> таможенного поста, расположенной по адресу: Республика Крым, 131 км автодороги Симферополь-Харьков.</w:t>
      </w:r>
    </w:p>
    <w:p w:rsidR="00A77B3E">
      <w:r>
        <w:t xml:space="preserve">Определением </w:t>
      </w:r>
      <w:r>
        <w:t>и.о</w:t>
      </w:r>
      <w:r>
        <w:t xml:space="preserve">. заместителя начальника Севастопольской таможни от 07.02.2017 дело об административном правонарушении </w:t>
      </w:r>
      <w:r>
        <w:t>на основании п. 1 ч. 2 ст. 29.9 Кодекса Российской Федерации об административных правонарушениях передано на рассмотрение мировому судье судебного участка № 17 Нахимовского судебного района г. Севастополя.</w:t>
      </w:r>
    </w:p>
    <w:p w:rsidR="00A77B3E">
      <w:r>
        <w:t xml:space="preserve">На рассмотрение дела Юдин Г.Л. не явился. О дате, </w:t>
      </w:r>
      <w:r>
        <w:t xml:space="preserve">времени и месте рассмотрения дела извещен надлежащим образом. Направил для участия в деле своего защитника. </w:t>
      </w:r>
    </w:p>
    <w:p w:rsidR="00A77B3E">
      <w:r>
        <w:t>Защитник Куликов Е.В., действующий на основании доверенности от 26.01.2017, и представитель Севастопольской таможни ... не возражали против рассмот</w:t>
      </w:r>
      <w:r>
        <w:t>рения дела об административном правонарушении в отсутствие Юдина Г.Л.</w:t>
      </w:r>
    </w:p>
    <w:p w:rsidR="00A77B3E"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</w:t>
      </w:r>
      <w:r>
        <w:t>твие лица, в отношении которого ведется производство по делу об административном правонарушении.</w:t>
      </w:r>
    </w:p>
    <w:p w:rsidR="00A77B3E">
      <w:r>
        <w:t>Защитник Куликов Е.В. в ходе рассмотрения дела пояснил о признании          Юдиным Г.Л. своей вины, подтвердил обстоятельства, изложенные в протоколе об админи</w:t>
      </w:r>
      <w:r>
        <w:t>стративном правонарушении и материалах дела. Указал об отсутствии у Юдина Г.Л. прямого умысла на совершение правонарушения, отсутствие отягчающих обстоятельств. С учетом фактических обстоятельств дела просил признать совершенное Юдиным Г.Л. деяние малознач</w:t>
      </w:r>
      <w:r>
        <w:t>ительным и в соответствии со ст. 2.9 Кодекса Российской Федерации об административных правонарушениях освободить Юдина Г.Л. от административного наказания, ограничившись устным замечанием.</w:t>
      </w:r>
    </w:p>
    <w:p w:rsidR="00A77B3E">
      <w:r>
        <w:t xml:space="preserve">В ходе рассмотрения дела представитель Севастопольской таможни </w:t>
      </w:r>
      <w:r>
        <w:t>Медя</w:t>
      </w:r>
      <w:r>
        <w:t>нкин</w:t>
      </w:r>
      <w:r>
        <w:t xml:space="preserve"> С.С. пояснил, что Юдин Г.Л. ввез автомобиль «DAEWOO», модель «LANOS», постоянно зарегистрированный на территории Украины, VIN № VIN-код, государственный регистрационный знак ..., 2001 года выпуска, объем двигателя 1498 </w:t>
      </w:r>
      <w:r>
        <w:t>куб.см</w:t>
      </w:r>
      <w:r>
        <w:t>, через пункт пропуска МАП</w:t>
      </w:r>
      <w:r>
        <w:t>П «Джанкой» Крымской таможни, оформив временный ввоз на указанное транспортное средство и получив пассажирскую таможенную декларацию на срок до 17.01.2017. Юдину Г.Л. разъяснены его обязанности по вывозу транспортного средства до указанного срока и по упла</w:t>
      </w:r>
      <w:r>
        <w:t>те таможенных платежей при нарушении сроков вывоза транспортного средства, а также ответственность, предусмотренная ст. 16.18 Кодекса Российской Федерации об административных правонарушениях. Юдину Г.Л. предоставлен максимальный срок временного ввоза 1 год</w:t>
      </w:r>
      <w:r>
        <w:t>. С ходатайством о продлении данного срока он не обращался. Этот срок Юдиным Г.Л. был нарушен. Он прибыл на пункт пропуска МАПП «Джанкой» для вывоза транспортного средства только 20.01.2017. Правонарушения в области нарушения таможенных правил не может быт</w:t>
      </w:r>
      <w:r>
        <w:t>ь признано малозначительным. В связи с нарушением срока вывоза транспортного средства в соответствии со ст. 11 Соглашения между Правительством России, правительством Республики Беларусь и Правительством Казахстан от 18.06.2010 «О порядке перемещения физиче</w:t>
      </w:r>
      <w:r>
        <w:t>скими лицами товаров для личного пользования через таможенную границу Таможенного союза и совершения таможенных операций, связанных с их выпуском» на Юдина Г.Л. возлагается обязанность по уплате таможенных платежей, размер которых в соответствии с приложен</w:t>
      </w:r>
      <w:r>
        <w:t xml:space="preserve">ием к </w:t>
      </w:r>
      <w:r>
        <w:t>указанному Соглашению с учетом года выпуска и объема двигателя транспортного средства на настоящий момент составляет более 300000 рублей. С учетом объяснений Юдина Г.Л. о его материальном положении было принято решение о направлении материалов дела н</w:t>
      </w:r>
      <w:r>
        <w:t>а рассмотрение мировому судье для решения вопроса о возможности назначения наказания в виде конфискации имущества либо иного наказания.</w:t>
      </w:r>
    </w:p>
    <w:p w:rsidR="00A77B3E">
      <w:r>
        <w:t>Заслушав пояснения защитника, представителя Севастопольской таможни и исследовав письменные материалы дела, мировой судь</w:t>
      </w:r>
      <w:r>
        <w:t>я приходит к выводу, что вина Юдина Г.Л. в совершении административного правонарушения подтверждается совокупностью доказательств.</w:t>
      </w:r>
    </w:p>
    <w:p w:rsidR="00A77B3E">
      <w:r>
        <w:t>В соответствии с пунктом 2 статьи 358 Таможенного кодекса Таможенного союза иностранные физические лица вправе временно ввози</w:t>
      </w:r>
      <w:r>
        <w:t>ть на таможенную территорию таможенного союза транспортные средства для личного пользования, зарегистрированные на территории иностранных государств, на срок своего временного пребывания, но не более чем на один год, с освобождением от уплаты таможенных пл</w:t>
      </w:r>
      <w:r>
        <w:t>атежей.</w:t>
      </w:r>
    </w:p>
    <w:p w:rsidR="00A77B3E">
      <w:r>
        <w:t>Согласно копии пассажирской таможенной декларации Юдин Г.Л., являющийся гражданином Украины, ввез на территорию таможенного союза транспортное средство – автомобиль «DAEWOO», модель «LANOS», постоянно зарегистрированный на территории Украины, VIN №</w:t>
      </w:r>
      <w:r>
        <w:t xml:space="preserve"> VIN-код, государственный регистрационный знак ..., 2001 года выпуска, объем двигателя 1498 </w:t>
      </w:r>
      <w:r>
        <w:t>куб.см</w:t>
      </w:r>
      <w:r>
        <w:t xml:space="preserve"> для личного пользования в соответствии с пунктом 2 статьи 358 Таможенного кодекса Таможенного союза (</w:t>
      </w:r>
      <w:r>
        <w:t>л.д</w:t>
      </w:r>
      <w:r>
        <w:t>. 19).</w:t>
      </w:r>
    </w:p>
    <w:p w:rsidR="00A77B3E">
      <w:r>
        <w:t>В акте таможенного досмотра от 20.01.2017 отра</w:t>
      </w:r>
      <w:r>
        <w:t>жен факт прибытия Юдина Г.Л. на пункт пропуска МАПП Джанкой Крымской таможни в целях вывоза транспортного средства с территории Таможенного союза.</w:t>
      </w:r>
    </w:p>
    <w:p w:rsidR="00A77B3E">
      <w:r>
        <w:t>В протоколе изъятия вещей и документов от 20.01.2017 у Юдина Г.Л. на основании ст. 27.10 Кодекса Российской Ф</w:t>
      </w:r>
      <w:r>
        <w:t>едерации об административных правонарушениях изъяты автомобиль «DAEWOO», модель «LANOS», VIN № VIN-код, государственный регистрационный знак ..., ключ зажигания от автомобиля, свидетельство о регистрации транспортного средства САА № 469041, брелок-пульт си</w:t>
      </w:r>
      <w:r>
        <w:t>гнализации.</w:t>
      </w:r>
    </w:p>
    <w:p w:rsidR="00A77B3E">
      <w:r>
        <w:t>Согласно акту прима-передачи имущества на ответственное хранение от 20.01.2017 автомобиль «DAEWOO», модель «LANOS», VIN № VIN-код, государственный регистрационный знак ..., 2001 года выпуска, ключ зажигания от автомобиля, свидетельство о регист</w:t>
      </w:r>
      <w:r>
        <w:t xml:space="preserve">рации транспортного средства САА № 469041, брелок-пульт сигнализации оклеены ярлыками для обеспечения сохранности и помещены на хранение на площадку для хранения транспортных средств, являющихся предметами административного правонарушения, на территории </w:t>
      </w:r>
      <w:r>
        <w:t>Дж</w:t>
      </w:r>
      <w:r>
        <w:t>анкойского</w:t>
      </w:r>
      <w:r>
        <w:t xml:space="preserve"> таможенного поста по адресу: Республика Крым, 131 км автодороги Симферополь-Харьков.</w:t>
      </w:r>
    </w:p>
    <w:p w:rsidR="00A77B3E">
      <w:r>
        <w:t>В объяснениях, данных при выявлении совершенного правонарушения 20.01.2017, Юдин Г.Л. подтвердил факт ввоза автомобиля на территорию таможенного союза для лично</w:t>
      </w:r>
      <w:r>
        <w:t xml:space="preserve">го пользования с оформлением таможенной декларации. Указал, что транспортным средством пользовался лично, никому не передавал.  На момент истечения срока временного ввоза, 18.01.2017 вместе с автомобилем находился в г. </w:t>
      </w:r>
      <w:r>
        <w:t xml:space="preserve">Севастополь,                         </w:t>
      </w:r>
      <w:r>
        <w:t xml:space="preserve"> .... Своевременно транспортное средство не вывез, так как забыл о контрольном сроке. Отметил, что автомобиль является единственным средством передвижения. </w:t>
      </w:r>
    </w:p>
    <w:p w:rsidR="00A77B3E">
      <w:r>
        <w:t>Оснований сомневаться в достоверности объяснений Юдина Г.Л. об обстоятельствах совершения правонару</w:t>
      </w:r>
      <w:r>
        <w:t>шения не имеется. Кроме того, данные объяснения были поддержаны защитником Юдина Г.Л. в ходе рассмотрения дела.</w:t>
      </w:r>
    </w:p>
    <w:p w:rsidR="00A77B3E">
      <w:r>
        <w:t xml:space="preserve">Исследованные письменные доказательства получены с соблюдением требований закона. Оснований сомневаться в достоверности указанных доказательств также не имеется. </w:t>
      </w:r>
    </w:p>
    <w:p w:rsidR="00A77B3E">
      <w:r>
        <w:t>При указанных обстоятельствах мировой судья приходит к выводу, что совокупность исследованных</w:t>
      </w:r>
      <w:r>
        <w:t xml:space="preserve"> доказательств прямо свидетельствует о не вывозе гражданином Украины Юдиным Г.Л. с территории Таможенного союза автомобиля «DAEWOO», модель «LANOS», государственный регистрационный знак ..., официально зарегистрированного на территории Украины, в предусмот</w:t>
      </w:r>
      <w:r>
        <w:t xml:space="preserve">ренный таможенной декларацией срок. </w:t>
      </w:r>
    </w:p>
    <w:p w:rsidR="00A77B3E">
      <w:r>
        <w:t>Порядок  возбуждения дела  об административном  правонарушении  должностным  лицом, составившим  протокол, соблюден.</w:t>
      </w:r>
    </w:p>
    <w:p w:rsidR="00A77B3E">
      <w:r>
        <w:t>Административное расследование по делу не проводилось.</w:t>
      </w:r>
    </w:p>
    <w:p w:rsidR="00A77B3E">
      <w:r>
        <w:t>Совокупность исследованных доказательств призна</w:t>
      </w:r>
      <w:r>
        <w:t>ется достаточной и позволяет мировому судье сделать вывод о наличии события правонарушения, а также о виновности Юдина Г.Л. в совершении административного правонарушения, предусмотренного              частью 1 статьи 16.18 Кодекса Российской Федерации об а</w:t>
      </w:r>
      <w:r>
        <w:t>дминистративных правонарушениях.</w:t>
      </w:r>
    </w:p>
    <w:p w:rsidR="00A77B3E">
      <w:r>
        <w:t>Сроки давности привлечения Юдина Г.Л. к административной ответственности, установленные статьей 4.5 Кодекса Российской Федерации об административных правонарушениях для данной категории дел, не истекли.</w:t>
      </w:r>
    </w:p>
    <w:p w:rsidR="00A77B3E">
      <w:r>
        <w:t>Оснований для прекра</w:t>
      </w:r>
      <w:r>
        <w:t>щения производства по делу не установлено.</w:t>
      </w:r>
    </w:p>
    <w:p w:rsidR="00A77B3E">
      <w:r>
        <w:t>Действия Юдина Г.Л. мировой судья квалифицирует по части 1 статьи 16.18 Кодекса Российской Федерации об административных правонарушениях – не вывоз с таможенной территории Таможенного союза физическим лицом времен</w:t>
      </w:r>
      <w:r>
        <w:t>но ввезенного транспортного средства в установленные сроки временного ввоза.</w:t>
      </w:r>
    </w:p>
    <w:p w:rsidR="00A77B3E">
      <w:r>
        <w:t>При назначении административного наказания Юдину Г.Л. в соответствии со                 статьей 4.1 Кодекса Российской Федерации об административных правонарушениях учитывается ха</w:t>
      </w:r>
      <w:r>
        <w:t xml:space="preserve">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>
      <w:r>
        <w:t>Юдиным Г.Л. совершено правонарушение, объектом которого является установленный порядок пользовани</w:t>
      </w:r>
      <w:r>
        <w:t>я и распоряжения временно ввезенными транспортными средствами на таможенной территории Таможенного союза, в силу чего данное правонарушение не может быть признано малозначительным.</w:t>
      </w:r>
    </w:p>
    <w:p w:rsidR="00A77B3E">
      <w:r>
        <w:t>Юдин Г.Л. ранее не привлекался к административной ответственности за правон</w:t>
      </w:r>
      <w:r>
        <w:t xml:space="preserve">арушения в области таможенного дела, является гражданином Украины. </w:t>
      </w:r>
    </w:p>
    <w:p w:rsidR="00A77B3E">
      <w:r>
        <w:t xml:space="preserve">Отягчающих обстоятельств, предусмотренных ст. 4.3 Кодекса Российской Федерации об административных правонарушениях, не установлено. </w:t>
      </w:r>
    </w:p>
    <w:p w:rsidR="00A77B3E">
      <w:r>
        <w:t xml:space="preserve">При решении вопроса о виде и размере наказания мировой </w:t>
      </w:r>
      <w:r>
        <w:t xml:space="preserve">судья учитывает также фактические обстоятельства дела. Юдин Г.Л. добровольно предпринял действия, </w:t>
      </w:r>
      <w:r>
        <w:t>направленные на прекращение противоправного поведения, в связи с чем прибыл на таможенный пост для вывоза транспортного средства через три дня после окончания</w:t>
      </w:r>
      <w:r>
        <w:t xml:space="preserve"> срока временного ввоза, что учитывается в качестве смягчающего обстоятельства, предусмотренного пунктом 2 части 1 статьи 4.2 Кодекса Российской Федерации об административных правонарушениях.</w:t>
      </w:r>
    </w:p>
    <w:p w:rsidR="00A77B3E">
      <w:r>
        <w:t>Признание вины в правонарушении учитывается в качестве смягчающе</w:t>
      </w:r>
      <w:r>
        <w:t>го обстоятельства, согласно части 2 статьи 4.2 Кодекса Российской Федерации об административных правонарушениях.</w:t>
      </w:r>
    </w:p>
    <w:p w:rsidR="00A77B3E">
      <w:r>
        <w:t xml:space="preserve">Согласно части 5 статьи 358 Таможенного кодекса Таможенного Союза в случае если временно ввезенные товары для личного пользования находятся на </w:t>
      </w:r>
      <w:r>
        <w:t xml:space="preserve">таможенной территории таможенного союза в связи с </w:t>
      </w:r>
      <w:r>
        <w:t>невывозом</w:t>
      </w:r>
      <w:r>
        <w:t xml:space="preserve"> по истечении установленного срока, в отношении таких товаров взимаются таможенные пошлины, налоги в порядке, установленном таможенным законодательством таможенного союза.</w:t>
      </w:r>
    </w:p>
    <w:p w:rsidR="00A77B3E">
      <w:r>
        <w:t xml:space="preserve">Таким образом, в связи с </w:t>
      </w:r>
      <w:r>
        <w:t>невывозом</w:t>
      </w:r>
      <w:r>
        <w:t xml:space="preserve"> транспортного средства по истечении установленного срока возникает обязанность по уплате таможенных пошлин.</w:t>
      </w:r>
    </w:p>
    <w:p w:rsidR="00A77B3E">
      <w:r>
        <w:t>В ходе рассмотрения дела защитником указано на нуждаемость Юдина Г.Л. в транспортном средстве, в связи с чем ходатайствовал о неприменении</w:t>
      </w:r>
      <w:r>
        <w:t xml:space="preserve"> наказания в виде конфискации транспортного средства, для предоставления Юдину Г.Л. возможности добровольно оплатить таможенные платежи.</w:t>
      </w:r>
    </w:p>
    <w:p w:rsidR="00A77B3E">
      <w:r>
        <w:t>С учетом совокупности изложенных обстоятельств мировой судья приходит к выводу о том, что цели административного наказа</w:t>
      </w:r>
      <w:r>
        <w:t>ния, предусмотренные частью 1 статьи 3.1 Кодекса Российской Федерации об административных правонарушениях в данном случае могут быть достигнуты применением наказания в виде штрафа без конфискации предмета административного правонарушения.</w:t>
      </w:r>
    </w:p>
    <w:p w:rsidR="00A77B3E">
      <w:r>
        <w:t>В силу части 4 ст</w:t>
      </w:r>
      <w:r>
        <w:t>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В связи с чем при разрешении</w:t>
      </w:r>
      <w:r>
        <w:t xml:space="preserve"> вопроса об изъятых у Юдина транспортном средстве, ключей и документов к нему в соответствии с частью 3 статьи 26.6 Кодекса Российской Федерации об административных правонарушениях мировой судья приходит к выводу, что выдача изъятых у Юдина Г.Л. вещей, не </w:t>
      </w:r>
      <w:r>
        <w:t xml:space="preserve">прошедших таможенного оформления, возможна только после их таможенного оформления. </w:t>
      </w:r>
    </w:p>
    <w:p w:rsidR="00A77B3E">
      <w:r>
        <w:t>Автомобиль марки «DAEWOO», модель «LANOS», VIN № VIN-код, государственный регистрационный знак ..., 2001 года выпуска, ключ зажигания от автомобиля, свидетельство о регистр</w:t>
      </w:r>
      <w:r>
        <w:t xml:space="preserve">ации транспортного средства САА № 469041, брелок-пульт сигнализации, находящиеся </w:t>
      </w:r>
      <w:r>
        <w:t>Джанкойского</w:t>
      </w:r>
      <w:r>
        <w:t xml:space="preserve"> таможенного поста по адресу: Республика Крым, 131 км автодороги Симферополь-Харьков, перечислить за Крымской таможней до момента уплаты таможенных платежей.</w:t>
      </w:r>
    </w:p>
    <w:p w:rsidR="00A77B3E">
      <w:r>
        <w:t>На ос</w:t>
      </w:r>
      <w:r>
        <w:t xml:space="preserve">новании изложенного, руководствуясь  п. 1 ч. 1 ст. 29.9 и статьей 29.10 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>Юдина ГЛ</w:t>
      </w:r>
      <w:r>
        <w:t xml:space="preserve"> признать виновным в совершении административного правонарушения,</w:t>
      </w:r>
      <w:r>
        <w:t xml:space="preserve"> предусмотренного </w:t>
      </w:r>
      <w:r>
        <w:t>часью</w:t>
      </w:r>
      <w:r>
        <w:t xml:space="preserve"> 1 статьи 16.18 Кодекса Российской Федерации об </w:t>
      </w:r>
      <w:r>
        <w:t>административных правонарушениях, и подвергнуть административному наказанию в виде штрафа в размере 1500 рублей.</w:t>
      </w:r>
    </w:p>
    <w:p w:rsidR="00A77B3E">
      <w:r>
        <w:t>Возврат автомобиля марки «DAEWOO», модель «LANOS», VIN № VIN-код, госуда</w:t>
      </w:r>
      <w:r>
        <w:t xml:space="preserve">рственный регистрационный знак ..., 2001 года выпуска, ключ зажигания от автомобиля, свидетельство о регистрации транспортного средства САА № 469041, брелок-пульт сигнализации, находящиеся </w:t>
      </w:r>
      <w:r>
        <w:t>Джанкойского</w:t>
      </w:r>
      <w:r>
        <w:t xml:space="preserve"> таможенного поста по адресу: Республика Крым, 131 км а</w:t>
      </w:r>
      <w:r>
        <w:t>втодороги Симферополь-Харьков, владельцу осуществить после уплаты таможенных платежей.</w:t>
      </w:r>
    </w:p>
    <w:p w:rsidR="00A77B3E">
      <w:r>
        <w:t xml:space="preserve">До момента уплаты таможенных платежей автомобиль марки «DAEWOO», модель «LANOS», VIN № VIN-код, государственный регистрационный знак ..., 2001 года выпуска, ключ </w:t>
      </w:r>
      <w:r>
        <w:t xml:space="preserve">зажигания от автомобиля, свидетельство о регистрации транспортного средства САА № 469041, брелок-пульт сигнализации, находящиеся </w:t>
      </w:r>
      <w:r>
        <w:t>Джанкойского</w:t>
      </w:r>
      <w:r>
        <w:t xml:space="preserve"> таможенного поста по адресу: Республика Крым, 131 км автодороги Симферополь-Харьков,  перечислить за Крымской тамо</w:t>
      </w:r>
      <w:r>
        <w:t>жней.</w:t>
      </w:r>
    </w:p>
    <w:p w:rsidR="00A77B3E">
      <w:r>
        <w:t xml:space="preserve">Разъяснить, что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 (ул. </w:t>
      </w:r>
      <w:r>
        <w:t>Сухий</w:t>
      </w:r>
      <w:r>
        <w:t>, 1, с. П. Осипенко, г. Севастопол</w:t>
      </w:r>
      <w:r>
        <w:t>ь, канцелярия судебного  участка № 17 Нахимовского судебного района г. Севастополя).</w:t>
      </w:r>
    </w:p>
    <w:p w:rsidR="00A77B3E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</w:t>
      </w:r>
      <w:r>
        <w:t>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</w:t>
      </w:r>
      <w:r>
        <w:t>й  Федерации  об  административных  правонарушениях.</w:t>
      </w:r>
    </w:p>
    <w:p w:rsidR="00A77B3E">
      <w:r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</w:t>
      </w:r>
      <w:r>
        <w:t>частка № 17 Нахимовского судебного района г. Севастополя.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        </w:t>
      </w:r>
      <w:r>
        <w:t>Котрус</w:t>
      </w:r>
      <w:r>
        <w:t xml:space="preserve"> О.О.</w:t>
      </w:r>
    </w:p>
    <w:p w:rsidR="00A77B3E"/>
    <w:p w:rsidR="00A77B3E">
      <w:r>
        <w:t>Административный штраф должен быть уплачен по следующим реквизитам:</w:t>
      </w:r>
    </w:p>
    <w:p w:rsidR="00A77B3E">
      <w:r>
        <w:t xml:space="preserve">Получатель Межрегиональное УФК (ФТС России) ИНН 7330176610, КПП 773001001, </w:t>
      </w:r>
    </w:p>
    <w:p w:rsidR="00A77B3E">
      <w:r>
        <w:t>ОКТМО 45328000, р/с 40101810800000002901, БИК 044501002 КБК 15311604000016000140 Код Севастопольской таможни (в поле 107) 10011000</w:t>
      </w:r>
    </w:p>
    <w:p w:rsidR="00A77B3E">
      <w:r>
        <w:t>УИН 15310100110000013174</w:t>
      </w:r>
    </w:p>
    <w:p w:rsidR="00A77B3E"/>
    <w:p w:rsidR="00A77B3E">
      <w:r>
        <w:t>Решением Нахимовского р</w:t>
      </w:r>
      <w:r>
        <w:t>айонного суда г. Севастополя 06.06.2017 постановление от 23.03.2017 изменено в части определения порядка возврата автомобиля, с указанием о возврате автомобиля марки «DAEWOO», модель «</w:t>
      </w:r>
      <w:r>
        <w:t>Lanos</w:t>
      </w:r>
      <w:r>
        <w:t>», VIN № VIN-код, государственный регистрационный знак ..., 2001 го</w:t>
      </w:r>
      <w:r>
        <w:t xml:space="preserve">да выпуска, ключа </w:t>
      </w:r>
      <w:r>
        <w:t xml:space="preserve">зажигания от автомобиля. Свидетельства о регистрации транспортного средства САА №469041, брелок-пульт сигнализации, находящиеся на территории </w:t>
      </w:r>
      <w:r>
        <w:t>Джанкойского</w:t>
      </w:r>
      <w:r>
        <w:t xml:space="preserve"> таможенного поста по адресу: Республика Крым, 131 км автодороги Симферополь-Харьков</w:t>
      </w:r>
      <w:r>
        <w:t xml:space="preserve">, владельцу после таможенного оформления. </w:t>
      </w:r>
    </w:p>
    <w:p w:rsidR="00A77B3E">
      <w:r>
        <w:t>В остальной части постановление оставлено без изменения.</w:t>
      </w:r>
    </w:p>
    <w:p w:rsidR="00A77B3E">
      <w:r>
        <w:t xml:space="preserve">Вступило в законную силу 06.06.2017.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00"/>
    <w:rsid w:val="00A77B3E"/>
    <w:rsid w:val="00FB1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67D39F-E1E4-4DB7-A075-C6FAE1D0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