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5-23/17-2017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/>
    <w:p w:rsidR="00A77B3E">
      <w:r>
        <w:t>г. Севастополь                                                                                          01 февраля 2017 года</w:t>
      </w:r>
    </w:p>
    <w:p w:rsidR="00A77B3E"/>
    <w:p w:rsidR="00A77B3E">
      <w:r>
        <w:t>Мировой судья судебного участка № 17 Нахимовского судебного района                             г. Севастополя Котрус О.О., (ул. Сухий, 1, с. П.Осипенко, г. Севастополь), рассмотрев дело об административном правонарушении, предусмотренном ч. 4.1 ст. 12.5 Ко</w:t>
      </w:r>
      <w:r>
        <w:t xml:space="preserve">декса Российской Федерации об административных правонарушениях, в отношении </w:t>
      </w:r>
    </w:p>
    <w:p w:rsidR="00A77B3E">
      <w:r>
        <w:t xml:space="preserve">Кравченко ..., родившегося ... в г. ..., гражданина Российской Федерации, зарегистрированного и проживающего по адресу:               </w:t>
      </w:r>
      <w:r>
        <w:t>. ..., не привлекавшегося к</w:t>
      </w:r>
      <w:r>
        <w:t xml:space="preserve"> административной ответственности,</w:t>
      </w:r>
    </w:p>
    <w:p w:rsidR="00A77B3E">
      <w:r>
        <w:t>установил:</w:t>
      </w:r>
    </w:p>
    <w:p w:rsidR="00A77B3E">
      <w:r>
        <w:t>25.12.2016 в 09:50 на 40 км автодороги Симферополь-Бахчисарай-Севастополь Кравченко В.В.., управлял автомобилем «…</w:t>
      </w:r>
      <w:r>
        <w:t>» государственный регистрационный знак ..., на котором незаконно установлен опознаватель</w:t>
      </w:r>
      <w:r>
        <w:t xml:space="preserve">ный фонарь легкового такси </w:t>
      </w:r>
    </w:p>
    <w:p w:rsidR="00A77B3E">
      <w:r>
        <w:t>Кравченко В.В. нарушил требования пункта п. 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  Российской</w:t>
      </w:r>
      <w:r>
        <w:t xml:space="preserve"> Федерации, согласно которому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</w:t>
      </w:r>
      <w:r>
        <w:t>ие деятельности по перевозке пассажиров и багажа легковым такси.</w:t>
      </w:r>
    </w:p>
    <w:p w:rsidR="00A77B3E">
      <w:r>
        <w:t>Своими действиями Кравченко В.В. совершил административное правонарушение, предусмотренное ч. 4.1 ст. 12.5 Кодекса Российской Федерации об административных правонарушениях – управление трансп</w:t>
      </w:r>
      <w:r>
        <w:t>ортным средством, на котором незаконно установлен опознавательный фонарь легкового такси.</w:t>
      </w:r>
    </w:p>
    <w:p w:rsidR="00A77B3E">
      <w:r>
        <w:t>На рассмотрение дела Кравченко В.В. не явился. О дате, времени и места рассмотрения дела уведомлен надлежащим образом, путем направления судебных повесток, от получен</w:t>
      </w:r>
      <w:r>
        <w:t>ия которых уклонился. Об отложении рассмотрения дела не ходатайствовал.</w:t>
      </w:r>
    </w:p>
    <w:p w:rsidR="00A77B3E">
      <w:r>
        <w:t xml:space="preserve">При таких обстоятельствах в соответствии с ч. 2 ст. 25.1 Кодекса Российской Федерации об административных правонарушениях мировой судья находит возможным рассмотреть дело в отсутствие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выводу, что вина Кравченко В.В. в правонарушении подтверждается совокупностью доказательств.</w:t>
      </w:r>
    </w:p>
    <w:p w:rsidR="00A77B3E">
      <w:r>
        <w:t>В протоколе об адми</w:t>
      </w:r>
      <w:r>
        <w:t xml:space="preserve">нистративном правонарушении от 25.12.2016 отражены обстоятельства, совершенного 25.12.2016 Кравченко В.В. правонарушения, предусмотренного ч. 4.1 ст. 12.5 Кодекса Российской Федерации об административных правонарушениях. </w:t>
      </w:r>
    </w:p>
    <w:p w:rsidR="00A77B3E">
      <w:r>
        <w:t>В письменных объяснениях от 25.12.</w:t>
      </w:r>
      <w:r>
        <w:t>2016  Кравченко В.В. указал, что 25.12.2016 управлял транспортным средством «…</w:t>
      </w:r>
      <w:r>
        <w:t>», гос.рег.знак ..., был остановлен сотрудниками ДПС на автодороги Симферополь-Бахчисарай-Севастополь. На автомобиле установлен опознавательный знак легкового такси без р</w:t>
      </w:r>
      <w:r>
        <w:t xml:space="preserve">азрешительных документов. </w:t>
      </w:r>
    </w:p>
    <w:p w:rsidR="00A77B3E">
      <w:r>
        <w:t>В протоколе об изъятии вещей и документов от 25.12.2016 года отражено, что в присутствии двух понятых у Кравченко В.В. изъят один опознавательный фонарь легкового такси желтого цвета, являющийся предметом административного правон</w:t>
      </w:r>
      <w:r>
        <w:t>арушения. на приложенной к протоколу фототаблице отражен факт наличия на автомобиле  «…</w:t>
      </w:r>
      <w:r>
        <w:t>», гос.рег.знак ..., опознавательного фонаря легкового такси, изъятого в ходе процессуального оформления документов.</w:t>
      </w:r>
    </w:p>
    <w:p w:rsidR="00A77B3E">
      <w:r>
        <w:t xml:space="preserve"> Согласно квитанции № 4 изъятый у Кравченко </w:t>
      </w:r>
      <w:r>
        <w:t xml:space="preserve">В.В. предмет административного правонарушения – опознавательный фонарь легкового таски желтого цвета передан на ответственное хранение инспектору по ИАЗ СВ ДПС ГИБДД по ББПАСН МВД по Республике Крым. </w:t>
      </w:r>
    </w:p>
    <w:p w:rsidR="00A77B3E">
      <w:r>
        <w:t>В рапорте инспектора ГИБДД отражены обстоятельства выяв</w:t>
      </w:r>
      <w:r>
        <w:t>ления совершенного правонарушения и его оформления.</w:t>
      </w:r>
    </w:p>
    <w:p w:rsidR="00A77B3E">
      <w:r>
        <w:t>В протоколах от 25.12.2016 об административном правонарушении и об изъятии вещей и документов отчество лица, в отношении которого ведется производство по делу указано как «Влодимирович», в то время как са</w:t>
      </w:r>
      <w:r>
        <w:t xml:space="preserve">м Кравченко В.В. в тот же день в своих письменных объяснениях собственноручно указывает свои данные, как Кравченко Валерий Владимирович, иные документы в отношении Кравченко В.В. оформлены с указанием отчества «Владимирович». При указанных обстоятельствах </w:t>
      </w:r>
      <w:r>
        <w:t>мировой судья признает опиской указание отчества лица, в отношении которого ведется производство по делу, через букву «О». Указанная описка не влияет на существо вынесенных в отношении Кравченко В.В. процессуальных документов и не является основанием для п</w:t>
      </w:r>
      <w:r>
        <w:t xml:space="preserve">ризнания их недопустимыми. </w:t>
      </w:r>
    </w:p>
    <w:p w:rsidR="00A77B3E">
      <w:r>
        <w:t>Порядок возбуждения дела об административном правонарушении должностным лицом, составившим протокол, соблюден.</w:t>
      </w:r>
    </w:p>
    <w:p w:rsidR="00A77B3E">
      <w:r>
        <w:t xml:space="preserve">Все исследованные доказательства согласуются друг с другом, получены в соответствии с требованиями закона, оснований </w:t>
      </w:r>
      <w:r>
        <w:t>для признания их недопустимыми не установлено.</w:t>
      </w:r>
    </w:p>
    <w:p w:rsidR="00A77B3E">
      <w:r>
        <w:t>В связи с чем совокупность исследованных доказательств признается достаточной и позволяет мировому судье сделать вывод о наличии события правонарушения и доказанности вины Кравченко В.В.. в совершении правонар</w:t>
      </w:r>
      <w:r>
        <w:t>ушения, предусмотренного                                         ч. 4.1 ст. 12.5 Кодекса Российской Федерации об административных правонарушениях.</w:t>
      </w:r>
    </w:p>
    <w:p w:rsidR="00A77B3E">
      <w:r>
        <w:t>Действия Кравченко В.В. мировой судья квалифицирует по ч. 4.1 ст. 12.5 Кодекса Российской Федерации об админи</w:t>
      </w:r>
      <w:r>
        <w:t xml:space="preserve">стративных правонарушениях, как управление транспортным средством, на котором незаконно установлен опознавательный фонарь легкового такси </w:t>
      </w:r>
    </w:p>
    <w:p w:rsidR="00A77B3E">
      <w:r>
        <w:t>При назначении административного наказания мировой судья учитывает характер  совершенного правонарушения, данные о ли</w:t>
      </w:r>
      <w:r>
        <w:t xml:space="preserve">чности водителя, не привлекавшегося в течение года к ответственности за нарушение правил дорожного движения, его пенсионный возраст и материальное положение, обстоятельства совершения </w:t>
      </w:r>
      <w:r>
        <w:t>правонарушения, наличие смягчающего обстоятельства в виде признания вины</w:t>
      </w:r>
      <w:r>
        <w:t xml:space="preserve"> выраженное при возбуждении дела об административном правонарушении.</w:t>
      </w:r>
    </w:p>
    <w:p w:rsidR="00A77B3E">
      <w:r>
        <w:t>Конфискация предмета административного правонарушения прямо предусмотрена санкцией ч. 4.1 ст. 12.5 Кодекса Российской Федерации об административных правонарушениях. Предусмотренных законо</w:t>
      </w:r>
      <w:r>
        <w:t xml:space="preserve">м оснований для неприменения конфискации предмета административного правонарушения не установлено.  </w:t>
      </w:r>
    </w:p>
    <w:p w:rsidR="00A77B3E">
      <w:r>
        <w:t>В соответствии с п. 1 ст. 32.4 Кодекса Российской Федерации об административных правонарушениях постановление судьи о конфискации вещи, явившейся орудием с</w:t>
      </w:r>
      <w:r>
        <w:t>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>
      <w:r>
        <w:t>На основании изложенного, руководствуясь пунктом 1 части 1 статьи 29.9 и статьей 29.10 Кодекса Р</w:t>
      </w:r>
      <w:r>
        <w:t>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/>
    <w:p w:rsidR="00A77B3E">
      <w:r>
        <w:t>Кравченко В.В</w:t>
      </w:r>
      <w:r>
        <w:t xml:space="preserve"> ... признать виновным в совершении административного правонарушения, предусмотренного ч. 4.1 ст. 12.5 Кодекса Российской Федерации об административных </w:t>
      </w:r>
      <w:r>
        <w:t>правонарушениях, и подвергнуть административному наказанию в виде административного штрафа в размере 5000 рублей с конфискацией предмета административного правонарушения - опознавательного фонаря легкового такси .</w:t>
      </w:r>
    </w:p>
    <w:p w:rsidR="00A77B3E">
      <w:r>
        <w:t>Разъяснить, что административный штраф дол</w:t>
      </w:r>
      <w:r>
        <w:t>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(ул. Сухий, 1, с. П. Осипенко, г. Севастополь,  канцелярия  судебного  участка 17 Нахимовско</w:t>
      </w:r>
      <w:r>
        <w:t>го судебного района                г. Севастополя). 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</w:t>
      </w:r>
      <w:r>
        <w:t>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</w:t>
      </w:r>
      <w:r>
        <w:t>х  правонарушениях.</w:t>
      </w:r>
    </w:p>
    <w:p w:rsidR="00A77B3E">
      <w:r>
        <w:t>В соответствии с ч. 1.3 ст. 32.2 Кодекса Российской Федерации об  административных 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</w:t>
      </w:r>
      <w:r>
        <w:t>я, предусмотренного главой 12 Кодекса Российской Федерации об  административных 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</w:t>
      </w:r>
      <w:r>
        <w:t xml:space="preserve">ы наложенного административного штрафа, то есть в размере 2500 (две тысячи пятьсот) рублей. </w:t>
      </w:r>
    </w:p>
    <w:p w:rsidR="00A77B3E">
      <w:r>
        <w:t>Находящийся на ответственном хранении инспектора по ИАЗ СВ ДПС ГИБДД по ББПАСН МВД по Республике Крым (квитанция № 4) предмет административного правонарушения – оп</w:t>
      </w:r>
      <w:r>
        <w:t xml:space="preserve">ознавательный фонарь легкового таски желтого цвета, </w:t>
      </w:r>
      <w:r>
        <w:t>передать для исполнения конфискации судебным приставам-исполнителям после вступления постановления в законную силу.</w:t>
      </w:r>
    </w:p>
    <w:p w:rsidR="00A77B3E">
      <w:r>
        <w:t>Постановление может быть обжаловано и опротестовано в Нахимовский районный суд  г. Севас</w:t>
      </w:r>
      <w:r>
        <w:t>тополя в течение 10 дней со дня вручения или получения копии постановления путем подачи жалобы мировому судье судебного участка № 18 Нахимовского судебного района г. Севастополя.</w:t>
      </w:r>
    </w:p>
    <w:p w:rsidR="00A77B3E"/>
    <w:p w:rsidR="00A77B3E"/>
    <w:p w:rsidR="00A77B3E">
      <w:r>
        <w:t xml:space="preserve">Мировой судья                                                              </w:t>
      </w:r>
      <w:r>
        <w:t xml:space="preserve">                                Котрус О.О.</w:t>
      </w:r>
    </w:p>
    <w:p w:rsidR="00A77B3E"/>
    <w:p w:rsidR="00A77B3E"/>
    <w:p w:rsidR="00A77B3E"/>
    <w:p w:rsidR="00A77B3E">
      <w:r>
        <w:t>Реквизиты   для  перечисления  штрафа:  УИН № 18810491165000005139</w:t>
      </w:r>
    </w:p>
    <w:p w:rsidR="00A77B3E">
      <w:r>
        <w:t xml:space="preserve">Получатель: УФК (ОМВД России по г. Симферополю), ИНН 9102003230,                          КПП 910201001 р/счет  401018103351 0001 000 1,  БИК </w:t>
      </w:r>
      <w:r>
        <w:t>043510001, ОКТМО 35701000</w:t>
      </w:r>
    </w:p>
    <w:p w:rsidR="00A77B3E">
      <w:r>
        <w:t>КБК – 188 116 300 20 01 6000 140,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85"/>
    <w:rsid w:val="00A77B3E"/>
    <w:rsid w:val="00D12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9F2A8-16B1-4B0B-B78E-BAF9AECF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