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5-22/17-2017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г. Севастополь                                                                                                25 января 2017 года </w:t>
      </w:r>
    </w:p>
    <w:p w:rsidR="00A77B3E"/>
    <w:p w:rsidR="00A77B3E">
      <w:r>
        <w:t>Мировой судья судебного участка № 17 Нахимовского судебного района                           г. Севастополя Котрус О.О. (ул. Сухий, 1, с. П. Осипенко, г. Севастополь), рассмотрев дело об административном правонарушении, предусмотренном частью 4 статьи 12.1</w:t>
      </w:r>
      <w:r>
        <w:t xml:space="preserve">5 Кодекса Российской Федерации об административных правонарушениях, в отношении </w:t>
      </w:r>
    </w:p>
    <w:p w:rsidR="00A77B3E">
      <w:r>
        <w:t>Ленько ЯИ</w:t>
      </w:r>
      <w:r>
        <w:t>, родившегося дата в адрес, гражданина</w:t>
      </w:r>
      <w:r>
        <w:t>, работающего в наименование организации, зарегистрированного и проживающего по адресу: адр</w:t>
      </w:r>
      <w:r>
        <w:t xml:space="preserve">ес, в течение года не привлекавшегося к административной ответственности, </w:t>
      </w:r>
    </w:p>
    <w:p w:rsidR="00A77B3E">
      <w:r>
        <w:t>установил:</w:t>
      </w:r>
    </w:p>
    <w:p w:rsidR="00A77B3E">
      <w:r>
        <w:t>27 октября 2016 года в 15:55 на 56 км автодороги Симферополь-Севастополь                 Ленько Я.И., управляя  автомобилем марки «ФОЛЬКСВАГЕН» гос.рег.знак ...,  соверши</w:t>
      </w:r>
      <w:r>
        <w:t>л обгон транспортного средства с выездом на сторону проезжей части дороги, предназначенную для встречного движения с пересечением сплошной линии разметки 1.1 Приложения  2 к Правилам дорожного движения Российской Федерации</w:t>
      </w:r>
    </w:p>
    <w:p w:rsidR="00A77B3E">
      <w:r>
        <w:t>Таким образом, Ленько Я.И. наруши</w:t>
      </w:r>
      <w:r>
        <w:t xml:space="preserve">л требования п. 1.3 Правилам дорожного движения Российской Федерации и п. 1 Приложения 2 к Правилам дорожного движения Российской Федерации, в соответствии с которыми линию разметки 1.1 пересекать запрещено. </w:t>
      </w:r>
    </w:p>
    <w:p w:rsidR="00A77B3E">
      <w:r>
        <w:t>Своими действиями Ленько Я.И. совершил админист</w:t>
      </w:r>
      <w:r>
        <w:t xml:space="preserve">ративное правонарушение, предусмотренное частью 4 статьи 12.15 Кодекса Российской Федерации об административных правонарушениях – выезд в нарушение Правил дорожного движения на сторону дороги, предназначенную для встречного движения. </w:t>
      </w:r>
    </w:p>
    <w:p w:rsidR="00A77B3E">
      <w:r>
        <w:t xml:space="preserve">На рассмотрение дела </w:t>
      </w:r>
      <w:r>
        <w:t>Ленько Я.И. не явился. О дате, времени и месте рассмотрения дела уведомлен надлежащим образом. Ходатайствовал о рассмотрении дела в свое отсутствие.</w:t>
      </w:r>
    </w:p>
    <w:p w:rsidR="00A77B3E">
      <w:r>
        <w:t>При таких обстоятельствах в соответствии с частью 2 статьи 25.1 Кодекса Российской Федерации об администрат</w:t>
      </w:r>
      <w:r>
        <w:t>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письменные материалы, мировой судья приходит к выводу, что вина      </w:t>
      </w:r>
      <w:r>
        <w:t xml:space="preserve">        Ленько Я.И. в совершении правонарушения подтверждается совокупностью доказательств.</w:t>
      </w:r>
    </w:p>
    <w:p w:rsidR="00A77B3E">
      <w:r>
        <w:t>В протоколе от 27 октября 2016 года об административном правонарушении, составленным в отношении Ленько Я.И. должностным лицом в соответствии с требованиями Кодекса</w:t>
      </w:r>
      <w:r>
        <w:t xml:space="preserve"> Российской Федерации об административных правонарушениях зафиксированы обстоятельства совершенного правонарушения и объяснения Ленько Я.И. лично указавшего о том, что он торопился.</w:t>
      </w:r>
    </w:p>
    <w:p w:rsidR="00A77B3E">
      <w:r>
        <w:t>Изменения в протокол об административном правонарушении в части исправлени</w:t>
      </w:r>
      <w:r>
        <w:t xml:space="preserve">я описки при указании фамилии лица, в отношении которого ведется производство </w:t>
      </w:r>
      <w:r>
        <w:t xml:space="preserve">по делу, внесены в соответствии с требованиями законодательства в присутствии Ленько Я.И. </w:t>
      </w:r>
    </w:p>
    <w:p w:rsidR="00A77B3E">
      <w:r>
        <w:t>На схеме места правонарушения отражен факт обгона транспортного средства с выездом на с</w:t>
      </w:r>
      <w:r>
        <w:t>торону проезжей части дороги, предназначенную для встречного движения с пересечением линии разметки 1.1 на 56 км автодороги Симферополь-Севастополь совершенный Ленько Я.И., управлявшим автомобилем марки «ФОЛЬКСВАГЕН» гос.рег.знак .... Схема составлена сотр</w:t>
      </w:r>
      <w:r>
        <w:t xml:space="preserve">удником ДПС в присутствии Ленько Я.И., замечаний к которой от него не поступало. </w:t>
      </w:r>
    </w:p>
    <w:p w:rsidR="00A77B3E">
      <w:r>
        <w:t>Порядок возбуждения дела об административном правонарушении должностным лицом, составившим протокол, соблюден. Сроки давности привлечения к административной ответственности н</w:t>
      </w:r>
      <w:r>
        <w:t xml:space="preserve">е истекли. </w:t>
      </w:r>
    </w:p>
    <w:p w:rsidR="00A77B3E">
      <w:r>
        <w:t>Исследованные в судебном заседании доказательства согласуются друг с другом, получены в соответствии с требованиями закона и не оспорены Ленько Я.И.</w:t>
      </w:r>
    </w:p>
    <w:p w:rsidR="00A77B3E">
      <w:r>
        <w:t>Совокупность исследованных доказательств признается достаточной и позволяет мировому судье сдел</w:t>
      </w:r>
      <w:r>
        <w:t>ать вывод о наличии события правонарушения, а также о виновности Ленько Я.И.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выезд в нарушение Правил до</w:t>
      </w:r>
      <w:r>
        <w:t>рожного движения на сторону дороги, предназначенную для встречного движения.</w:t>
      </w:r>
    </w:p>
    <w:p w:rsidR="00A77B3E">
      <w:r>
        <w:t>При назначении наказания мировой судья учитывает общественную опасность совершенного правонарушения для безопасности дорожного движения, жизни и здоровья неопределенного круга лиц</w:t>
      </w:r>
      <w:r>
        <w:t>, являющихся участниками дорожного движения, сведения о лице, привлекаемом к административной ответственности, согласно которым Ленько Я.И. в течении года не привлекался к административной ответственности за правонарушения в области дорожного движения, в к</w:t>
      </w:r>
      <w:r>
        <w:t>ачестве смягчающих обстоятельств учитывается признание вины, выраженное при возбуждения дела об административном правонарушении.</w:t>
      </w:r>
    </w:p>
    <w:p w:rsidR="00A77B3E">
      <w:r>
        <w:t>Отягчающих обстоятельств не установлено.</w:t>
      </w:r>
    </w:p>
    <w:p w:rsidR="00A77B3E">
      <w:r>
        <w:t>С учетом совокупности изложенных обстоятельств, мировой судья приходит к выводу, что ц</w:t>
      </w:r>
      <w:r>
        <w:t>ели административного наказания, предусмотренные ст. 3.1 Кодекса Российской Федерации об административных правонарушениях, в данном случае могут быть достигнуты путем назначения назначение наказания в виде штрафа, в связи с чем считает целесообразным назна</w:t>
      </w:r>
      <w:r>
        <w:t>чение именно данного вида наказания в отношении лица, впервые совершившего административное правонарушение.</w:t>
      </w:r>
    </w:p>
    <w:p w:rsidR="00A77B3E">
      <w:r>
        <w:t>На основании изложенного, руководствуясь  п. 1 ч. 1 ст. 29.9, ст. 29.10  Кодекса Российской Федерации об административных правонарушениях, мировой с</w:t>
      </w:r>
      <w:r>
        <w:t xml:space="preserve">удья </w:t>
      </w:r>
    </w:p>
    <w:p w:rsidR="00A77B3E">
      <w:r>
        <w:t>постановил:</w:t>
      </w:r>
    </w:p>
    <w:p w:rsidR="00A77B3E">
      <w:r>
        <w:t>Ленько ЯИ</w:t>
      </w:r>
      <w: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подвергнуть административному наказанию </w:t>
      </w:r>
      <w:r>
        <w:t>в виде штрафа в размере 5000 рублей.</w:t>
      </w:r>
    </w:p>
    <w:p w:rsidR="00A77B3E">
      <w:r>
        <w:t>Разъяснить, что административный штраф должен быть уплачен добровольно в течение  60 дней со дня вступления постановления в законную силу, а  подлинник квитанции об уплате штрафа представлен мировому судье судебного уча</w:t>
      </w:r>
      <w:r>
        <w:t xml:space="preserve">стка № 17 Нахимовского судебного района г. Севастополя (ул. Сухий, 1, с. П. Осипенко,                               г. Севастополь). В случае неуплаты штрафа добровольно в указанный срок, а также </w:t>
      </w:r>
      <w:r>
        <w:t>случае непредставления мировому судье подлинника квитанции о</w:t>
      </w:r>
      <w:r>
        <w:t xml:space="preserve">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</w:t>
      </w:r>
      <w:r>
        <w:t>предусмотренном статьей 20.25 Кодекса  Российской  Федерации  об  административных  правонарушениях.</w:t>
      </w:r>
    </w:p>
    <w:p w:rsidR="00A77B3E">
      <w:r>
        <w:t>В соответствии с ч. 1.3 ст. 32.2 Кодекса Российской Федерации об  административных  правонарушениях при уплате административного штрафа лицом, привлеченным</w:t>
      </w:r>
      <w:r>
        <w:t xml:space="preserve"> к административной ответственности за совершение административного правонарушения, предусмотренного главой 12 Кодекса Российской Федерации об  административных  правонарушениях, не позднее двадцати дней со дня вынесения постановления о наложении администр</w:t>
      </w:r>
      <w:r>
        <w:t xml:space="preserve">ативного штрафа 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 w:rsidR="00A77B3E">
      <w:r>
        <w:t>Постановление может быть обжаловано и  опротестовано в Нахимовский районный суд г.</w:t>
      </w:r>
      <w:r>
        <w:t xml:space="preserve"> Севастополя в течение десяти суток со дня получения копии постановления путем подачи жалобы мировому судье судебного участка № 17 Нахимовского судебного района                    г. Севастополя.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                            Котрус   О.О.</w:t>
      </w:r>
    </w:p>
    <w:p w:rsidR="00A77B3E"/>
    <w:p w:rsidR="00A77B3E"/>
    <w:p w:rsidR="00A77B3E">
      <w:r>
        <w:t>Реквизиты   для  перечисления  штрафа:  УИН № 18810492162000009465</w:t>
      </w:r>
    </w:p>
    <w:p w:rsidR="00A77B3E">
      <w:r>
        <w:t>Получатель: УФК по г. Севастополю (УМВД России по г. Севастополю – 299011,                    г. Севастополь, ул. Пушк</w:t>
      </w:r>
      <w:r>
        <w:t xml:space="preserve">ина, 10) ИНН 7706808307, КПП 920401001, </w:t>
      </w:r>
    </w:p>
    <w:p w:rsidR="00A77B3E">
      <w:r>
        <w:t>р/счет 40101810167110000001, Банк получателя: Отделение г. Севастополь, БИК 046711001, ОКТМО 67000000   КБК 18811630020016000140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BE"/>
    <w:rsid w:val="00A77B3E"/>
    <w:rsid w:val="00C95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9FD01C-2A02-491B-9670-C43C1EC2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