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F0F" w:rsidRPr="00E32F8A" w:rsidP="001C6EBC">
      <w:pPr>
        <w:pStyle w:val="21"/>
        <w:shd w:val="clear" w:color="auto" w:fill="auto"/>
        <w:spacing w:after="0" w:line="240" w:lineRule="auto"/>
        <w:ind w:firstLine="709"/>
      </w:pPr>
      <w:r w:rsidRPr="00E32F8A">
        <w:t xml:space="preserve">Дело № </w:t>
      </w:r>
      <w:r w:rsidR="00661799">
        <w:t>5-</w:t>
      </w:r>
      <w:r w:rsidR="00025516">
        <w:t>0704</w:t>
      </w:r>
      <w:r w:rsidR="00661799">
        <w:t>/14/202</w:t>
      </w:r>
      <w:r w:rsidR="00025516">
        <w:t>4</w:t>
      </w:r>
    </w:p>
    <w:p w:rsidR="00261F0F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E32F8A">
        <w:t>ПОСТАНОВЛЕНИЕ</w:t>
      </w:r>
    </w:p>
    <w:p w:rsidR="001C6EBC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</w:p>
    <w:p w:rsidR="00261F0F" w:rsidRPr="00E32F8A" w:rsidP="001C6EBC">
      <w:pPr>
        <w:pStyle w:val="21"/>
        <w:shd w:val="clear" w:color="auto" w:fill="auto"/>
        <w:tabs>
          <w:tab w:val="left" w:pos="8110"/>
        </w:tabs>
        <w:spacing w:after="0" w:line="240" w:lineRule="auto"/>
        <w:ind w:firstLine="709"/>
        <w:jc w:val="both"/>
      </w:pPr>
      <w:r>
        <w:t>1</w:t>
      </w:r>
      <w:r w:rsidR="00025516">
        <w:t>3</w:t>
      </w:r>
      <w:r>
        <w:t xml:space="preserve"> ноября</w:t>
      </w:r>
      <w:r w:rsidR="00424BDD">
        <w:t xml:space="preserve"> 202</w:t>
      </w:r>
      <w:r w:rsidR="00025516">
        <w:t>4</w:t>
      </w:r>
      <w:r w:rsidRPr="00E32F8A" w:rsidR="00FA504A">
        <w:t xml:space="preserve"> года</w:t>
      </w:r>
      <w:r w:rsidRPr="00E32F8A" w:rsidR="00C0041E">
        <w:t xml:space="preserve">       </w:t>
      </w:r>
      <w:r w:rsidRPr="00E32F8A" w:rsidR="003602DE">
        <w:t xml:space="preserve"> </w:t>
      </w:r>
      <w:r w:rsidRPr="00E32F8A" w:rsidR="00C0041E">
        <w:t xml:space="preserve">                                                           </w:t>
      </w:r>
      <w:r w:rsidRPr="00E32F8A" w:rsidR="00232BE5">
        <w:t xml:space="preserve">     </w:t>
      </w:r>
      <w:r w:rsidRPr="00E32F8A" w:rsidR="00F04EA5">
        <w:t xml:space="preserve"> </w:t>
      </w:r>
      <w:r w:rsidRPr="00E32F8A" w:rsidR="00CA2D13">
        <w:t xml:space="preserve">   </w:t>
      </w:r>
      <w:r w:rsidRPr="00E32F8A" w:rsidR="000D3365">
        <w:t xml:space="preserve">     </w:t>
      </w:r>
      <w:r w:rsidRPr="00E32F8A" w:rsidR="00FA504A">
        <w:t>г. Севастополь</w:t>
      </w:r>
    </w:p>
    <w:p w:rsidR="001C6EBC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261F0F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  <w:r w:rsidRPr="00E32F8A">
        <w:t>Мировой судья судебного участка № 1</w:t>
      </w:r>
      <w:r w:rsidRPr="00E32F8A" w:rsidR="00556481">
        <w:t>4</w:t>
      </w:r>
      <w:r w:rsidRPr="00E32F8A">
        <w:t xml:space="preserve"> Ленинского судебного района</w:t>
      </w:r>
      <w:r w:rsidRPr="00E32F8A" w:rsidR="00556481">
        <w:t xml:space="preserve"> города</w:t>
      </w:r>
      <w:r w:rsidRPr="00E32F8A">
        <w:t xml:space="preserve"> Севастополя </w:t>
      </w:r>
      <w:r w:rsidR="00025516">
        <w:t>Калинин С.А.</w:t>
      </w:r>
      <w:r w:rsidRPr="00E32F8A">
        <w:t xml:space="preserve"> (299029, г. Севастополь,</w:t>
      </w:r>
      <w:r w:rsidRPr="00E32F8A" w:rsidR="00556481">
        <w:t xml:space="preserve"> </w:t>
      </w:r>
      <w:r w:rsidRPr="00E32F8A">
        <w:t xml:space="preserve">ул. Хрусталева, д. 4), </w:t>
      </w:r>
      <w:r w:rsidRPr="00E32F8A" w:rsidR="00FA504A">
        <w:t xml:space="preserve">рассмотрев дело об административном правонарушении, поступившее из </w:t>
      </w:r>
      <w:r w:rsidRPr="00E32F8A" w:rsidR="00B70999">
        <w:t xml:space="preserve">Специализированного </w:t>
      </w:r>
      <w:r w:rsidR="00424BDD">
        <w:t>отделения по ОУПДС по г. Севастополю ГУФССП России по Республике Крым и г. Севастополю</w:t>
      </w:r>
      <w:r w:rsidRPr="00E32F8A" w:rsidR="00FA504A">
        <w:t>, в отношении:</w:t>
      </w:r>
    </w:p>
    <w:p w:rsidR="00431D79" w:rsidRPr="00E32F8A" w:rsidP="001C6EBC">
      <w:pPr>
        <w:pStyle w:val="NoSpacing"/>
        <w:ind w:firstLine="709"/>
        <w:jc w:val="both"/>
        <w:rPr>
          <w:rFonts w:ascii="Times New Roman" w:hAnsi="Times New Roman" w:cs="Times New Roman"/>
        </w:rPr>
      </w:pPr>
      <w:r>
        <w:rPr>
          <w:rStyle w:val="20"/>
          <w:rFonts w:eastAsia="Tahoma"/>
        </w:rPr>
        <w:t>Манюнина А</w:t>
      </w:r>
      <w:r w:rsidR="00FE406A">
        <w:rPr>
          <w:rStyle w:val="20"/>
          <w:rFonts w:eastAsia="Tahoma"/>
        </w:rPr>
        <w:t>.</w:t>
      </w:r>
      <w:r>
        <w:rPr>
          <w:rStyle w:val="20"/>
          <w:rFonts w:eastAsia="Tahoma"/>
        </w:rPr>
        <w:t>В</w:t>
      </w:r>
      <w:r w:rsidR="00FE406A">
        <w:rPr>
          <w:rStyle w:val="20"/>
          <w:rFonts w:eastAsia="Tahoma"/>
        </w:rPr>
        <w:t>.</w:t>
      </w:r>
      <w:r w:rsidRPr="00E32F8A" w:rsidR="00FA504A">
        <w:rPr>
          <w:rStyle w:val="20"/>
          <w:rFonts w:eastAsia="Tahoma"/>
        </w:rPr>
        <w:t xml:space="preserve">, </w:t>
      </w:r>
      <w:r w:rsidR="00FE406A">
        <w:rPr>
          <w:rStyle w:val="20"/>
          <w:rFonts w:eastAsia="Tahoma"/>
        </w:rPr>
        <w:t>ДАННЫЕ ИЗЪЯТЫ</w:t>
      </w:r>
      <w:r w:rsidRPr="00E32F8A" w:rsidR="00156EE5">
        <w:rPr>
          <w:rFonts w:ascii="Times New Roman" w:hAnsi="Times New Roman" w:cs="Times New Roman"/>
        </w:rPr>
        <w:t>,</w:t>
      </w:r>
    </w:p>
    <w:p w:rsidR="00556481" w:rsidRPr="00E32F8A" w:rsidP="0055648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E32F8A">
        <w:rPr>
          <w:rFonts w:ascii="Times New Roman" w:eastAsia="Times New Roman" w:hAnsi="Times New Roman" w:cs="Times New Roman"/>
          <w:lang w:bidi="ar-SA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E32F8A">
        <w:rPr>
          <w:rFonts w:ascii="Times New Roman" w:eastAsia="Times New Roman" w:hAnsi="Times New Roman" w:cs="Times New Roman"/>
          <w:b/>
          <w:lang w:bidi="ar-SA"/>
        </w:rPr>
        <w:t xml:space="preserve"> ст. 17.8 Кодекса РФ об АП,-</w:t>
      </w:r>
    </w:p>
    <w:p w:rsidR="00556481" w:rsidRPr="00E32F8A" w:rsidP="0055648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261F0F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E32F8A">
        <w:t>УСТАНОВИЛ:</w:t>
      </w:r>
    </w:p>
    <w:p w:rsidR="00BB2057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766FEC" w:rsidP="00766FEC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1</w:t>
      </w:r>
      <w:r w:rsidR="00025516">
        <w:rPr>
          <w:b w:val="0"/>
        </w:rPr>
        <w:t>7</w:t>
      </w:r>
      <w:r>
        <w:rPr>
          <w:b w:val="0"/>
        </w:rPr>
        <w:t xml:space="preserve"> </w:t>
      </w:r>
      <w:r w:rsidR="00025516">
        <w:rPr>
          <w:b w:val="0"/>
        </w:rPr>
        <w:t>октября</w:t>
      </w:r>
      <w:r w:rsidR="009A0333">
        <w:rPr>
          <w:b w:val="0"/>
        </w:rPr>
        <w:t xml:space="preserve"> 202</w:t>
      </w:r>
      <w:r w:rsidR="00025516">
        <w:rPr>
          <w:b w:val="0"/>
        </w:rPr>
        <w:t>4</w:t>
      </w:r>
      <w:r w:rsidR="009A0333">
        <w:rPr>
          <w:b w:val="0"/>
        </w:rPr>
        <w:t xml:space="preserve"> года</w:t>
      </w:r>
      <w:r w:rsidRPr="00E32F8A" w:rsidR="009A0333">
        <w:rPr>
          <w:b w:val="0"/>
        </w:rPr>
        <w:t xml:space="preserve"> в </w:t>
      </w:r>
      <w:r w:rsidR="00025516">
        <w:rPr>
          <w:b w:val="0"/>
        </w:rPr>
        <w:t>07</w:t>
      </w:r>
      <w:r w:rsidRPr="00E32F8A" w:rsidR="009A0333">
        <w:rPr>
          <w:b w:val="0"/>
        </w:rPr>
        <w:t xml:space="preserve"> часов </w:t>
      </w:r>
      <w:r w:rsidR="00025516">
        <w:rPr>
          <w:b w:val="0"/>
        </w:rPr>
        <w:t>50</w:t>
      </w:r>
      <w:r w:rsidRPr="00E32F8A" w:rsidR="009A0333">
        <w:rPr>
          <w:b w:val="0"/>
        </w:rPr>
        <w:t xml:space="preserve"> минут </w:t>
      </w:r>
      <w:r w:rsidR="00025516">
        <w:rPr>
          <w:b w:val="0"/>
        </w:rPr>
        <w:t>Манюнин А.В.</w:t>
      </w:r>
      <w:r w:rsidRPr="00E32F8A" w:rsidR="006A5937">
        <w:rPr>
          <w:b w:val="0"/>
        </w:rPr>
        <w:t xml:space="preserve"> </w:t>
      </w:r>
      <w:r w:rsidRPr="00E32F8A" w:rsidR="00D06528">
        <w:rPr>
          <w:b w:val="0"/>
        </w:rPr>
        <w:t xml:space="preserve">находясь по месту своего проживания </w:t>
      </w:r>
      <w:r w:rsidRPr="00E32F8A" w:rsidR="006A5937">
        <w:rPr>
          <w:b w:val="0"/>
        </w:rPr>
        <w:t>по адрес</w:t>
      </w:r>
      <w:r w:rsidR="00FE406A">
        <w:rPr>
          <w:b w:val="0"/>
        </w:rPr>
        <w:t xml:space="preserve"> АДРЕС</w:t>
      </w:r>
      <w:r w:rsidRPr="00E32F8A" w:rsidR="000D3365">
        <w:rPr>
          <w:b w:val="0"/>
        </w:rPr>
        <w:t>,</w:t>
      </w:r>
      <w:r w:rsidRPr="00E32F8A" w:rsidR="00086079">
        <w:rPr>
          <w:b w:val="0"/>
        </w:rPr>
        <w:t xml:space="preserve"> </w:t>
      </w:r>
      <w:r w:rsidRPr="00E32F8A">
        <w:rPr>
          <w:b w:val="0"/>
        </w:rPr>
        <w:t xml:space="preserve">являясь должником по исполнительному производству № </w:t>
      </w:r>
      <w:r w:rsidR="00025516">
        <w:rPr>
          <w:b w:val="0"/>
        </w:rPr>
        <w:t>110981</w:t>
      </w:r>
      <w:r>
        <w:rPr>
          <w:b w:val="0"/>
        </w:rPr>
        <w:t>/</w:t>
      </w:r>
      <w:r w:rsidR="00025516">
        <w:rPr>
          <w:b w:val="0"/>
        </w:rPr>
        <w:t>23</w:t>
      </w:r>
      <w:r>
        <w:rPr>
          <w:b w:val="0"/>
        </w:rPr>
        <w:t>/</w:t>
      </w:r>
      <w:r w:rsidR="00025516">
        <w:rPr>
          <w:b w:val="0"/>
        </w:rPr>
        <w:t>82032</w:t>
      </w:r>
      <w:r>
        <w:rPr>
          <w:b w:val="0"/>
        </w:rPr>
        <w:t>-ИП</w:t>
      </w:r>
      <w:r w:rsidR="005537D2">
        <w:rPr>
          <w:b w:val="0"/>
        </w:rPr>
        <w:t xml:space="preserve"> от </w:t>
      </w:r>
      <w:r w:rsidR="00025516">
        <w:rPr>
          <w:b w:val="0"/>
        </w:rPr>
        <w:t>24</w:t>
      </w:r>
      <w:r>
        <w:rPr>
          <w:b w:val="0"/>
        </w:rPr>
        <w:t>.</w:t>
      </w:r>
      <w:r w:rsidR="00025516">
        <w:rPr>
          <w:b w:val="0"/>
        </w:rPr>
        <w:t>11</w:t>
      </w:r>
      <w:r>
        <w:rPr>
          <w:b w:val="0"/>
        </w:rPr>
        <w:t>.202</w:t>
      </w:r>
      <w:r w:rsidR="00025516">
        <w:rPr>
          <w:b w:val="0"/>
        </w:rPr>
        <w:t>3</w:t>
      </w:r>
      <w:r w:rsidRPr="00E32F8A">
        <w:rPr>
          <w:b w:val="0"/>
        </w:rPr>
        <w:t xml:space="preserve">, во исполнение постановления судебного пристава-исполнителя </w:t>
      </w:r>
      <w:r w:rsidR="00424BDD">
        <w:rPr>
          <w:b w:val="0"/>
        </w:rPr>
        <w:t xml:space="preserve">ОСП по Ленинскому району </w:t>
      </w:r>
      <w:r w:rsidR="00FE406A">
        <w:rPr>
          <w:b w:val="0"/>
        </w:rPr>
        <w:t xml:space="preserve"> </w:t>
      </w:r>
      <w:r>
        <w:rPr>
          <w:b w:val="0"/>
        </w:rPr>
        <w:t xml:space="preserve">  </w:t>
      </w:r>
      <w:r w:rsidR="00424BDD">
        <w:rPr>
          <w:b w:val="0"/>
        </w:rPr>
        <w:t>г. Севастополя ГУФССП России по Республике Крым и г. Севастополю</w:t>
      </w:r>
      <w:r w:rsidRPr="00E32F8A">
        <w:rPr>
          <w:b w:val="0"/>
        </w:rPr>
        <w:t xml:space="preserve"> от </w:t>
      </w:r>
      <w:r w:rsidR="00025516">
        <w:rPr>
          <w:b w:val="0"/>
        </w:rPr>
        <w:t>16</w:t>
      </w:r>
      <w:r>
        <w:rPr>
          <w:b w:val="0"/>
        </w:rPr>
        <w:t>.1</w:t>
      </w:r>
      <w:r w:rsidR="00025516">
        <w:rPr>
          <w:b w:val="0"/>
        </w:rPr>
        <w:t>0</w:t>
      </w:r>
      <w:r>
        <w:rPr>
          <w:b w:val="0"/>
        </w:rPr>
        <w:t>.202</w:t>
      </w:r>
      <w:r w:rsidR="00025516">
        <w:rPr>
          <w:b w:val="0"/>
        </w:rPr>
        <w:t xml:space="preserve">4 </w:t>
      </w:r>
      <w:r w:rsidRPr="00E32F8A">
        <w:rPr>
          <w:b w:val="0"/>
        </w:rPr>
        <w:t>о приводе должника отказал</w:t>
      </w:r>
      <w:r w:rsidRPr="00E32F8A" w:rsidR="00F529CD">
        <w:rPr>
          <w:b w:val="0"/>
        </w:rPr>
        <w:t>ся</w:t>
      </w:r>
      <w:r w:rsidRPr="00E32F8A">
        <w:rPr>
          <w:b w:val="0"/>
        </w:rPr>
        <w:t xml:space="preserve"> проследовать с судебным приставом по ОУПДС, находящемуся при исполнении служебных обязанностей, в </w:t>
      </w:r>
      <w:r w:rsidR="00424BDD">
        <w:rPr>
          <w:b w:val="0"/>
        </w:rPr>
        <w:t>ОСП по Ленинскому району г. Севастополя ГУФССП России по Республике Крым и</w:t>
      </w:r>
      <w:r>
        <w:rPr>
          <w:b w:val="0"/>
        </w:rPr>
        <w:t xml:space="preserve"> </w:t>
      </w:r>
      <w:r w:rsidR="00424BDD">
        <w:rPr>
          <w:b w:val="0"/>
        </w:rPr>
        <w:t>г. Севастополю</w:t>
      </w:r>
      <w:r w:rsidRPr="00E32F8A">
        <w:rPr>
          <w:b w:val="0"/>
        </w:rPr>
        <w:t>, расположенный по адресу: г. Севастополь,</w:t>
      </w:r>
      <w:r w:rsidR="00297FED">
        <w:rPr>
          <w:b w:val="0"/>
        </w:rPr>
        <w:t xml:space="preserve"> </w:t>
      </w:r>
      <w:r w:rsidRPr="00E32F8A">
        <w:rPr>
          <w:b w:val="0"/>
        </w:rPr>
        <w:t>ул. Правды, 10, для совершения исполнительных действий, чем воспрепятствовал законной деятельности судебного пристава</w:t>
      </w:r>
      <w:r w:rsidRPr="00025516" w:rsidR="00025516">
        <w:rPr>
          <w:b w:val="0"/>
        </w:rPr>
        <w:t>,</w:t>
      </w:r>
      <w:r w:rsidR="00025516">
        <w:rPr>
          <w:b w:val="0"/>
        </w:rPr>
        <w:t xml:space="preserve"> ответственность за которое предусмотрена  ст. 17.8 КоАП РФ.</w:t>
      </w:r>
    </w:p>
    <w:p w:rsidR="000F4273" w:rsidP="0055648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В судебное заседание Манюнин А.В.</w:t>
      </w:r>
      <w:r w:rsidRPr="00E32F8A" w:rsidR="00556481">
        <w:rPr>
          <w:b w:val="0"/>
        </w:rPr>
        <w:t xml:space="preserve"> не явился, о времени и месте рассмотрения дела извещен надлежащим образом, </w:t>
      </w:r>
      <w:r w:rsidR="00A82D0F">
        <w:rPr>
          <w:b w:val="0"/>
        </w:rPr>
        <w:t>1</w:t>
      </w:r>
      <w:r>
        <w:rPr>
          <w:b w:val="0"/>
        </w:rPr>
        <w:t>7</w:t>
      </w:r>
      <w:r w:rsidR="00A82D0F">
        <w:rPr>
          <w:b w:val="0"/>
        </w:rPr>
        <w:t>.1</w:t>
      </w:r>
      <w:r>
        <w:rPr>
          <w:b w:val="0"/>
        </w:rPr>
        <w:t>0</w:t>
      </w:r>
      <w:r w:rsidR="00A82D0F">
        <w:rPr>
          <w:b w:val="0"/>
        </w:rPr>
        <w:t>.202</w:t>
      </w:r>
      <w:r>
        <w:rPr>
          <w:b w:val="0"/>
        </w:rPr>
        <w:t>4</w:t>
      </w:r>
      <w:r w:rsidRPr="00E32F8A" w:rsidR="00556481">
        <w:rPr>
          <w:b w:val="0"/>
        </w:rPr>
        <w:t xml:space="preserve"> предоставил ходатайство о рассмотрении дела в его отсутствии, </w:t>
      </w:r>
      <w:r>
        <w:rPr>
          <w:b w:val="0"/>
        </w:rPr>
        <w:t>указал</w:t>
      </w:r>
      <w:r w:rsidRPr="00E32F8A" w:rsidR="00556481">
        <w:rPr>
          <w:b w:val="0"/>
        </w:rPr>
        <w:t xml:space="preserve">, что с протоколом согласен, вину признает в полном объеме, раскаивается в содеянном. </w:t>
      </w:r>
    </w:p>
    <w:p w:rsidR="00556481" w:rsidP="0055648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E32F8A">
        <w:rPr>
          <w:b w:val="0"/>
        </w:rPr>
        <w:t>Суд считает возможным рассмотреть дело в его отсутствие.</w:t>
      </w:r>
    </w:p>
    <w:p w:rsidR="000F4273" w:rsidP="0055648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Изучив материалы дела</w:t>
      </w:r>
      <w:r w:rsidRPr="000F4273">
        <w:rPr>
          <w:b w:val="0"/>
        </w:rPr>
        <w:t>,</w:t>
      </w:r>
      <w:r>
        <w:rPr>
          <w:b w:val="0"/>
        </w:rPr>
        <w:t xml:space="preserve"> прихожу к следующим выводам.</w:t>
      </w:r>
    </w:p>
    <w:p w:rsidR="000F4273" w:rsidP="000F4273">
      <w:pPr>
        <w:widowControl/>
        <w:spacing w:line="288" w:lineRule="atLeast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4273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D0470" w:rsidRPr="007D0470" w:rsidP="007D0470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>Согласно части 2 статьи 5 Федерального закона N 229-ФЗ "Об исполнительном производстве"</w:t>
      </w:r>
      <w:r w:rsidRPr="007301E3" w:rsidR="007301E3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7301E3" w:rsidP="007301E3">
      <w:pPr>
        <w:widowControl/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частями 1 и 4 статьи 14 Федерального закона Российской Федерации "О </w:t>
      </w:r>
      <w:r>
        <w:rPr>
          <w:rFonts w:ascii="Times New Roman" w:eastAsia="Times New Roman" w:hAnsi="Times New Roman" w:cs="Times New Roman"/>
          <w:color w:val="auto"/>
          <w:lang w:bidi="ar-SA"/>
        </w:rPr>
        <w:t>судебных приставах" N 118-ФЗ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частями 1, 3 статьи 6 Закона об исполнительном производстве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7301E3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4273">
        <w:rPr>
          <w:rFonts w:ascii="Times New Roman" w:eastAsia="Times New Roman" w:hAnsi="Times New Roman" w:cs="Times New Roman"/>
          <w:color w:val="auto"/>
          <w:lang w:bidi="ar-SA"/>
        </w:rPr>
        <w:t>Согласно части 2 статьи 5 Федерального закона от 2 октября 2007 года N 229-ФЗ "Об исполнительном производстве", статье 1 Федерального закона от 21 июля 1997 года N 118-ФЗ "О</w:t>
      </w:r>
      <w:r>
        <w:rPr>
          <w:rFonts w:ascii="Times New Roman" w:eastAsia="Times New Roman" w:hAnsi="Times New Roman" w:cs="Times New Roman"/>
          <w:color w:val="auto"/>
          <w:lang w:bidi="ar-SA"/>
        </w:rPr>
        <w:t>б Органах принудительного исполнения Российской Федерации</w:t>
      </w:r>
      <w:r w:rsidRPr="000F4273">
        <w:rPr>
          <w:rFonts w:ascii="Times New Roman" w:eastAsia="Times New Roman" w:hAnsi="Times New Roman" w:cs="Times New Roman"/>
          <w:color w:val="auto"/>
          <w:lang w:bidi="ar-SA"/>
        </w:rPr>
        <w:t>"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7301E3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4273">
        <w:rPr>
          <w:rFonts w:ascii="Times New Roman" w:eastAsia="Times New Roman" w:hAnsi="Times New Roman" w:cs="Times New Roman"/>
          <w:color w:val="auto"/>
          <w:lang w:bidi="ar-SA"/>
        </w:rPr>
        <w:t>Пунктом 1 статьи 12 Закона О</w:t>
      </w:r>
      <w:r>
        <w:rPr>
          <w:rFonts w:ascii="Times New Roman" w:eastAsia="Times New Roman" w:hAnsi="Times New Roman" w:cs="Times New Roman"/>
          <w:color w:val="auto"/>
          <w:lang w:bidi="ar-SA"/>
        </w:rPr>
        <w:t>б Органах принудительного исполнения Российской Федерации</w:t>
      </w:r>
      <w:r w:rsidRPr="000F4273">
        <w:rPr>
          <w:rFonts w:ascii="Times New Roman" w:eastAsia="Times New Roman" w:hAnsi="Times New Roman" w:cs="Times New Roman"/>
          <w:color w:val="auto"/>
          <w:lang w:bidi="ar-SA"/>
        </w:rPr>
        <w:t xml:space="preserve"> на судебного пристава-исполнителя возложена обязанность в процессе принудительного исполнения судебных актов и актов других органов, предусмотренных федеральным законом об исполнительном производстве, принимать меры по своевременному, полному и правильному исполнению исполнительных документов. </w:t>
      </w:r>
    </w:p>
    <w:p w:rsidR="007301E3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частями 1 и 4 статьи 14 Федерального закона Российской Федерации "О судебных приставах" N 118-ФЗ, а также частями 1, 3 статьи 6 Закона об исполнительном производстве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7D0470" w:rsidP="007301E3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>Сфера исполнительного производства является частью системы механизма реализации судебных актов и актов других органов и должностных лиц, принимаемых в целях реализации законодательства Российской Федерации и восстановления нарушенных отношений. Должностные лица органа принудительного исполнения обладают полномочиями принимать решения, обязательные для исполнения их адресатами.</w:t>
      </w:r>
    </w:p>
    <w:p w:rsidR="007D0470" w:rsidRPr="007D0470" w:rsidP="007D0470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Своими действиями, направленными на препятствование осуществлению деятельности должностных лиц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ОСП по Ленинском району города Севастополя Манюнин А.В. 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>прояв</w:t>
      </w:r>
      <w:r>
        <w:rPr>
          <w:rFonts w:ascii="Times New Roman" w:eastAsia="Times New Roman" w:hAnsi="Times New Roman" w:cs="Times New Roman"/>
          <w:color w:val="auto"/>
          <w:lang w:bidi="ar-SA"/>
        </w:rPr>
        <w:t>ил</w:t>
      </w:r>
      <w:r w:rsidRPr="007D0470">
        <w:rPr>
          <w:rFonts w:ascii="Times New Roman" w:eastAsia="Times New Roman" w:hAnsi="Times New Roman" w:cs="Times New Roman"/>
          <w:color w:val="auto"/>
          <w:lang w:bidi="ar-SA"/>
        </w:rPr>
        <w:t xml:space="preserve"> явное неуважение к органам принудительного исполнения, умаляя их авторитет.</w:t>
      </w:r>
    </w:p>
    <w:p w:rsidR="00556481" w:rsidRPr="00E32F8A" w:rsidP="0055648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Вина </w:t>
      </w:r>
      <w:r w:rsidR="000F4273">
        <w:rPr>
          <w:rFonts w:ascii="Times New Roman" w:hAnsi="Times New Roman" w:cs="Times New Roman"/>
        </w:rPr>
        <w:t xml:space="preserve">Манюнина А.В. </w:t>
      </w:r>
      <w:r w:rsidRPr="00E32F8A">
        <w:rPr>
          <w:rFonts w:ascii="Times New Roman" w:hAnsi="Times New Roman" w:cs="Times New Roman"/>
        </w:rPr>
        <w:t>в совершении административного правонарушения подтверждается исследованными материалами дела:</w:t>
      </w:r>
    </w:p>
    <w:p w:rsidR="007740CE" w:rsidRPr="00E32F8A" w:rsidP="00E32F8A">
      <w:pPr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- </w:t>
      </w:r>
      <w:r w:rsidRPr="00E32F8A">
        <w:rPr>
          <w:rFonts w:ascii="Times New Roman" w:hAnsi="Times New Roman" w:cs="Times New Roman"/>
        </w:rPr>
        <w:t>протоколом об административном правонарушении</w:t>
      </w:r>
      <w:r w:rsidRPr="00E32F8A" w:rsidR="00F04EA5">
        <w:rPr>
          <w:rFonts w:ascii="Times New Roman" w:hAnsi="Times New Roman" w:cs="Times New Roman"/>
        </w:rPr>
        <w:t xml:space="preserve"> № </w:t>
      </w:r>
      <w:r w:rsidR="000F4273">
        <w:rPr>
          <w:rFonts w:ascii="Times New Roman" w:hAnsi="Times New Roman" w:cs="Times New Roman"/>
        </w:rPr>
        <w:t>147/24/82028-АП</w:t>
      </w:r>
      <w:r w:rsidRPr="00E32F8A">
        <w:rPr>
          <w:rFonts w:ascii="Times New Roman" w:hAnsi="Times New Roman" w:cs="Times New Roman"/>
        </w:rPr>
        <w:t xml:space="preserve"> от </w:t>
      </w:r>
      <w:r w:rsidR="000F4273">
        <w:rPr>
          <w:rFonts w:ascii="Times New Roman" w:hAnsi="Times New Roman" w:cs="Times New Roman"/>
        </w:rPr>
        <w:t>17</w:t>
      </w:r>
      <w:r w:rsidR="00A82D0F">
        <w:rPr>
          <w:rFonts w:ascii="Times New Roman" w:hAnsi="Times New Roman" w:cs="Times New Roman"/>
        </w:rPr>
        <w:t>.1</w:t>
      </w:r>
      <w:r w:rsidR="000F4273">
        <w:rPr>
          <w:rFonts w:ascii="Times New Roman" w:hAnsi="Times New Roman" w:cs="Times New Roman"/>
        </w:rPr>
        <w:t>0</w:t>
      </w:r>
      <w:r w:rsidR="00A82D0F">
        <w:rPr>
          <w:rFonts w:ascii="Times New Roman" w:hAnsi="Times New Roman" w:cs="Times New Roman"/>
        </w:rPr>
        <w:t>.202</w:t>
      </w:r>
      <w:r w:rsidR="000F4273">
        <w:rPr>
          <w:rFonts w:ascii="Times New Roman" w:hAnsi="Times New Roman" w:cs="Times New Roman"/>
        </w:rPr>
        <w:t>4</w:t>
      </w:r>
      <w:r w:rsidRPr="00E32F8A">
        <w:rPr>
          <w:rFonts w:ascii="Times New Roman" w:hAnsi="Times New Roman" w:cs="Times New Roman"/>
        </w:rPr>
        <w:t>, составленным в соответствии с требованиями ст.</w:t>
      </w:r>
      <w:r w:rsidRPr="00E32F8A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 xml:space="preserve">28.2 КоАП РФ уполномоченным должностным лицом о совершении </w:t>
      </w:r>
      <w:r w:rsidR="000F4273">
        <w:rPr>
          <w:rFonts w:ascii="Times New Roman" w:hAnsi="Times New Roman" w:cs="Times New Roman"/>
        </w:rPr>
        <w:t xml:space="preserve">Манюниным А.В. </w:t>
      </w:r>
      <w:r w:rsidRPr="00E32F8A" w:rsidR="00676E91">
        <w:rPr>
          <w:rFonts w:ascii="Times New Roman" w:hAnsi="Times New Roman" w:cs="Times New Roman"/>
        </w:rPr>
        <w:t xml:space="preserve">административного </w:t>
      </w:r>
      <w:r w:rsidRPr="00E32F8A">
        <w:rPr>
          <w:rFonts w:ascii="Times New Roman" w:hAnsi="Times New Roman" w:cs="Times New Roman"/>
        </w:rPr>
        <w:t>правонарушения;</w:t>
      </w:r>
    </w:p>
    <w:p w:rsidR="006833ED" w:rsidRPr="00E32F8A" w:rsidP="00E32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- </w:t>
      </w:r>
      <w:r w:rsidRPr="00E32F8A">
        <w:rPr>
          <w:rFonts w:ascii="Times New Roman" w:hAnsi="Times New Roman" w:cs="Times New Roman"/>
        </w:rPr>
        <w:t xml:space="preserve">постановлением судебного пристава-исполнителя </w:t>
      </w:r>
      <w:r w:rsidR="00424BDD">
        <w:rPr>
          <w:rFonts w:ascii="Times New Roman" w:hAnsi="Times New Roman" w:cs="Times New Roman"/>
        </w:rPr>
        <w:t>ОСП по Ленинскому району г. Севастополя ГУФССП России по Республике Крым и г. Севастополю</w:t>
      </w:r>
      <w:r w:rsidRPr="00E32F8A">
        <w:rPr>
          <w:rFonts w:ascii="Times New Roman" w:hAnsi="Times New Roman" w:cs="Times New Roman"/>
        </w:rPr>
        <w:t xml:space="preserve"> о возбуждении исполнительного производства</w:t>
      </w:r>
      <w:r w:rsidR="005537D2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 xml:space="preserve">№ </w:t>
      </w:r>
      <w:r w:rsidR="000F4273">
        <w:rPr>
          <w:rFonts w:ascii="Times New Roman" w:hAnsi="Times New Roman" w:cs="Times New Roman"/>
        </w:rPr>
        <w:t>110981/23/82032-ИП</w:t>
      </w:r>
      <w:r w:rsidR="005537D2">
        <w:rPr>
          <w:rFonts w:ascii="Times New Roman" w:hAnsi="Times New Roman" w:cs="Times New Roman"/>
        </w:rPr>
        <w:t xml:space="preserve"> от </w:t>
      </w:r>
      <w:r w:rsidR="000F4273">
        <w:rPr>
          <w:rFonts w:ascii="Times New Roman" w:hAnsi="Times New Roman" w:cs="Times New Roman"/>
        </w:rPr>
        <w:t>24</w:t>
      </w:r>
      <w:r w:rsidR="00A82D0F">
        <w:rPr>
          <w:rFonts w:ascii="Times New Roman" w:hAnsi="Times New Roman" w:cs="Times New Roman"/>
        </w:rPr>
        <w:t>.</w:t>
      </w:r>
      <w:r w:rsidR="000F4273">
        <w:rPr>
          <w:rFonts w:ascii="Times New Roman" w:hAnsi="Times New Roman" w:cs="Times New Roman"/>
        </w:rPr>
        <w:t>11</w:t>
      </w:r>
      <w:r w:rsidR="00A82D0F">
        <w:rPr>
          <w:rFonts w:ascii="Times New Roman" w:hAnsi="Times New Roman" w:cs="Times New Roman"/>
        </w:rPr>
        <w:t>.202</w:t>
      </w:r>
      <w:r w:rsidR="000F4273">
        <w:rPr>
          <w:rFonts w:ascii="Times New Roman" w:hAnsi="Times New Roman" w:cs="Times New Roman"/>
        </w:rPr>
        <w:t>3</w:t>
      </w:r>
      <w:r w:rsidRPr="00E32F8A">
        <w:rPr>
          <w:rFonts w:ascii="Times New Roman" w:hAnsi="Times New Roman" w:cs="Times New Roman"/>
        </w:rPr>
        <w:t xml:space="preserve"> в отношении </w:t>
      </w:r>
      <w:r w:rsidR="000F4273">
        <w:rPr>
          <w:rFonts w:ascii="Times New Roman" w:hAnsi="Times New Roman" w:cs="Times New Roman"/>
        </w:rPr>
        <w:t>Манюнина А.В.</w:t>
      </w:r>
      <w:r w:rsidRPr="00E32F8A">
        <w:rPr>
          <w:rFonts w:ascii="Times New Roman" w:hAnsi="Times New Roman" w:cs="Times New Roman"/>
        </w:rPr>
        <w:t xml:space="preserve"> о взыскании административного штрафа;</w:t>
      </w:r>
    </w:p>
    <w:p w:rsidR="006833ED" w:rsidRPr="00E32F8A" w:rsidP="00E32F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- </w:t>
      </w:r>
      <w:r w:rsidRPr="00E32F8A">
        <w:rPr>
          <w:rFonts w:ascii="Times New Roman" w:hAnsi="Times New Roman" w:cs="Times New Roman"/>
        </w:rPr>
        <w:t xml:space="preserve">постановлением судебного пристава-исполнителя </w:t>
      </w:r>
      <w:r w:rsidR="00424BDD">
        <w:rPr>
          <w:rFonts w:ascii="Times New Roman" w:hAnsi="Times New Roman" w:cs="Times New Roman"/>
        </w:rPr>
        <w:t>ОСП по Ленинскому району г. Севастополя ГУФССП России по Республике Крым и г. Севастополю</w:t>
      </w:r>
      <w:r w:rsidRPr="00E32F8A">
        <w:rPr>
          <w:rFonts w:ascii="Times New Roman" w:hAnsi="Times New Roman" w:cs="Times New Roman"/>
        </w:rPr>
        <w:t xml:space="preserve"> от </w:t>
      </w:r>
      <w:r w:rsidR="007D0470">
        <w:rPr>
          <w:rFonts w:ascii="Times New Roman" w:hAnsi="Times New Roman" w:cs="Times New Roman"/>
        </w:rPr>
        <w:t>16</w:t>
      </w:r>
      <w:r w:rsidR="00A82D0F">
        <w:rPr>
          <w:rFonts w:ascii="Times New Roman" w:hAnsi="Times New Roman" w:cs="Times New Roman"/>
        </w:rPr>
        <w:t>.1</w:t>
      </w:r>
      <w:r w:rsidR="007D0470">
        <w:rPr>
          <w:rFonts w:ascii="Times New Roman" w:hAnsi="Times New Roman" w:cs="Times New Roman"/>
        </w:rPr>
        <w:t>0</w:t>
      </w:r>
      <w:r w:rsidR="00A82D0F">
        <w:rPr>
          <w:rFonts w:ascii="Times New Roman" w:hAnsi="Times New Roman" w:cs="Times New Roman"/>
        </w:rPr>
        <w:t>.202</w:t>
      </w:r>
      <w:r w:rsidR="007D0470">
        <w:rPr>
          <w:rFonts w:ascii="Times New Roman" w:hAnsi="Times New Roman" w:cs="Times New Roman"/>
        </w:rPr>
        <w:t>4</w:t>
      </w:r>
      <w:r w:rsidRPr="00E32F8A">
        <w:rPr>
          <w:rFonts w:ascii="Times New Roman" w:hAnsi="Times New Roman" w:cs="Times New Roman"/>
        </w:rPr>
        <w:t xml:space="preserve"> о приводе должника </w:t>
      </w:r>
      <w:r w:rsidR="007D0470">
        <w:rPr>
          <w:rFonts w:ascii="Times New Roman" w:hAnsi="Times New Roman" w:cs="Times New Roman"/>
        </w:rPr>
        <w:t>Манюнина А.В.</w:t>
      </w:r>
      <w:r w:rsidRPr="00E32F8A">
        <w:rPr>
          <w:rFonts w:ascii="Times New Roman" w:hAnsi="Times New Roman" w:cs="Times New Roman"/>
        </w:rPr>
        <w:t xml:space="preserve"> на </w:t>
      </w:r>
      <w:r w:rsidR="00A82D0F">
        <w:rPr>
          <w:rFonts w:ascii="Times New Roman" w:hAnsi="Times New Roman" w:cs="Times New Roman"/>
        </w:rPr>
        <w:t>1</w:t>
      </w:r>
      <w:r w:rsidR="007D0470">
        <w:rPr>
          <w:rFonts w:ascii="Times New Roman" w:hAnsi="Times New Roman" w:cs="Times New Roman"/>
        </w:rPr>
        <w:t>7</w:t>
      </w:r>
      <w:r w:rsidR="00A82D0F">
        <w:rPr>
          <w:rFonts w:ascii="Times New Roman" w:hAnsi="Times New Roman" w:cs="Times New Roman"/>
        </w:rPr>
        <w:t>.1</w:t>
      </w:r>
      <w:r w:rsidR="007D0470">
        <w:rPr>
          <w:rFonts w:ascii="Times New Roman" w:hAnsi="Times New Roman" w:cs="Times New Roman"/>
        </w:rPr>
        <w:t>0</w:t>
      </w:r>
      <w:r w:rsidR="00A82D0F">
        <w:rPr>
          <w:rFonts w:ascii="Times New Roman" w:hAnsi="Times New Roman" w:cs="Times New Roman"/>
        </w:rPr>
        <w:t>.202</w:t>
      </w:r>
      <w:r w:rsidR="007D0470">
        <w:rPr>
          <w:rFonts w:ascii="Times New Roman" w:hAnsi="Times New Roman" w:cs="Times New Roman"/>
        </w:rPr>
        <w:t>4</w:t>
      </w:r>
      <w:r w:rsidRPr="00E32F8A">
        <w:rPr>
          <w:rFonts w:ascii="Times New Roman" w:hAnsi="Times New Roman" w:cs="Times New Roman"/>
        </w:rPr>
        <w:t>;</w:t>
      </w:r>
    </w:p>
    <w:p w:rsidR="007D0470" w:rsidP="007D04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32F8A">
        <w:rPr>
          <w:rFonts w:ascii="Times New Roman" w:hAnsi="Times New Roman" w:cs="Times New Roman"/>
          <w:color w:val="000000" w:themeColor="text1"/>
        </w:rPr>
        <w:t xml:space="preserve">- </w:t>
      </w:r>
      <w:r w:rsidRPr="00E32F8A" w:rsidR="007740CE">
        <w:rPr>
          <w:rFonts w:ascii="Times New Roman" w:hAnsi="Times New Roman" w:cs="Times New Roman"/>
          <w:color w:val="000000" w:themeColor="text1"/>
        </w:rPr>
        <w:t>рапортом судебного пристава по ОУПДС</w:t>
      </w:r>
      <w:r w:rsidRPr="00E32F8A" w:rsidR="001941E0">
        <w:rPr>
          <w:rFonts w:ascii="Times New Roman" w:hAnsi="Times New Roman" w:cs="Times New Roman"/>
          <w:color w:val="000000" w:themeColor="text1"/>
        </w:rPr>
        <w:t xml:space="preserve"> </w:t>
      </w:r>
      <w:r w:rsidRPr="00E32F8A" w:rsidR="00C349D3">
        <w:rPr>
          <w:rFonts w:ascii="Times New Roman" w:hAnsi="Times New Roman" w:cs="Times New Roman"/>
          <w:color w:val="000000" w:themeColor="text1"/>
        </w:rPr>
        <w:t xml:space="preserve">от </w:t>
      </w:r>
      <w:r w:rsidR="00A82D0F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7</w:t>
      </w:r>
      <w:r w:rsidR="00A82D0F">
        <w:rPr>
          <w:rFonts w:ascii="Times New Roman" w:hAnsi="Times New Roman" w:cs="Times New Roman"/>
          <w:color w:val="000000" w:themeColor="text1"/>
        </w:rPr>
        <w:t>.1</w:t>
      </w:r>
      <w:r>
        <w:rPr>
          <w:rFonts w:ascii="Times New Roman" w:hAnsi="Times New Roman" w:cs="Times New Roman"/>
          <w:color w:val="000000" w:themeColor="text1"/>
        </w:rPr>
        <w:t>0</w:t>
      </w:r>
      <w:r w:rsidR="00A82D0F">
        <w:rPr>
          <w:rFonts w:ascii="Times New Roman" w:hAnsi="Times New Roman" w:cs="Times New Roman"/>
          <w:color w:val="000000" w:themeColor="text1"/>
        </w:rPr>
        <w:t>.202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E32F8A" w:rsidR="00C349D3">
        <w:rPr>
          <w:rFonts w:ascii="Times New Roman" w:hAnsi="Times New Roman" w:cs="Times New Roman"/>
          <w:color w:val="000000" w:themeColor="text1"/>
        </w:rPr>
        <w:t xml:space="preserve"> о выявленном правонарушении</w:t>
      </w:r>
      <w:r w:rsidRPr="00E32F8A" w:rsidR="007740CE">
        <w:rPr>
          <w:rFonts w:ascii="Times New Roman" w:hAnsi="Times New Roman" w:cs="Times New Roman"/>
          <w:color w:val="000000" w:themeColor="text1"/>
        </w:rPr>
        <w:t>.</w:t>
      </w:r>
    </w:p>
    <w:p w:rsidR="007301E3" w:rsidRPr="007301E3" w:rsidP="007301E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7301E3">
        <w:rPr>
          <w:rFonts w:ascii="Times New Roman" w:hAnsi="Times New Roman" w:cs="Times New Roman"/>
          <w:color w:val="000000" w:themeColor="text1"/>
        </w:rPr>
        <w:t xml:space="preserve">Таким образом, оценивая представленные доказательства в их совокупности, прихожу к выводу, что в действиях </w:t>
      </w:r>
      <w:r w:rsidRPr="007301E3">
        <w:rPr>
          <w:rFonts w:ascii="Times New Roman" w:hAnsi="Times New Roman" w:cs="Times New Roman"/>
          <w:color w:val="000000" w:themeColor="text1"/>
        </w:rPr>
        <w:t xml:space="preserve">Манюнина А.В. </w:t>
      </w:r>
      <w:r w:rsidRPr="007301E3">
        <w:rPr>
          <w:rFonts w:ascii="Times New Roman" w:hAnsi="Times New Roman" w:cs="Times New Roman"/>
          <w:color w:val="000000" w:themeColor="text1"/>
        </w:rPr>
        <w:t>имеется состав административного правонарушения, предусмотренн</w:t>
      </w:r>
      <w:r w:rsidRPr="007301E3" w:rsidR="00F04EA5">
        <w:rPr>
          <w:rFonts w:ascii="Times New Roman" w:hAnsi="Times New Roman" w:cs="Times New Roman"/>
          <w:color w:val="000000" w:themeColor="text1"/>
        </w:rPr>
        <w:t>ого</w:t>
      </w:r>
      <w:r w:rsidRPr="007301E3">
        <w:rPr>
          <w:rFonts w:ascii="Times New Roman" w:hAnsi="Times New Roman" w:cs="Times New Roman"/>
          <w:color w:val="000000" w:themeColor="text1"/>
        </w:rPr>
        <w:t xml:space="preserve"> ст.17.8 КоАП РФ, а именно, </w:t>
      </w:r>
      <w:r w:rsidRPr="007301E3">
        <w:rPr>
          <w:rFonts w:ascii="Times New Roman" w:hAnsi="Times New Roman" w:cs="Times New Roman"/>
          <w:color w:val="000000" w:themeColor="text1"/>
        </w:rPr>
        <w:t>в</w:t>
      </w:r>
      <w:r w:rsidRPr="007301E3">
        <w:rPr>
          <w:rFonts w:ascii="Times New Roman" w:hAnsi="Times New Roman" w:cs="Times New Roman"/>
          <w:color w:val="auto"/>
          <w:lang w:bidi="ar-SA"/>
        </w:rPr>
        <w:t xml:space="preserve">оспрепятствование законной деятельности должностного лица органа, уполномоченного на осуществление </w:t>
      </w:r>
      <w:r w:rsidRPr="007301E3">
        <w:rPr>
          <w:rFonts w:ascii="Times New Roman" w:hAnsi="Times New Roman" w:cs="Times New Roman"/>
          <w:color w:val="auto"/>
          <w:lang w:bidi="ar-SA"/>
        </w:rPr>
        <w:t xml:space="preserve"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7301E3">
          <w:rPr>
            <w:rFonts w:ascii="Times New Roman" w:hAnsi="Times New Roman" w:cs="Times New Roman"/>
            <w:color w:val="0000FF"/>
            <w:lang w:bidi="ar-SA"/>
          </w:rPr>
          <w:t>обязанностей</w:t>
        </w:r>
      </w:hyperlink>
      <w:r w:rsidRPr="007301E3">
        <w:rPr>
          <w:rFonts w:ascii="Times New Roman" w:hAnsi="Times New Roman" w:cs="Times New Roman"/>
          <w:color w:val="auto"/>
          <w:lang w:bidi="ar-SA"/>
        </w:rPr>
        <w:t>.</w:t>
      </w:r>
    </w:p>
    <w:p w:rsidR="00670661" w:rsidRPr="00E32F8A" w:rsidP="007301E3">
      <w:pPr>
        <w:pStyle w:val="ConsPlusNormal"/>
        <w:ind w:firstLine="709"/>
        <w:jc w:val="both"/>
        <w:rPr>
          <w:rFonts w:eastAsia="Times New Roman"/>
        </w:rPr>
      </w:pPr>
      <w:r w:rsidRPr="007301E3">
        <w:rPr>
          <w:rFonts w:eastAsia="Times New Roman"/>
        </w:rPr>
        <w:t xml:space="preserve"> </w:t>
      </w:r>
      <w:r w:rsidRPr="007301E3">
        <w:rPr>
          <w:rFonts w:eastAsia="Times New Roman"/>
        </w:rPr>
        <w:t>В качестве обстоятельств</w:t>
      </w:r>
      <w:r w:rsidRPr="00E32F8A">
        <w:rPr>
          <w:rFonts w:eastAsia="Times New Roman"/>
        </w:rPr>
        <w:t xml:space="preserve">, смягчающих административную ответственность, мировой судья учитывает признание </w:t>
      </w:r>
      <w:r>
        <w:rPr>
          <w:rFonts w:eastAsia="Times New Roman"/>
        </w:rPr>
        <w:t xml:space="preserve">Манюниным А.В. </w:t>
      </w:r>
      <w:r w:rsidRPr="00E32F8A">
        <w:rPr>
          <w:rFonts w:eastAsia="Times New Roman"/>
        </w:rPr>
        <w:t>своей вины, раскаяние в содеянном.</w:t>
      </w:r>
    </w:p>
    <w:p w:rsidR="00670661" w:rsidRPr="00E32F8A" w:rsidP="00670661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32F8A">
        <w:rPr>
          <w:rFonts w:ascii="Times New Roman" w:eastAsia="Times New Roman" w:hAnsi="Times New Roman" w:cs="Times New Roman"/>
          <w:color w:val="auto"/>
          <w:lang w:bidi="ar-SA"/>
        </w:rPr>
        <w:t>Обстоятельств, отягчающих административную ответственность, по делу не установлено.</w:t>
      </w:r>
    </w:p>
    <w:p w:rsidR="007740CE" w:rsidRPr="00E32F8A" w:rsidP="0067066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E32F8A">
        <w:rPr>
          <w:rFonts w:ascii="Times New Roman" w:hAnsi="Times New Roman" w:cs="Times New Roman"/>
        </w:rPr>
        <w:t xml:space="preserve">Принимая во внимание характер </w:t>
      </w:r>
      <w:r w:rsidRPr="00E32F8A" w:rsidR="00F04EA5">
        <w:rPr>
          <w:rFonts w:ascii="Times New Roman" w:hAnsi="Times New Roman" w:cs="Times New Roman"/>
        </w:rPr>
        <w:t xml:space="preserve">и </w:t>
      </w:r>
      <w:r w:rsidRPr="00E32F8A" w:rsidR="00F04EA5">
        <w:rPr>
          <w:rFonts w:ascii="Times New Roman" w:eastAsia="Calibri" w:hAnsi="Times New Roman"/>
        </w:rPr>
        <w:t>общественную опасность совершенного правонарушения</w:t>
      </w:r>
      <w:r w:rsidRPr="00E32F8A">
        <w:rPr>
          <w:rFonts w:ascii="Times New Roman" w:hAnsi="Times New Roman" w:cs="Times New Roman"/>
        </w:rPr>
        <w:t>, личность виновно</w:t>
      </w:r>
      <w:r w:rsidRPr="00E32F8A" w:rsidR="00670661">
        <w:rPr>
          <w:rFonts w:ascii="Times New Roman" w:hAnsi="Times New Roman" w:cs="Times New Roman"/>
        </w:rPr>
        <w:t>й</w:t>
      </w:r>
      <w:r w:rsidRPr="00E32F8A">
        <w:rPr>
          <w:rFonts w:ascii="Times New Roman" w:hAnsi="Times New Roman" w:cs="Times New Roman"/>
        </w:rPr>
        <w:t>, имущественное положение,</w:t>
      </w:r>
      <w:r w:rsidRPr="00E32F8A" w:rsidR="00066201">
        <w:rPr>
          <w:rFonts w:ascii="Times New Roman" w:hAnsi="Times New Roman" w:cs="Times New Roman"/>
        </w:rPr>
        <w:t xml:space="preserve"> степень е</w:t>
      </w:r>
      <w:r w:rsidRPr="00E32F8A" w:rsidR="00E32F8A">
        <w:rPr>
          <w:rFonts w:ascii="Times New Roman" w:hAnsi="Times New Roman" w:cs="Times New Roman"/>
        </w:rPr>
        <w:t>го</w:t>
      </w:r>
      <w:r w:rsidRPr="00E32F8A" w:rsidR="00066201">
        <w:rPr>
          <w:rFonts w:ascii="Times New Roman" w:hAnsi="Times New Roman" w:cs="Times New Roman"/>
        </w:rPr>
        <w:t xml:space="preserve"> </w:t>
      </w:r>
      <w:r w:rsidRPr="00E32F8A" w:rsidR="001F71E4">
        <w:rPr>
          <w:rFonts w:ascii="Times New Roman" w:hAnsi="Times New Roman" w:cs="Times New Roman"/>
        </w:rPr>
        <w:t>вины, прихожу</w:t>
      </w:r>
      <w:r w:rsidRPr="00E32F8A">
        <w:rPr>
          <w:rFonts w:ascii="Times New Roman" w:hAnsi="Times New Roman" w:cs="Times New Roman"/>
        </w:rPr>
        <w:t xml:space="preserve"> к выводу о назначени</w:t>
      </w:r>
      <w:r w:rsidRPr="00E32F8A" w:rsidR="00553B3A">
        <w:rPr>
          <w:rFonts w:ascii="Times New Roman" w:hAnsi="Times New Roman" w:cs="Times New Roman"/>
        </w:rPr>
        <w:t>и</w:t>
      </w:r>
      <w:r w:rsidRPr="00E32F8A">
        <w:rPr>
          <w:rFonts w:ascii="Times New Roman" w:hAnsi="Times New Roman" w:cs="Times New Roman"/>
        </w:rPr>
        <w:t xml:space="preserve"> </w:t>
      </w:r>
      <w:r w:rsidR="007301E3">
        <w:rPr>
          <w:rFonts w:ascii="Times New Roman" w:hAnsi="Times New Roman" w:cs="Times New Roman"/>
        </w:rPr>
        <w:t>Манюнину А.В.</w:t>
      </w:r>
      <w:r w:rsidRPr="00E32F8A" w:rsidR="00F04EA5">
        <w:rPr>
          <w:rFonts w:ascii="Times New Roman" w:hAnsi="Times New Roman" w:cs="Times New Roman"/>
        </w:rPr>
        <w:t xml:space="preserve"> </w:t>
      </w:r>
      <w:r w:rsidRPr="00E32F8A">
        <w:rPr>
          <w:rFonts w:ascii="Times New Roman" w:hAnsi="Times New Roman" w:cs="Times New Roman"/>
        </w:rPr>
        <w:t>административного наказания в</w:t>
      </w:r>
      <w:r w:rsidRPr="00E32F8A" w:rsidR="00B109C5">
        <w:rPr>
          <w:rFonts w:ascii="Times New Roman" w:hAnsi="Times New Roman" w:cs="Times New Roman"/>
        </w:rPr>
        <w:t xml:space="preserve"> виде административного штрафа в пределах санкции </w:t>
      </w:r>
      <w:r w:rsidRPr="00E32F8A">
        <w:rPr>
          <w:rFonts w:ascii="Times New Roman" w:hAnsi="Times New Roman" w:cs="Times New Roman"/>
        </w:rPr>
        <w:t>ст.17.8 КоАП РФ.</w:t>
      </w:r>
    </w:p>
    <w:p w:rsidR="00261F0F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  <w:r w:rsidRPr="00E32F8A">
        <w:t>На основании изложенного, руководствуясь ст.ст.4.1, 4.2. 4.3, ст.</w:t>
      </w:r>
      <w:r w:rsidRPr="00E32F8A" w:rsidR="001941E0">
        <w:t>17.8</w:t>
      </w:r>
      <w:r w:rsidRPr="00E32F8A">
        <w:t xml:space="preserve">, ст.ст.29.9. 29.10 КоАП </w:t>
      </w:r>
      <w:r w:rsidRPr="00E32F8A" w:rsidR="00431D79">
        <w:t xml:space="preserve">РФ, </w:t>
      </w:r>
    </w:p>
    <w:p w:rsidR="00261F0F" w:rsidRPr="00E32F8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r w:rsidRPr="00E32F8A">
        <w:t>ПОСТАНОВИЛ:</w:t>
      </w:r>
    </w:p>
    <w:p w:rsidR="00BB2057" w:rsidRPr="00E32F8A" w:rsidP="001C6EBC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784A8C" w:rsidRPr="007301E3" w:rsidP="00784A8C">
      <w:pPr>
        <w:pStyle w:val="21"/>
        <w:shd w:val="clear" w:color="auto" w:fill="auto"/>
        <w:spacing w:after="0" w:line="278" w:lineRule="exact"/>
        <w:ind w:firstLine="708"/>
        <w:jc w:val="both"/>
      </w:pPr>
      <w:r w:rsidRPr="00E32F8A">
        <w:t>П</w:t>
      </w:r>
      <w:r w:rsidRPr="007301E3">
        <w:t xml:space="preserve">ризнать </w:t>
      </w:r>
      <w:r w:rsidRPr="007301E3" w:rsidR="007301E3">
        <w:rPr>
          <w:rStyle w:val="20"/>
          <w:rFonts w:eastAsia="Tahoma"/>
        </w:rPr>
        <w:t>Манюнина А</w:t>
      </w:r>
      <w:r w:rsidR="00FE406A">
        <w:rPr>
          <w:rStyle w:val="20"/>
          <w:rFonts w:eastAsia="Tahoma"/>
        </w:rPr>
        <w:t>.</w:t>
      </w:r>
      <w:r w:rsidRPr="007301E3" w:rsidR="007301E3">
        <w:rPr>
          <w:rStyle w:val="20"/>
          <w:rFonts w:eastAsia="Tahoma"/>
        </w:rPr>
        <w:t>В</w:t>
      </w:r>
      <w:r w:rsidR="00FE406A">
        <w:rPr>
          <w:rStyle w:val="20"/>
          <w:rFonts w:eastAsia="Tahoma"/>
        </w:rPr>
        <w:t>.</w:t>
      </w:r>
      <w:r w:rsidRPr="007301E3" w:rsidR="00142482">
        <w:t xml:space="preserve"> </w:t>
      </w:r>
      <w:r w:rsidRPr="007301E3">
        <w:t>виновн</w:t>
      </w:r>
      <w:r w:rsidRPr="007301E3" w:rsidR="00F529CD">
        <w:t>ым</w:t>
      </w:r>
      <w:r w:rsidRPr="007301E3">
        <w:t xml:space="preserve"> в совершении административного п</w:t>
      </w:r>
      <w:r w:rsidRPr="007301E3" w:rsidR="00B02D8E">
        <w:t>равонарушения, предусмотренного</w:t>
      </w:r>
      <w:r w:rsidRPr="007301E3" w:rsidR="00066201">
        <w:t xml:space="preserve"> </w:t>
      </w:r>
      <w:r w:rsidRPr="007301E3">
        <w:t>ст.</w:t>
      </w:r>
      <w:r w:rsidRPr="007301E3" w:rsidR="00B02D8E">
        <w:t>17.8</w:t>
      </w:r>
      <w:r w:rsidRPr="007301E3">
        <w:t xml:space="preserve"> КоАП РФ</w:t>
      </w:r>
      <w:r w:rsidRPr="007301E3" w:rsidR="002D6740">
        <w:t>,</w:t>
      </w:r>
      <w:r w:rsidRPr="007301E3">
        <w:t xml:space="preserve"> и назначить е</w:t>
      </w:r>
      <w:r w:rsidRPr="007301E3" w:rsidR="00F529CD">
        <w:t>му</w:t>
      </w:r>
      <w:r w:rsidRPr="007301E3">
        <w:t xml:space="preserve"> наказание в виде административного штрафа в </w:t>
      </w:r>
      <w:r w:rsidRPr="007301E3" w:rsidR="00B452D2">
        <w:t>размере</w:t>
      </w:r>
      <w:r w:rsidRPr="007301E3">
        <w:t xml:space="preserve"> </w:t>
      </w:r>
      <w:r w:rsidRPr="007301E3" w:rsidR="003C04B6">
        <w:t>1 000,00</w:t>
      </w:r>
      <w:r w:rsidRPr="007301E3">
        <w:t xml:space="preserve"> (</w:t>
      </w:r>
      <w:r w:rsidRPr="007301E3" w:rsidR="00142482">
        <w:t>одной тысячи</w:t>
      </w:r>
      <w:r w:rsidRPr="007301E3">
        <w:t>) рублей.</w:t>
      </w:r>
    </w:p>
    <w:p w:rsidR="00B452D2" w:rsidRPr="00E32F8A" w:rsidP="00B452D2">
      <w:pPr>
        <w:ind w:firstLine="708"/>
        <w:jc w:val="both"/>
        <w:rPr>
          <w:rFonts w:ascii="Times New Roman" w:hAnsi="Times New Roman"/>
        </w:rPr>
      </w:pPr>
      <w:r w:rsidRPr="007301E3">
        <w:rPr>
          <w:rFonts w:ascii="Times New Roman" w:hAnsi="Times New Roman"/>
        </w:rPr>
        <w:t xml:space="preserve"> Административный штраф подлежит уплате на р/с 03100643000000017400, получатель: Управление обеспечения деятельности мировых судей города Севастополя (л/с 04742</w:t>
      </w:r>
      <w:r w:rsidRPr="007301E3">
        <w:rPr>
          <w:rFonts w:ascii="Times New Roman" w:hAnsi="Times New Roman"/>
          <w:lang w:val="en-US"/>
        </w:rPr>
        <w:t>D</w:t>
      </w:r>
      <w:r w:rsidRPr="007301E3">
        <w:rPr>
          <w:rFonts w:ascii="Times New Roman" w:hAnsi="Times New Roman"/>
        </w:rPr>
        <w:t xml:space="preserve">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</w:t>
      </w:r>
      <w:r w:rsidRPr="007301E3">
        <w:rPr>
          <w:rStyle w:val="212pt"/>
          <w:rFonts w:ascii="Times New Roman" w:hAnsi="Times New Roman"/>
          <w:b w:val="0"/>
        </w:rPr>
        <w:t>40102810045370000056,</w:t>
      </w:r>
      <w:r w:rsidRPr="007301E3">
        <w:rPr>
          <w:rFonts w:ascii="Times New Roman" w:hAnsi="Times New Roman"/>
        </w:rPr>
        <w:t xml:space="preserve"> БИК 016711001, ОКТМО 67312000, КБК 84611601153010006140, УИН </w:t>
      </w:r>
      <w:r w:rsidR="00B61A45">
        <w:rPr>
          <w:rFonts w:ascii="Times New Roman" w:hAnsi="Times New Roman"/>
        </w:rPr>
        <w:t>0410727997360914272451112</w:t>
      </w:r>
      <w:r w:rsidRPr="007301E3">
        <w:rPr>
          <w:rFonts w:ascii="Times New Roman" w:hAnsi="Times New Roman"/>
        </w:rPr>
        <w:t>, назначение платежа - административный штраф по постановлению мирового судьи № 5-0</w:t>
      </w:r>
      <w:r w:rsidR="00863984">
        <w:rPr>
          <w:rFonts w:ascii="Times New Roman" w:hAnsi="Times New Roman"/>
        </w:rPr>
        <w:t>704</w:t>
      </w:r>
      <w:r w:rsidRPr="007301E3">
        <w:rPr>
          <w:rFonts w:ascii="Times New Roman" w:hAnsi="Times New Roman"/>
        </w:rPr>
        <w:t>/14/2024.</w:t>
      </w:r>
    </w:p>
    <w:p w:rsidR="00B452D2" w:rsidRPr="00E32F8A" w:rsidP="00B452D2">
      <w:pPr>
        <w:suppressAutoHyphens/>
        <w:autoSpaceDE w:val="0"/>
        <w:autoSpaceDN w:val="0"/>
        <w:adjustRightInd w:val="0"/>
        <w:ind w:firstLine="709"/>
        <w:jc w:val="both"/>
      </w:pPr>
      <w:r w:rsidRPr="00E32F8A">
        <w:rPr>
          <w:rFonts w:ascii="Times New Roman" w:hAnsi="Times New Roman"/>
          <w:b/>
        </w:rPr>
        <w:t>Платежный документ об оплате штрафа предъявить мировому судье.</w:t>
      </w:r>
    </w:p>
    <w:p w:rsidR="00784A8C" w:rsidRPr="00E32F8A" w:rsidP="00784A8C">
      <w:pPr>
        <w:pStyle w:val="21"/>
        <w:shd w:val="clear" w:color="auto" w:fill="auto"/>
        <w:spacing w:after="0" w:line="274" w:lineRule="exact"/>
        <w:ind w:firstLine="740"/>
        <w:jc w:val="both"/>
      </w:pPr>
      <w:r w:rsidRPr="00E32F8A"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</w:t>
      </w:r>
      <w:r w:rsidRPr="00E32F8A" w:rsidR="002D6740">
        <w:t>,</w:t>
      </w:r>
      <w:r w:rsidRPr="00E32F8A"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784A8C" w:rsidRPr="005537D2" w:rsidP="005537D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5537D2">
        <w:rPr>
          <w:rFonts w:ascii="Times New Roman" w:hAnsi="Times New Roman" w:cs="Times New Roman"/>
        </w:rPr>
        <w:t xml:space="preserve"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 </w:t>
      </w:r>
    </w:p>
    <w:p w:rsidR="00CA2D13" w:rsidRPr="005537D2" w:rsidP="005537D2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FE406A" w:rsidRPr="00FE406A" w:rsidP="00FE406A">
      <w:pPr>
        <w:pStyle w:val="NoSpacing"/>
        <w:jc w:val="both"/>
        <w:rPr>
          <w:rFonts w:ascii="Times New Roman" w:hAnsi="Times New Roman" w:cs="Times New Roman"/>
        </w:rPr>
      </w:pPr>
      <w:r w:rsidRPr="00FE406A">
        <w:rPr>
          <w:rFonts w:ascii="Times New Roman" w:hAnsi="Times New Roman" w:cs="Times New Roman"/>
        </w:rPr>
        <w:t>Мировой судья - подпись</w:t>
      </w:r>
    </w:p>
    <w:p w:rsidR="00FE406A" w:rsidRPr="00FE406A" w:rsidP="00FE406A">
      <w:pPr>
        <w:pStyle w:val="NoSpacing"/>
        <w:jc w:val="both"/>
        <w:rPr>
          <w:rFonts w:ascii="Times New Roman" w:hAnsi="Times New Roman" w:cs="Times New Roman"/>
        </w:rPr>
      </w:pPr>
      <w:r w:rsidRPr="00FE406A">
        <w:rPr>
          <w:rFonts w:ascii="Times New Roman" w:hAnsi="Times New Roman" w:cs="Times New Roman"/>
        </w:rPr>
        <w:t>«СОГЛАСОВАНО»</w:t>
      </w:r>
    </w:p>
    <w:p w:rsidR="00FE406A" w:rsidRPr="00FE406A" w:rsidP="00FE406A">
      <w:pPr>
        <w:pStyle w:val="NoSpacing"/>
        <w:jc w:val="both"/>
        <w:rPr>
          <w:rFonts w:ascii="Times New Roman" w:hAnsi="Times New Roman" w:cs="Times New Roman"/>
        </w:rPr>
      </w:pPr>
      <w:r w:rsidRPr="00FE406A">
        <w:rPr>
          <w:rFonts w:ascii="Times New Roman" w:hAnsi="Times New Roman" w:cs="Times New Roman"/>
        </w:rPr>
        <w:t xml:space="preserve">Мировой судья судебного участка №14 </w:t>
      </w:r>
    </w:p>
    <w:p w:rsidR="00CA2D13" w:rsidRPr="005537D2" w:rsidP="00FE406A">
      <w:pPr>
        <w:pStyle w:val="NoSpacing"/>
        <w:jc w:val="both"/>
        <w:rPr>
          <w:rFonts w:ascii="Times New Roman" w:hAnsi="Times New Roman" w:cs="Times New Roman"/>
        </w:rPr>
      </w:pPr>
      <w:r w:rsidRPr="00FE406A">
        <w:rPr>
          <w:rFonts w:ascii="Times New Roman" w:hAnsi="Times New Roman" w:cs="Times New Roman"/>
        </w:rPr>
        <w:t xml:space="preserve">Ленинского судебного района г. Севастополя </w:t>
      </w:r>
      <w:r w:rsidRPr="00FE406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      </w:t>
      </w:r>
      <w:r w:rsidRPr="00FE406A">
        <w:rPr>
          <w:rFonts w:ascii="Times New Roman" w:hAnsi="Times New Roman" w:cs="Times New Roman"/>
        </w:rPr>
        <w:t xml:space="preserve"> </w:t>
      </w:r>
      <w:r w:rsidRPr="00FE406A">
        <w:rPr>
          <w:rFonts w:ascii="Times New Roman" w:hAnsi="Times New Roman" w:cs="Times New Roman"/>
        </w:rPr>
        <w:tab/>
        <w:t>С.А. Калинин</w:t>
      </w:r>
    </w:p>
    <w:sectPr w:rsidSect="00B61A4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49306B"/>
    <w:multiLevelType w:val="hybridMultilevel"/>
    <w:tmpl w:val="818686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3C6E46"/>
    <w:multiLevelType w:val="hybridMultilevel"/>
    <w:tmpl w:val="858A8E4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F"/>
    <w:rsid w:val="00022148"/>
    <w:rsid w:val="00025516"/>
    <w:rsid w:val="00065A7A"/>
    <w:rsid w:val="00066201"/>
    <w:rsid w:val="00070739"/>
    <w:rsid w:val="000735AE"/>
    <w:rsid w:val="00086079"/>
    <w:rsid w:val="00091B23"/>
    <w:rsid w:val="000B7D33"/>
    <w:rsid w:val="000C4C20"/>
    <w:rsid w:val="000C521A"/>
    <w:rsid w:val="000D262C"/>
    <w:rsid w:val="000D3365"/>
    <w:rsid w:val="000F2BB9"/>
    <w:rsid w:val="000F4273"/>
    <w:rsid w:val="001317A7"/>
    <w:rsid w:val="001351AC"/>
    <w:rsid w:val="00142482"/>
    <w:rsid w:val="00156EE5"/>
    <w:rsid w:val="00161568"/>
    <w:rsid w:val="001941E0"/>
    <w:rsid w:val="001C1C11"/>
    <w:rsid w:val="001C6EBC"/>
    <w:rsid w:val="001D0451"/>
    <w:rsid w:val="001D39AB"/>
    <w:rsid w:val="001F71E4"/>
    <w:rsid w:val="00203920"/>
    <w:rsid w:val="00232BE5"/>
    <w:rsid w:val="00232EEA"/>
    <w:rsid w:val="00233AC0"/>
    <w:rsid w:val="00240ACB"/>
    <w:rsid w:val="00244256"/>
    <w:rsid w:val="00261F0F"/>
    <w:rsid w:val="0027643B"/>
    <w:rsid w:val="00284294"/>
    <w:rsid w:val="00292C74"/>
    <w:rsid w:val="00297FED"/>
    <w:rsid w:val="002B0D23"/>
    <w:rsid w:val="002C2440"/>
    <w:rsid w:val="002D6740"/>
    <w:rsid w:val="002F1A66"/>
    <w:rsid w:val="00333526"/>
    <w:rsid w:val="003602DE"/>
    <w:rsid w:val="003637F1"/>
    <w:rsid w:val="003C04B6"/>
    <w:rsid w:val="003D23AC"/>
    <w:rsid w:val="00406D95"/>
    <w:rsid w:val="00424BDD"/>
    <w:rsid w:val="00431D79"/>
    <w:rsid w:val="00467BB6"/>
    <w:rsid w:val="00470F48"/>
    <w:rsid w:val="00474D6A"/>
    <w:rsid w:val="00490954"/>
    <w:rsid w:val="004922EE"/>
    <w:rsid w:val="004D2965"/>
    <w:rsid w:val="004D533B"/>
    <w:rsid w:val="00510835"/>
    <w:rsid w:val="00513E8B"/>
    <w:rsid w:val="005160F3"/>
    <w:rsid w:val="00525ED3"/>
    <w:rsid w:val="005537D2"/>
    <w:rsid w:val="00553B3A"/>
    <w:rsid w:val="00556481"/>
    <w:rsid w:val="005E2D11"/>
    <w:rsid w:val="005F5622"/>
    <w:rsid w:val="00600479"/>
    <w:rsid w:val="00644C72"/>
    <w:rsid w:val="0065354C"/>
    <w:rsid w:val="00661799"/>
    <w:rsid w:val="00670661"/>
    <w:rsid w:val="00676E91"/>
    <w:rsid w:val="006833ED"/>
    <w:rsid w:val="00684BEA"/>
    <w:rsid w:val="006A5937"/>
    <w:rsid w:val="006C7F05"/>
    <w:rsid w:val="007301E3"/>
    <w:rsid w:val="00730A20"/>
    <w:rsid w:val="007311CF"/>
    <w:rsid w:val="00744437"/>
    <w:rsid w:val="00766FEC"/>
    <w:rsid w:val="007740CE"/>
    <w:rsid w:val="00784782"/>
    <w:rsid w:val="00784A8C"/>
    <w:rsid w:val="007B4982"/>
    <w:rsid w:val="007D0470"/>
    <w:rsid w:val="007F5205"/>
    <w:rsid w:val="00805DBD"/>
    <w:rsid w:val="00837E49"/>
    <w:rsid w:val="00843B22"/>
    <w:rsid w:val="008575A7"/>
    <w:rsid w:val="00863984"/>
    <w:rsid w:val="008639B1"/>
    <w:rsid w:val="00870D8D"/>
    <w:rsid w:val="0091692E"/>
    <w:rsid w:val="00984513"/>
    <w:rsid w:val="00993A12"/>
    <w:rsid w:val="00994118"/>
    <w:rsid w:val="009A0333"/>
    <w:rsid w:val="009B084F"/>
    <w:rsid w:val="009D359E"/>
    <w:rsid w:val="009E0315"/>
    <w:rsid w:val="00A36D38"/>
    <w:rsid w:val="00A625C6"/>
    <w:rsid w:val="00A82D0F"/>
    <w:rsid w:val="00A856D6"/>
    <w:rsid w:val="00AA6950"/>
    <w:rsid w:val="00AE0656"/>
    <w:rsid w:val="00AE69EC"/>
    <w:rsid w:val="00B02D8E"/>
    <w:rsid w:val="00B109C5"/>
    <w:rsid w:val="00B27957"/>
    <w:rsid w:val="00B452D2"/>
    <w:rsid w:val="00B50166"/>
    <w:rsid w:val="00B61A45"/>
    <w:rsid w:val="00B66009"/>
    <w:rsid w:val="00B70999"/>
    <w:rsid w:val="00B75D45"/>
    <w:rsid w:val="00B90640"/>
    <w:rsid w:val="00BB2057"/>
    <w:rsid w:val="00BB3F34"/>
    <w:rsid w:val="00BD076E"/>
    <w:rsid w:val="00C0041E"/>
    <w:rsid w:val="00C1180F"/>
    <w:rsid w:val="00C349D3"/>
    <w:rsid w:val="00C40977"/>
    <w:rsid w:val="00C42354"/>
    <w:rsid w:val="00C64EA8"/>
    <w:rsid w:val="00C768E6"/>
    <w:rsid w:val="00C86A02"/>
    <w:rsid w:val="00C934AB"/>
    <w:rsid w:val="00CA0AC3"/>
    <w:rsid w:val="00CA2D13"/>
    <w:rsid w:val="00CD115C"/>
    <w:rsid w:val="00CE7076"/>
    <w:rsid w:val="00D06528"/>
    <w:rsid w:val="00D55B81"/>
    <w:rsid w:val="00D647B4"/>
    <w:rsid w:val="00D726A3"/>
    <w:rsid w:val="00D76A87"/>
    <w:rsid w:val="00D76EAA"/>
    <w:rsid w:val="00D97E09"/>
    <w:rsid w:val="00DA67DB"/>
    <w:rsid w:val="00DC63C8"/>
    <w:rsid w:val="00E30016"/>
    <w:rsid w:val="00E32F8A"/>
    <w:rsid w:val="00E413BB"/>
    <w:rsid w:val="00E43AAE"/>
    <w:rsid w:val="00E62637"/>
    <w:rsid w:val="00E93DE9"/>
    <w:rsid w:val="00EB4672"/>
    <w:rsid w:val="00F04EA5"/>
    <w:rsid w:val="00F217C2"/>
    <w:rsid w:val="00F479F2"/>
    <w:rsid w:val="00F50938"/>
    <w:rsid w:val="00F529CD"/>
    <w:rsid w:val="00F675C2"/>
    <w:rsid w:val="00F9203B"/>
    <w:rsid w:val="00FA504A"/>
    <w:rsid w:val="00FE406A"/>
    <w:rsid w:val="00FF053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CA7603-B8D6-486A-BAA1-492865DE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0A20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0A20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sid w:val="0073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sid w:val="0073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73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730A20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730A2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31D79"/>
    <w:rPr>
      <w:color w:val="000000"/>
    </w:rPr>
  </w:style>
  <w:style w:type="character" w:customStyle="1" w:styleId="a">
    <w:name w:val="Название Знак"/>
    <w:basedOn w:val="DefaultParagraphFont"/>
    <w:rsid w:val="00431D7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next w:val="Normal"/>
    <w:link w:val="a0"/>
    <w:uiPriority w:val="10"/>
    <w:qFormat/>
    <w:rsid w:val="00431D7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43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a1"/>
    <w:uiPriority w:val="99"/>
    <w:semiHidden/>
    <w:unhideWhenUsed/>
    <w:rsid w:val="00431D7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1D79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525E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DefaultParagraphFont"/>
    <w:rsid w:val="00156EE5"/>
  </w:style>
  <w:style w:type="paragraph" w:customStyle="1" w:styleId="ConsPlusNormal">
    <w:name w:val="ConsPlusNormal"/>
    <w:rsid w:val="007740CE"/>
    <w:pPr>
      <w:widowControl/>
      <w:autoSpaceDE w:val="0"/>
      <w:autoSpaceDN w:val="0"/>
      <w:adjustRightInd w:val="0"/>
    </w:pPr>
    <w:rPr>
      <w:rFonts w:ascii="Times New Roman" w:hAnsi="Times New Roman" w:eastAsiaTheme="minorHAnsi" w:cs="Times New Roman"/>
      <w:lang w:eastAsia="en-US" w:bidi="ar-SA"/>
    </w:rPr>
  </w:style>
  <w:style w:type="paragraph" w:styleId="ListParagraph">
    <w:name w:val="List Paragraph"/>
    <w:basedOn w:val="Normal"/>
    <w:uiPriority w:val="34"/>
    <w:qFormat/>
    <w:rsid w:val="00D97E09"/>
    <w:pPr>
      <w:ind w:left="720"/>
      <w:contextualSpacing/>
    </w:pPr>
  </w:style>
  <w:style w:type="character" w:customStyle="1" w:styleId="212pt">
    <w:name w:val="Основной текст (2) + 12 pt;Полужирный"/>
    <w:rsid w:val="00B452D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2655&amp;dst=10007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