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061" w:rsidP="00EE5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5-0850/13/2024</w:t>
      </w:r>
    </w:p>
    <w:p w:rsidR="00052F5B" w:rsidRPr="0016775D" w:rsidP="00EE5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УИД:</w:t>
      </w:r>
      <w:r w:rsidRPr="00052F5B">
        <w:t xml:space="preserve"> </w:t>
      </w:r>
      <w:r w:rsidRPr="00052F5B">
        <w:rPr>
          <w:rFonts w:ascii="Times New Roman" w:eastAsia="Times New Roman" w:hAnsi="Times New Roman" w:cs="Times New Roman"/>
          <w:sz w:val="27"/>
          <w:szCs w:val="27"/>
          <w:lang w:eastAsia="ru-RU"/>
        </w:rPr>
        <w:t>92MS0013-01-2024-002265-23</w:t>
      </w:r>
    </w:p>
    <w:p w:rsidR="00A94239" w:rsidRPr="0016775D" w:rsidP="00EE5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5061" w:rsidRPr="0016775D" w:rsidP="00EE5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6775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395C70" w:rsidRPr="0016775D" w:rsidP="00EE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775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EE5061" w:rsidRPr="0016775D" w:rsidP="00EE50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5061" w:rsidRPr="0016775D" w:rsidP="00B514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77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70533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52F5B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16775D" w:rsidR="004F4E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52F5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="007053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775D" w:rsidR="005A0E91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E775C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6775D" w:rsidR="005A0E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</w:t>
      </w:r>
      <w:r w:rsidRPr="0016775D" w:rsidR="005A0E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775D" w:rsidR="005A0E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</w:t>
      </w:r>
      <w:r w:rsidR="00052F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514E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16775D" w:rsidR="008658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775D" w:rsidR="005A0E91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16775D" w:rsidR="00D072E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орода</w:t>
      </w:r>
      <w:r w:rsidRPr="0016775D" w:rsidR="005A0E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Севастополь</w:t>
      </w:r>
    </w:p>
    <w:p w:rsidR="00EE5061" w:rsidRPr="0016775D" w:rsidP="00EE50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5061" w:rsidRPr="0016775D" w:rsidP="0070533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70533E" w:rsidR="0070533E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13 Ленинского судебного района города Севастополя Баянина Т.В., </w:t>
      </w:r>
      <w:r w:rsidRPr="0016775D" w:rsidR="00076582">
        <w:rPr>
          <w:rFonts w:ascii="Times New Roman" w:hAnsi="Times New Roman" w:cs="Times New Roman"/>
          <w:sz w:val="27"/>
          <w:szCs w:val="27"/>
        </w:rPr>
        <w:t xml:space="preserve">(299029, г. Севастополь, ул. Хрусталева, д. 4), </w:t>
      </w:r>
      <w:r w:rsidRPr="0016775D" w:rsidR="00CC788F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 w:cs="Times New Roman"/>
          <w:sz w:val="27"/>
          <w:szCs w:val="27"/>
        </w:rPr>
        <w:t>Долгомирова В.В</w:t>
      </w:r>
      <w:r w:rsidRPr="0016775D" w:rsidR="00CC788F">
        <w:rPr>
          <w:rFonts w:ascii="Times New Roman" w:hAnsi="Times New Roman" w:cs="Times New Roman"/>
          <w:sz w:val="27"/>
          <w:szCs w:val="27"/>
        </w:rPr>
        <w:t xml:space="preserve">, </w:t>
      </w:r>
      <w:r w:rsidRPr="0016775D" w:rsidR="00076582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правонарушении, поступившее из </w:t>
      </w:r>
      <w:r w:rsidRPr="0016775D" w:rsidR="005A0E91">
        <w:rPr>
          <w:rFonts w:ascii="Times New Roman" w:hAnsi="Times New Roman" w:cs="Times New Roman"/>
          <w:sz w:val="27"/>
          <w:szCs w:val="27"/>
        </w:rPr>
        <w:t xml:space="preserve">ОБ ДПС </w:t>
      </w:r>
      <w:r w:rsidR="0070533E">
        <w:rPr>
          <w:rFonts w:ascii="Times New Roman" w:hAnsi="Times New Roman" w:cs="Times New Roman"/>
          <w:sz w:val="27"/>
          <w:szCs w:val="27"/>
        </w:rPr>
        <w:t xml:space="preserve">Госавтоинспекции </w:t>
      </w:r>
      <w:r w:rsidRPr="0016775D" w:rsidR="005A0E91">
        <w:rPr>
          <w:rFonts w:ascii="Times New Roman" w:hAnsi="Times New Roman" w:cs="Times New Roman"/>
          <w:sz w:val="27"/>
          <w:szCs w:val="27"/>
        </w:rPr>
        <w:t xml:space="preserve">УМВД России по г.Севастополю, в отношении: </w:t>
      </w:r>
    </w:p>
    <w:p w:rsidR="00076582" w:rsidRPr="0016775D" w:rsidP="006E07E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Долгомирова</w:t>
      </w:r>
      <w:r>
        <w:rPr>
          <w:rFonts w:ascii="Times New Roman" w:hAnsi="Times New Roman" w:cs="Times New Roman"/>
          <w:b/>
          <w:sz w:val="27"/>
          <w:szCs w:val="27"/>
        </w:rPr>
        <w:t xml:space="preserve"> В.В.</w:t>
      </w:r>
      <w:r w:rsidRPr="0016775D" w:rsidR="005A0E91">
        <w:rPr>
          <w:rFonts w:ascii="Times New Roman" w:hAnsi="Times New Roman" w:cs="Times New Roman"/>
          <w:sz w:val="27"/>
          <w:szCs w:val="27"/>
        </w:rPr>
        <w:t>,</w:t>
      </w:r>
      <w:r w:rsidRPr="0016775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(данные </w:t>
      </w:r>
      <w:r>
        <w:rPr>
          <w:rFonts w:ascii="Times New Roman" w:hAnsi="Times New Roman" w:cs="Times New Roman"/>
          <w:sz w:val="27"/>
          <w:szCs w:val="27"/>
        </w:rPr>
        <w:t>изьяты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16775D" w:rsidR="00D072E0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F4E5E" w:rsidRPr="0016775D" w:rsidP="006E07E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775D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16775D" w:rsidR="00F31AF2">
        <w:rPr>
          <w:rFonts w:ascii="Times New Roman" w:hAnsi="Times New Roman" w:cs="Times New Roman"/>
          <w:sz w:val="27"/>
          <w:szCs w:val="27"/>
        </w:rPr>
        <w:t>2</w:t>
      </w:r>
      <w:r w:rsidRPr="0016775D">
        <w:rPr>
          <w:rFonts w:ascii="Times New Roman" w:hAnsi="Times New Roman" w:cs="Times New Roman"/>
          <w:sz w:val="27"/>
          <w:szCs w:val="27"/>
        </w:rPr>
        <w:t xml:space="preserve"> ст. 12.</w:t>
      </w:r>
      <w:r w:rsidRPr="0016775D" w:rsidR="00F31AF2">
        <w:rPr>
          <w:rFonts w:ascii="Times New Roman" w:hAnsi="Times New Roman" w:cs="Times New Roman"/>
          <w:sz w:val="27"/>
          <w:szCs w:val="27"/>
        </w:rPr>
        <w:t>26</w:t>
      </w:r>
      <w:r w:rsidRPr="0016775D">
        <w:rPr>
          <w:rFonts w:ascii="Times New Roman" w:hAnsi="Times New Roman" w:cs="Times New Roman"/>
          <w:sz w:val="27"/>
          <w:szCs w:val="27"/>
        </w:rPr>
        <w:t xml:space="preserve"> Кодекса РФ об административных правонарушениях,</w:t>
      </w:r>
    </w:p>
    <w:p w:rsidR="0070533E" w:rsidP="00EE50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5061" w:rsidRPr="0016775D" w:rsidP="00EE50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775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E54726" w:rsidRPr="0016775D" w:rsidP="00E54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Долгомиров В.В</w:t>
      </w:r>
      <w:r w:rsidRPr="0016775D" w:rsidR="008C66AE">
        <w:rPr>
          <w:rFonts w:ascii="Times New Roman" w:hAnsi="Times New Roman" w:cs="Times New Roman"/>
          <w:sz w:val="27"/>
          <w:szCs w:val="27"/>
        </w:rPr>
        <w:t>.</w:t>
      </w:r>
      <w:r w:rsidRPr="0016775D" w:rsidR="006E07E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08.12</w:t>
      </w:r>
      <w:r w:rsidR="003D5637">
        <w:rPr>
          <w:rFonts w:ascii="Times New Roman" w:hAnsi="Times New Roman" w:cs="Times New Roman"/>
          <w:sz w:val="27"/>
          <w:szCs w:val="27"/>
        </w:rPr>
        <w:t>.2024</w:t>
      </w:r>
      <w:r w:rsidRPr="0016775D" w:rsidR="006E07E1">
        <w:rPr>
          <w:rFonts w:ascii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hAnsi="Times New Roman" w:cs="Times New Roman"/>
          <w:sz w:val="27"/>
          <w:szCs w:val="27"/>
        </w:rPr>
        <w:t>22 час.,</w:t>
      </w:r>
      <w:r w:rsidRPr="0016775D" w:rsidR="006E07E1">
        <w:rPr>
          <w:rFonts w:ascii="Times New Roman" w:hAnsi="Times New Roman" w:cs="Times New Roman"/>
          <w:sz w:val="27"/>
          <w:szCs w:val="27"/>
        </w:rPr>
        <w:t xml:space="preserve"> </w:t>
      </w:r>
      <w:r w:rsidR="00A94239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0 мин.,</w:t>
      </w:r>
      <w:r w:rsidRPr="0016775D" w:rsidR="006E07E1">
        <w:rPr>
          <w:rFonts w:ascii="Times New Roman" w:hAnsi="Times New Roman" w:cs="Times New Roman"/>
          <w:sz w:val="27"/>
          <w:szCs w:val="27"/>
        </w:rPr>
        <w:t xml:space="preserve"> находясь по </w:t>
      </w:r>
      <w:r w:rsidRPr="0016775D" w:rsidR="001E4EDC">
        <w:rPr>
          <w:rFonts w:ascii="Times New Roman" w:hAnsi="Times New Roman" w:cs="Times New Roman"/>
          <w:sz w:val="27"/>
          <w:szCs w:val="27"/>
        </w:rPr>
        <w:t xml:space="preserve">адресу: город Севастополь, </w:t>
      </w:r>
      <w:r w:rsidRPr="0016775D" w:rsidR="00395C70">
        <w:rPr>
          <w:rFonts w:ascii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hAnsi="Times New Roman" w:cs="Times New Roman"/>
          <w:sz w:val="27"/>
          <w:szCs w:val="27"/>
        </w:rPr>
        <w:t>изьято</w:t>
      </w:r>
      <w:r w:rsidRPr="0016775D" w:rsidR="006E07E1">
        <w:rPr>
          <w:rFonts w:ascii="Times New Roman" w:hAnsi="Times New Roman" w:cs="Times New Roman"/>
          <w:sz w:val="27"/>
          <w:szCs w:val="27"/>
        </w:rPr>
        <w:t xml:space="preserve">, </w:t>
      </w:r>
      <w:r w:rsidRPr="0016775D" w:rsidR="006E07E1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16775D" w:rsidR="006E07E1">
        <w:rPr>
          <w:rFonts w:ascii="Times New Roman" w:hAnsi="Times New Roman" w:cs="Times New Roman"/>
          <w:sz w:val="27"/>
          <w:szCs w:val="27"/>
        </w:rPr>
        <w:t xml:space="preserve">правлял транспортным средством </w:t>
      </w:r>
      <w:r w:rsidR="00A94239">
        <w:rPr>
          <w:rFonts w:ascii="Times New Roman" w:hAnsi="Times New Roman" w:cs="Times New Roman"/>
          <w:sz w:val="27"/>
          <w:szCs w:val="27"/>
        </w:rPr>
        <w:t>–</w:t>
      </w:r>
      <w:r w:rsidRPr="0016775D" w:rsidR="00841215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изьято</w:t>
      </w:r>
      <w:r w:rsidRPr="0016775D" w:rsidR="002D0C5D">
        <w:rPr>
          <w:rFonts w:ascii="Times New Roman" w:hAnsi="Times New Roman" w:cs="Times New Roman"/>
          <w:sz w:val="27"/>
          <w:szCs w:val="27"/>
        </w:rPr>
        <w:t>»</w:t>
      </w:r>
      <w:r w:rsidR="00A94239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52F5B">
        <w:rPr>
          <w:rFonts w:ascii="Times New Roman" w:hAnsi="Times New Roman" w:cs="Times New Roman"/>
          <w:sz w:val="27"/>
          <w:szCs w:val="27"/>
        </w:rPr>
        <w:t>госуда</w:t>
      </w:r>
      <w:r>
        <w:rPr>
          <w:rFonts w:ascii="Times New Roman" w:hAnsi="Times New Roman" w:cs="Times New Roman"/>
          <w:sz w:val="27"/>
          <w:szCs w:val="27"/>
        </w:rPr>
        <w:t xml:space="preserve">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изьято</w:t>
      </w:r>
      <w:r w:rsidRPr="00052F5B">
        <w:rPr>
          <w:rFonts w:ascii="Times New Roman" w:hAnsi="Times New Roman" w:cs="Times New Roman"/>
          <w:sz w:val="27"/>
          <w:szCs w:val="27"/>
        </w:rPr>
        <w:t xml:space="preserve">, не имея права управления транспортными средствами, в нарушение требований п.2.3.2 ПДД РФ, </w:t>
      </w:r>
      <w:r w:rsidRPr="00052F5B">
        <w:rPr>
          <w:rFonts w:ascii="Times New Roman" w:hAnsi="Times New Roman" w:cs="Times New Roman"/>
          <w:sz w:val="27"/>
          <w:szCs w:val="27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E07E1" w:rsidRPr="0016775D" w:rsidP="006E07E1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16775D">
        <w:rPr>
          <w:rFonts w:ascii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</w:t>
      </w:r>
      <w:r w:rsidR="00052F5B">
        <w:rPr>
          <w:rFonts w:ascii="Times New Roman" w:hAnsi="Times New Roman" w:cs="Times New Roman"/>
          <w:sz w:val="27"/>
          <w:szCs w:val="27"/>
        </w:rPr>
        <w:t>Долгомиров В.В</w:t>
      </w:r>
      <w:r w:rsidRPr="0016775D" w:rsidR="008C66AE">
        <w:rPr>
          <w:rFonts w:ascii="Times New Roman" w:hAnsi="Times New Roman" w:cs="Times New Roman"/>
          <w:sz w:val="27"/>
          <w:szCs w:val="27"/>
        </w:rPr>
        <w:t>.</w:t>
      </w:r>
      <w:r w:rsidRPr="0016775D">
        <w:rPr>
          <w:rFonts w:ascii="Times New Roman" w:hAnsi="Times New Roman" w:cs="Times New Roman"/>
          <w:sz w:val="27"/>
          <w:szCs w:val="27"/>
        </w:rPr>
        <w:t xml:space="preserve"> свою вину в совершении правонарушения признал, подтвердил обстоятельства, изложенные в описательной части </w:t>
      </w:r>
      <w:r w:rsidRPr="0016775D" w:rsidR="00052729">
        <w:rPr>
          <w:rFonts w:ascii="Times New Roman" w:hAnsi="Times New Roman" w:cs="Times New Roman"/>
          <w:sz w:val="27"/>
          <w:szCs w:val="27"/>
        </w:rPr>
        <w:t>протокола</w:t>
      </w:r>
      <w:r w:rsidRPr="0016775D">
        <w:rPr>
          <w:rFonts w:ascii="Times New Roman" w:hAnsi="Times New Roman" w:cs="Times New Roman"/>
          <w:sz w:val="27"/>
          <w:szCs w:val="27"/>
        </w:rPr>
        <w:t xml:space="preserve">, пояснил суду, что </w:t>
      </w:r>
      <w:r w:rsidRPr="0016775D" w:rsidR="00052729">
        <w:rPr>
          <w:rFonts w:ascii="Times New Roman" w:hAnsi="Times New Roman" w:cs="Times New Roman"/>
          <w:sz w:val="27"/>
          <w:szCs w:val="27"/>
        </w:rPr>
        <w:t xml:space="preserve">управлял транспортным средством, </w:t>
      </w:r>
      <w:r w:rsidR="00E775C3">
        <w:rPr>
          <w:rFonts w:ascii="Times New Roman" w:hAnsi="Times New Roman" w:cs="Times New Roman"/>
          <w:sz w:val="27"/>
          <w:szCs w:val="27"/>
        </w:rPr>
        <w:t xml:space="preserve">не имея права управления транспортным средством, так как </w:t>
      </w:r>
      <w:r w:rsidRPr="0016775D" w:rsidR="00E44D21">
        <w:rPr>
          <w:rFonts w:ascii="Times New Roman" w:hAnsi="Times New Roman" w:cs="Times New Roman"/>
          <w:sz w:val="27"/>
          <w:szCs w:val="27"/>
        </w:rPr>
        <w:t xml:space="preserve">удостоверение соответствующей категории </w:t>
      </w:r>
      <w:r w:rsidR="00E775C3">
        <w:rPr>
          <w:rFonts w:ascii="Times New Roman" w:hAnsi="Times New Roman" w:cs="Times New Roman"/>
          <w:sz w:val="27"/>
          <w:szCs w:val="27"/>
        </w:rPr>
        <w:t>не получал. П</w:t>
      </w:r>
      <w:r w:rsidRPr="0016775D" w:rsidR="00052729">
        <w:rPr>
          <w:rFonts w:ascii="Times New Roman" w:hAnsi="Times New Roman" w:cs="Times New Roman"/>
          <w:sz w:val="27"/>
          <w:szCs w:val="27"/>
        </w:rPr>
        <w:t xml:space="preserve">осле законного требования сотрудника ГИБДД пройти медицинское освидетельствование, </w:t>
      </w:r>
      <w:r w:rsidRPr="0016775D">
        <w:rPr>
          <w:rFonts w:ascii="Times New Roman" w:hAnsi="Times New Roman" w:cs="Times New Roman"/>
          <w:sz w:val="27"/>
          <w:szCs w:val="27"/>
        </w:rPr>
        <w:t>отказался проследовать в медиц</w:t>
      </w:r>
      <w:r w:rsidR="00B8780C">
        <w:rPr>
          <w:rFonts w:ascii="Times New Roman" w:hAnsi="Times New Roman" w:cs="Times New Roman"/>
          <w:sz w:val="27"/>
          <w:szCs w:val="27"/>
        </w:rPr>
        <w:t>инское учреждение</w:t>
      </w:r>
      <w:r w:rsidRPr="00514EDA">
        <w:rPr>
          <w:rFonts w:ascii="Times New Roman" w:hAnsi="Times New Roman" w:cs="Times New Roman"/>
          <w:sz w:val="27"/>
          <w:szCs w:val="27"/>
        </w:rPr>
        <w:t>.</w:t>
      </w:r>
    </w:p>
    <w:p w:rsidR="006E07E1" w:rsidRPr="0016775D" w:rsidP="006E07E1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16775D">
        <w:rPr>
          <w:rFonts w:ascii="Times New Roman" w:hAnsi="Times New Roman" w:cs="Times New Roman"/>
          <w:sz w:val="27"/>
          <w:szCs w:val="27"/>
        </w:rPr>
        <w:t>Изучив материа</w:t>
      </w:r>
      <w:r w:rsidRPr="0016775D">
        <w:rPr>
          <w:rFonts w:ascii="Times New Roman" w:hAnsi="Times New Roman" w:cs="Times New Roman"/>
          <w:sz w:val="27"/>
          <w:szCs w:val="27"/>
        </w:rPr>
        <w:t xml:space="preserve">лы дела об административном правонарушении, заслушав пояснения </w:t>
      </w:r>
      <w:r w:rsidR="00052F5B">
        <w:rPr>
          <w:rFonts w:ascii="Times New Roman" w:hAnsi="Times New Roman" w:cs="Times New Roman"/>
          <w:sz w:val="27"/>
          <w:szCs w:val="27"/>
        </w:rPr>
        <w:t>Долгомирова В.В</w:t>
      </w:r>
      <w:r w:rsidRPr="0016775D" w:rsidR="008C66AE">
        <w:rPr>
          <w:rFonts w:ascii="Times New Roman" w:hAnsi="Times New Roman" w:cs="Times New Roman"/>
          <w:sz w:val="27"/>
          <w:szCs w:val="27"/>
        </w:rPr>
        <w:t>.</w:t>
      </w:r>
      <w:r w:rsidRPr="0016775D">
        <w:rPr>
          <w:rFonts w:ascii="Times New Roman" w:hAnsi="Times New Roman" w:cs="Times New Roman"/>
          <w:sz w:val="27"/>
          <w:szCs w:val="27"/>
        </w:rPr>
        <w:t xml:space="preserve">, </w:t>
      </w:r>
      <w:r w:rsidRPr="0016775D" w:rsidR="00395C70">
        <w:rPr>
          <w:rFonts w:ascii="Times New Roman" w:hAnsi="Times New Roman" w:cs="Times New Roman"/>
          <w:sz w:val="27"/>
          <w:szCs w:val="27"/>
        </w:rPr>
        <w:t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</w:t>
      </w:r>
      <w:r w:rsidRPr="0016775D">
        <w:rPr>
          <w:rFonts w:ascii="Times New Roman" w:hAnsi="Times New Roman" w:cs="Times New Roman"/>
          <w:sz w:val="27"/>
          <w:szCs w:val="27"/>
        </w:rPr>
        <w:t>.</w:t>
      </w:r>
    </w:p>
    <w:p w:rsidR="006E07E1" w:rsidRPr="0016775D" w:rsidP="006E07E1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775D">
        <w:rPr>
          <w:rFonts w:ascii="Times New Roman" w:eastAsia="Times New Roman" w:hAnsi="Times New Roman" w:cs="Times New Roman"/>
          <w:sz w:val="27"/>
          <w:szCs w:val="27"/>
        </w:rPr>
        <w:t>В силу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 xml:space="preserve"> ч. 2 ст. 12.26 КоАП РФ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>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>орых в соответствии с настоящим Кодексом не может применяться административный арест, в размере тридцати тысяч рублей.</w:t>
      </w:r>
    </w:p>
    <w:p w:rsidR="00293B8D" w:rsidRPr="0016775D" w:rsidP="00293B8D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775D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 w:rsidRPr="0016775D">
          <w:rPr>
            <w:rFonts w:ascii="Times New Roman" w:eastAsia="Times New Roman" w:hAnsi="Times New Roman" w:cs="Times New Roman"/>
            <w:sz w:val="27"/>
            <w:szCs w:val="27"/>
          </w:rPr>
          <w:t xml:space="preserve">п. </w:t>
        </w:r>
        <w:r w:rsidRPr="0016775D">
          <w:rPr>
            <w:rFonts w:ascii="Times New Roman" w:eastAsia="Times New Roman" w:hAnsi="Times New Roman" w:cs="Times New Roman"/>
            <w:sz w:val="27"/>
            <w:szCs w:val="27"/>
          </w:rPr>
          <w:t>2.3.2</w:t>
        </w:r>
      </w:hyperlink>
      <w:r w:rsidRPr="0016775D">
        <w:rPr>
          <w:rFonts w:ascii="Times New Roman" w:eastAsia="Times New Roman" w:hAnsi="Times New Roman" w:cs="Times New Roman"/>
          <w:sz w:val="27"/>
          <w:szCs w:val="27"/>
        </w:rPr>
        <w:t xml:space="preserve"> ПДД РФ водитель транспортного средства обязан проходить по требованию должностных лиц, которым предоставлено право государственного 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>надзора и контроля за безопасностью дорожного движения и эксплуатации транспортного средства, освидетельствование на с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>остояние алкогольного опьянения и медицинское освидетельствование на состояние опьянения.</w:t>
      </w:r>
    </w:p>
    <w:p w:rsidR="00293B8D" w:rsidRPr="0016775D" w:rsidP="00B8780C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775D">
        <w:rPr>
          <w:rFonts w:ascii="Times New Roman" w:eastAsia="Times New Roman" w:hAnsi="Times New Roman" w:cs="Times New Roman"/>
          <w:sz w:val="27"/>
          <w:szCs w:val="27"/>
        </w:rPr>
        <w:t xml:space="preserve">Основанием полагать, что </w:t>
      </w:r>
      <w:r w:rsidR="00052F5B">
        <w:rPr>
          <w:rFonts w:ascii="Times New Roman" w:hAnsi="Times New Roman" w:cs="Times New Roman"/>
          <w:sz w:val="27"/>
          <w:szCs w:val="27"/>
        </w:rPr>
        <w:t>Долгомиров В.В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>., находился в состоянии опьянения, явилось наличие у него следующего признака:</w:t>
      </w:r>
      <w:r w:rsidR="00B8780C">
        <w:rPr>
          <w:rFonts w:ascii="Times New Roman" w:eastAsia="Times New Roman" w:hAnsi="Times New Roman" w:cs="Times New Roman"/>
          <w:sz w:val="27"/>
          <w:szCs w:val="27"/>
        </w:rPr>
        <w:t xml:space="preserve"> запах алкоголя изо рта, неустойчивость позы, </w:t>
      </w:r>
      <w:r w:rsidR="00A94239">
        <w:rPr>
          <w:rFonts w:ascii="Times New Roman" w:eastAsia="Times New Roman" w:hAnsi="Times New Roman" w:cs="Times New Roman"/>
          <w:sz w:val="27"/>
          <w:szCs w:val="27"/>
        </w:rPr>
        <w:t>резкое изменение окраски кожны</w:t>
      </w:r>
      <w:r w:rsidR="00366765">
        <w:rPr>
          <w:rFonts w:ascii="Times New Roman" w:eastAsia="Times New Roman" w:hAnsi="Times New Roman" w:cs="Times New Roman"/>
          <w:sz w:val="27"/>
          <w:szCs w:val="27"/>
        </w:rPr>
        <w:t>х</w:t>
      </w:r>
      <w:r w:rsidR="00A94239">
        <w:rPr>
          <w:rFonts w:ascii="Times New Roman" w:eastAsia="Times New Roman" w:hAnsi="Times New Roman" w:cs="Times New Roman"/>
          <w:sz w:val="27"/>
          <w:szCs w:val="27"/>
        </w:rPr>
        <w:t xml:space="preserve"> покровов лица</w:t>
      </w:r>
      <w:r w:rsidR="00F9712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 xml:space="preserve">что соответствует </w:t>
      </w:r>
      <w:hyperlink r:id="rId5" w:history="1">
        <w:r w:rsidRPr="0016775D">
          <w:rPr>
            <w:rFonts w:ascii="Times New Roman" w:eastAsia="Times New Roman" w:hAnsi="Times New Roman" w:cs="Times New Roman"/>
            <w:sz w:val="27"/>
            <w:szCs w:val="27"/>
          </w:rPr>
          <w:t>п. 2</w:t>
        </w:r>
      </w:hyperlink>
      <w:r w:rsidRPr="0016775D">
        <w:rPr>
          <w:rFonts w:ascii="Times New Roman" w:eastAsia="Times New Roman" w:hAnsi="Times New Roman" w:cs="Times New Roman"/>
          <w:sz w:val="27"/>
          <w:szCs w:val="27"/>
        </w:rPr>
        <w:t xml:space="preserve"> Правил освидетельствования лица, которое управляет трансп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>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 xml:space="preserve">езультатов (далее - Правил), утвержденных постановлением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>состояние опьянения".</w:t>
      </w:r>
    </w:p>
    <w:p w:rsidR="00366765" w:rsidRPr="00366765" w:rsidP="00366765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6765">
        <w:rPr>
          <w:rFonts w:ascii="Times New Roman" w:eastAsia="Times New Roman" w:hAnsi="Times New Roman" w:cs="Times New Roman"/>
          <w:sz w:val="27"/>
          <w:szCs w:val="27"/>
        </w:rPr>
        <w:t xml:space="preserve">При несогласии с результатами освидетельствования на состояние алкогольного опьянения, в соответствии с требованиями </w:t>
      </w:r>
      <w:hyperlink r:id="rId6" w:history="1">
        <w:r w:rsidRPr="00366765">
          <w:rPr>
            <w:rFonts w:ascii="Times New Roman" w:eastAsia="Times New Roman" w:hAnsi="Times New Roman" w:cs="Times New Roman"/>
            <w:sz w:val="27"/>
            <w:szCs w:val="27"/>
          </w:rPr>
          <w:t>8</w:t>
        </w:r>
      </w:hyperlink>
      <w:r w:rsidRPr="00366765">
        <w:rPr>
          <w:rFonts w:ascii="Times New Roman" w:eastAsia="Times New Roman" w:hAnsi="Times New Roman" w:cs="Times New Roman"/>
          <w:sz w:val="27"/>
          <w:szCs w:val="27"/>
        </w:rPr>
        <w:t xml:space="preserve"> Правил, сотрудниками ДПС ГИБДД было предложено </w:t>
      </w:r>
      <w:r w:rsidRPr="00B8780C" w:rsidR="00B8780C">
        <w:rPr>
          <w:rFonts w:ascii="Times New Roman" w:hAnsi="Times New Roman" w:cs="Times New Roman"/>
          <w:sz w:val="27"/>
          <w:szCs w:val="27"/>
        </w:rPr>
        <w:t>Долгомиров</w:t>
      </w:r>
      <w:r w:rsidR="00B8780C">
        <w:rPr>
          <w:rFonts w:ascii="Times New Roman" w:hAnsi="Times New Roman" w:cs="Times New Roman"/>
          <w:sz w:val="27"/>
          <w:szCs w:val="27"/>
        </w:rPr>
        <w:t>у</w:t>
      </w:r>
      <w:r w:rsidRPr="00B8780C" w:rsidR="00B8780C">
        <w:rPr>
          <w:rFonts w:ascii="Times New Roman" w:hAnsi="Times New Roman" w:cs="Times New Roman"/>
          <w:sz w:val="27"/>
          <w:szCs w:val="27"/>
        </w:rPr>
        <w:t xml:space="preserve"> В.В</w:t>
      </w:r>
      <w:r w:rsidRPr="00366765">
        <w:rPr>
          <w:rFonts w:ascii="Times New Roman" w:eastAsia="Times New Roman" w:hAnsi="Times New Roman" w:cs="Times New Roman"/>
          <w:sz w:val="27"/>
          <w:szCs w:val="27"/>
        </w:rPr>
        <w:t>. пройти медицинское освидетельствование на состояние опьянения.</w:t>
      </w:r>
    </w:p>
    <w:p w:rsidR="00366765" w:rsidRPr="00366765" w:rsidP="00366765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6765">
        <w:rPr>
          <w:rFonts w:ascii="Times New Roman" w:eastAsia="Times New Roman" w:hAnsi="Times New Roman" w:cs="Times New Roman"/>
          <w:sz w:val="27"/>
          <w:szCs w:val="27"/>
        </w:rPr>
        <w:t xml:space="preserve">Пройти медицинское освидетельствование на состояние опьянения </w:t>
      </w:r>
      <w:r w:rsidR="00052F5B">
        <w:rPr>
          <w:rFonts w:ascii="Times New Roman" w:hAnsi="Times New Roman" w:cs="Times New Roman"/>
          <w:sz w:val="27"/>
          <w:szCs w:val="27"/>
        </w:rPr>
        <w:t>Долгомиров В.В</w:t>
      </w:r>
      <w:r w:rsidRPr="00366765">
        <w:rPr>
          <w:rFonts w:ascii="Times New Roman" w:eastAsia="Times New Roman" w:hAnsi="Times New Roman" w:cs="Times New Roman"/>
          <w:sz w:val="27"/>
          <w:szCs w:val="27"/>
        </w:rPr>
        <w:t>. отказался.</w:t>
      </w:r>
    </w:p>
    <w:p w:rsidR="00293B8D" w:rsidRPr="0016775D" w:rsidP="00293B8D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775D">
        <w:rPr>
          <w:rFonts w:ascii="Times New Roman" w:eastAsia="Times New Roman" w:hAnsi="Times New Roman" w:cs="Times New Roman"/>
          <w:sz w:val="27"/>
          <w:szCs w:val="27"/>
        </w:rPr>
        <w:t xml:space="preserve">При этом мировой судья 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>учитывает, что задачами полиции, в силу Закона РФ «О полиции» являются, в том числе, обеспечение безопасности личности; предупреждение и пресечение преступлений и административных правонарушений. Кроме этого, пункт 2.3.2 Правил дорожного движения Российско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>й Федерации обязывает водителя транспортного средства, проходить по требованию сотрудников полиции освидетельствование на состояние опьянения, так как работники полиции в соответствии со ст.</w:t>
      </w:r>
      <w:hyperlink r:id="rId7" w:anchor="2FWWC7vvflxw" w:tgtFrame="_blank" w:tooltip="Статья 11. Использование достижений науки и техники, современных технологий и информационных систем" w:history="1">
        <w:r w:rsidRPr="0016775D">
          <w:rPr>
            <w:rFonts w:ascii="Times New Roman" w:eastAsia="Times New Roman" w:hAnsi="Times New Roman" w:cs="Times New Roman"/>
            <w:sz w:val="27"/>
            <w:szCs w:val="27"/>
          </w:rPr>
          <w:t>11</w:t>
        </w:r>
      </w:hyperlink>
      <w:r w:rsidRPr="0016775D">
        <w:rPr>
          <w:rFonts w:ascii="Times New Roman" w:eastAsia="Times New Roman" w:hAnsi="Times New Roman" w:cs="Times New Roman"/>
          <w:sz w:val="27"/>
          <w:szCs w:val="27"/>
        </w:rPr>
        <w:t> Закона «О полиции» имеют право направлять и (или) доставлять на медицинское освидетельствование в соответству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>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>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6E07E1" w:rsidRPr="0016775D" w:rsidP="006E07E1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6775D">
        <w:rPr>
          <w:rFonts w:ascii="Times New Roman" w:hAnsi="Times New Roman" w:cs="Times New Roman"/>
          <w:sz w:val="27"/>
          <w:szCs w:val="27"/>
        </w:rPr>
        <w:t xml:space="preserve">Указанные </w:t>
      </w: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>обстоятельства подтверждаются со</w:t>
      </w: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бранными по делу об административном правонарушении доказательствами: </w:t>
      </w:r>
    </w:p>
    <w:p w:rsidR="00A61077" w:rsidRPr="0016775D" w:rsidP="0039291F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>- протоколом об административном правонарушении серии 92 СП №</w:t>
      </w:r>
      <w:r w:rsidR="00B8780C">
        <w:rPr>
          <w:rFonts w:ascii="Times New Roman" w:hAnsi="Times New Roman" w:cs="Times New Roman"/>
          <w:sz w:val="27"/>
          <w:szCs w:val="27"/>
          <w:shd w:val="clear" w:color="auto" w:fill="FFFFFF"/>
        </w:rPr>
        <w:t>044656</w:t>
      </w:r>
      <w:r w:rsidRPr="0016775D" w:rsidR="0039291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 </w:t>
      </w:r>
      <w:r w:rsidR="00B8780C">
        <w:rPr>
          <w:rFonts w:ascii="Times New Roman" w:hAnsi="Times New Roman" w:cs="Times New Roman"/>
          <w:sz w:val="27"/>
          <w:szCs w:val="27"/>
          <w:shd w:val="clear" w:color="auto" w:fill="FFFFFF"/>
        </w:rPr>
        <w:t>08.12</w:t>
      </w:r>
      <w:r w:rsidRPr="0016775D" w:rsidR="004737B1">
        <w:rPr>
          <w:rFonts w:ascii="Times New Roman" w:hAnsi="Times New Roman" w:cs="Times New Roman"/>
          <w:sz w:val="27"/>
          <w:szCs w:val="27"/>
          <w:shd w:val="clear" w:color="auto" w:fill="FFFFFF"/>
        </w:rPr>
        <w:t>.20</w:t>
      </w:r>
      <w:r w:rsidR="00E44D21">
        <w:rPr>
          <w:rFonts w:ascii="Times New Roman" w:hAnsi="Times New Roman" w:cs="Times New Roman"/>
          <w:sz w:val="27"/>
          <w:szCs w:val="27"/>
          <w:shd w:val="clear" w:color="auto" w:fill="FFFFFF"/>
        </w:rPr>
        <w:t>24</w:t>
      </w: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 </w:t>
      </w:r>
      <w:r w:rsidRPr="00B8780C" w:rsidR="00B8780C">
        <w:rPr>
          <w:rFonts w:ascii="Times New Roman" w:hAnsi="Times New Roman" w:cs="Times New Roman"/>
          <w:sz w:val="27"/>
          <w:szCs w:val="27"/>
        </w:rPr>
        <w:t>Долгомиров</w:t>
      </w:r>
      <w:r w:rsidR="00B8780C">
        <w:rPr>
          <w:rFonts w:ascii="Times New Roman" w:hAnsi="Times New Roman" w:cs="Times New Roman"/>
          <w:sz w:val="27"/>
          <w:szCs w:val="27"/>
        </w:rPr>
        <w:t>е</w:t>
      </w:r>
      <w:r w:rsidRPr="00B8780C" w:rsidR="00B8780C">
        <w:rPr>
          <w:rFonts w:ascii="Times New Roman" w:hAnsi="Times New Roman" w:cs="Times New Roman"/>
          <w:sz w:val="27"/>
          <w:szCs w:val="27"/>
        </w:rPr>
        <w:t xml:space="preserve"> В.В</w:t>
      </w:r>
      <w:r w:rsidRPr="0016775D" w:rsidR="008C66A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>, как о лице, в отношении которого возбуждено дело об административном правонарушении;</w:t>
      </w:r>
    </w:p>
    <w:p w:rsidR="009E6BD3" w:rsidRPr="0016775D" w:rsidP="009E6BD3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протоколом серии 92 СО № </w:t>
      </w:r>
      <w:r w:rsidR="00366765">
        <w:rPr>
          <w:rFonts w:ascii="Times New Roman" w:hAnsi="Times New Roman" w:cs="Times New Roman"/>
          <w:sz w:val="27"/>
          <w:szCs w:val="27"/>
          <w:shd w:val="clear" w:color="auto" w:fill="FFFFFF"/>
        </w:rPr>
        <w:t>01</w:t>
      </w:r>
      <w:r w:rsidR="00B8780C">
        <w:rPr>
          <w:rFonts w:ascii="Times New Roman" w:hAnsi="Times New Roman" w:cs="Times New Roman"/>
          <w:sz w:val="27"/>
          <w:szCs w:val="27"/>
          <w:shd w:val="clear" w:color="auto" w:fill="FFFFFF"/>
        </w:rPr>
        <w:t>5076</w:t>
      </w:r>
      <w:r w:rsidR="0036676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от 0</w:t>
      </w:r>
      <w:r w:rsidR="00B8780C">
        <w:rPr>
          <w:rFonts w:ascii="Times New Roman" w:hAnsi="Times New Roman" w:cs="Times New Roman"/>
          <w:sz w:val="27"/>
          <w:szCs w:val="27"/>
          <w:shd w:val="clear" w:color="auto" w:fill="FFFFFF"/>
        </w:rPr>
        <w:t>8.12</w:t>
      </w:r>
      <w:r w:rsidR="00E44D2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.2024 </w:t>
      </w: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об отстранении от управления транспортным средством, согласно которого </w:t>
      </w:r>
      <w:r w:rsidR="00052F5B">
        <w:rPr>
          <w:rFonts w:ascii="Times New Roman" w:hAnsi="Times New Roman" w:cs="Times New Roman"/>
          <w:sz w:val="27"/>
          <w:szCs w:val="27"/>
        </w:rPr>
        <w:t>Долгомиров В.В</w:t>
      </w: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отстранен от </w:t>
      </w: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управления транспортным средством в связи с наличием достаточных оснований полагать, что лицо, которое управляет транспортным средством находится в </w:t>
      </w: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>состоянии опьянения (</w:t>
      </w:r>
      <w:r w:rsidR="00366765">
        <w:rPr>
          <w:rFonts w:ascii="Times New Roman" w:eastAsia="Times New Roman" w:hAnsi="Times New Roman" w:cs="Times New Roman"/>
          <w:sz w:val="27"/>
          <w:szCs w:val="27"/>
        </w:rPr>
        <w:t>резкое изменение кожных покровов лица</w:t>
      </w:r>
      <w:r w:rsidR="00511D4F">
        <w:rPr>
          <w:rFonts w:ascii="Times New Roman" w:eastAsia="Times New Roman" w:hAnsi="Times New Roman" w:cs="Times New Roman"/>
          <w:sz w:val="27"/>
          <w:szCs w:val="27"/>
        </w:rPr>
        <w:t>, поведение, не соответствующее обстановке</w:t>
      </w: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>);</w:t>
      </w:r>
    </w:p>
    <w:p w:rsidR="006E07E1" w:rsidRPr="0016775D" w:rsidP="009E6BD3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>- про</w:t>
      </w: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>токолом серии 92 С</w:t>
      </w:r>
      <w:r w:rsidR="00E80AF9">
        <w:rPr>
          <w:rFonts w:ascii="Times New Roman" w:hAnsi="Times New Roman" w:cs="Times New Roman"/>
          <w:sz w:val="27"/>
          <w:szCs w:val="27"/>
          <w:shd w:val="clear" w:color="auto" w:fill="FFFFFF"/>
        </w:rPr>
        <w:t>Н</w:t>
      </w: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№ </w:t>
      </w:r>
      <w:r w:rsidR="00B8780C">
        <w:rPr>
          <w:rFonts w:ascii="Times New Roman" w:hAnsi="Times New Roman" w:cs="Times New Roman"/>
          <w:sz w:val="27"/>
          <w:szCs w:val="27"/>
          <w:shd w:val="clear" w:color="auto" w:fill="FFFFFF"/>
        </w:rPr>
        <w:t>011868</w:t>
      </w:r>
      <w:r w:rsidR="00E44D2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36676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 </w:t>
      </w:r>
      <w:r w:rsidR="00B8780C">
        <w:rPr>
          <w:rFonts w:ascii="Times New Roman" w:hAnsi="Times New Roman" w:cs="Times New Roman"/>
          <w:sz w:val="27"/>
          <w:szCs w:val="27"/>
          <w:shd w:val="clear" w:color="auto" w:fill="FFFFFF"/>
        </w:rPr>
        <w:t>08.12</w:t>
      </w:r>
      <w:r w:rsidR="00E44D21">
        <w:rPr>
          <w:rFonts w:ascii="Times New Roman" w:hAnsi="Times New Roman" w:cs="Times New Roman"/>
          <w:sz w:val="27"/>
          <w:szCs w:val="27"/>
          <w:shd w:val="clear" w:color="auto" w:fill="FFFFFF"/>
        </w:rPr>
        <w:t>.2024</w:t>
      </w:r>
      <w:r w:rsidRPr="0016775D" w:rsidR="00A6107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>о направлении на медицинское освидетельствования на состояние</w:t>
      </w:r>
      <w:r w:rsidRPr="0016775D">
        <w:rPr>
          <w:rFonts w:ascii="Times New Roman" w:hAnsi="Times New Roman" w:cs="Times New Roman"/>
          <w:sz w:val="27"/>
          <w:szCs w:val="27"/>
        </w:rPr>
        <w:t xml:space="preserve"> опьянения, согласно котор</w:t>
      </w:r>
      <w:r w:rsidRPr="0016775D" w:rsidR="00A61077">
        <w:rPr>
          <w:rFonts w:ascii="Times New Roman" w:hAnsi="Times New Roman" w:cs="Times New Roman"/>
          <w:sz w:val="27"/>
          <w:szCs w:val="27"/>
        </w:rPr>
        <w:t>ого</w:t>
      </w:r>
      <w:r w:rsidRPr="0016775D">
        <w:rPr>
          <w:rFonts w:ascii="Times New Roman" w:hAnsi="Times New Roman" w:cs="Times New Roman"/>
          <w:sz w:val="27"/>
          <w:szCs w:val="27"/>
        </w:rPr>
        <w:t xml:space="preserve"> </w:t>
      </w:r>
      <w:r w:rsidR="00052F5B">
        <w:rPr>
          <w:rFonts w:ascii="Times New Roman" w:hAnsi="Times New Roman" w:cs="Times New Roman"/>
          <w:sz w:val="27"/>
          <w:szCs w:val="27"/>
        </w:rPr>
        <w:t>Долгомиров В.В</w:t>
      </w:r>
      <w:r w:rsidRPr="0016775D" w:rsidR="008C66AE">
        <w:rPr>
          <w:rFonts w:ascii="Times New Roman" w:hAnsi="Times New Roman" w:cs="Times New Roman"/>
          <w:sz w:val="27"/>
          <w:szCs w:val="27"/>
        </w:rPr>
        <w:t>.</w:t>
      </w:r>
      <w:r w:rsidRPr="0016775D">
        <w:rPr>
          <w:rFonts w:ascii="Times New Roman" w:hAnsi="Times New Roman" w:cs="Times New Roman"/>
          <w:sz w:val="27"/>
          <w:szCs w:val="27"/>
        </w:rPr>
        <w:t xml:space="preserve"> пройти медицинское освидетельствование отказался, о чем </w:t>
      </w:r>
      <w:r w:rsidRPr="0016775D" w:rsidR="00A61077">
        <w:rPr>
          <w:rFonts w:ascii="Times New Roman" w:hAnsi="Times New Roman" w:cs="Times New Roman"/>
          <w:sz w:val="27"/>
          <w:szCs w:val="27"/>
        </w:rPr>
        <w:t>имеется его подпись</w:t>
      </w:r>
      <w:r w:rsidRPr="0016775D">
        <w:rPr>
          <w:rFonts w:ascii="Times New Roman" w:hAnsi="Times New Roman" w:cs="Times New Roman"/>
          <w:sz w:val="27"/>
          <w:szCs w:val="27"/>
        </w:rPr>
        <w:t>;</w:t>
      </w:r>
    </w:p>
    <w:p w:rsidR="002A7603" w:rsidRPr="0016775D" w:rsidP="002A7603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16775D">
        <w:rPr>
          <w:rFonts w:ascii="Times New Roman" w:hAnsi="Times New Roman" w:cs="Times New Roman"/>
          <w:sz w:val="27"/>
          <w:szCs w:val="27"/>
        </w:rPr>
        <w:t>- материалами видеофиксации</w:t>
      </w:r>
      <w:r w:rsidRPr="0016775D">
        <w:rPr>
          <w:rFonts w:ascii="Times New Roman" w:hAnsi="Times New Roman" w:cs="Times New Roman"/>
          <w:sz w:val="27"/>
          <w:szCs w:val="27"/>
        </w:rPr>
        <w:t xml:space="preserve"> применения мер обеспечения производства по делу на оптическом диске CD-R, </w:t>
      </w:r>
    </w:p>
    <w:p w:rsidR="009E6BD3" w:rsidRPr="0016775D" w:rsidP="009E6BD3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рапортом л-т полиции ИД</w:t>
      </w:r>
      <w:r w:rsidRPr="0016775D">
        <w:rPr>
          <w:rFonts w:ascii="Times New Roman" w:hAnsi="Times New Roman" w:cs="Times New Roman"/>
          <w:sz w:val="27"/>
          <w:szCs w:val="27"/>
        </w:rPr>
        <w:t xml:space="preserve">ПС </w:t>
      </w:r>
      <w:r>
        <w:rPr>
          <w:rFonts w:ascii="Times New Roman" w:hAnsi="Times New Roman" w:cs="Times New Roman"/>
          <w:sz w:val="27"/>
          <w:szCs w:val="27"/>
        </w:rPr>
        <w:t>ОБДПС Госавтоинспекции</w:t>
      </w:r>
      <w:r w:rsidRPr="0016775D">
        <w:rPr>
          <w:rFonts w:ascii="Times New Roman" w:hAnsi="Times New Roman" w:cs="Times New Roman"/>
          <w:sz w:val="27"/>
          <w:szCs w:val="27"/>
        </w:rPr>
        <w:t xml:space="preserve"> УМВД России по городу Севастополю </w:t>
      </w:r>
      <w:r>
        <w:rPr>
          <w:rFonts w:ascii="Times New Roman" w:hAnsi="Times New Roman" w:cs="Times New Roman"/>
          <w:sz w:val="27"/>
          <w:szCs w:val="27"/>
        </w:rPr>
        <w:t>ФИО1</w:t>
      </w:r>
      <w:r w:rsidRPr="0016775D">
        <w:rPr>
          <w:rFonts w:ascii="Times New Roman" w:hAnsi="Times New Roman" w:cs="Times New Roman"/>
          <w:sz w:val="27"/>
          <w:szCs w:val="27"/>
        </w:rPr>
        <w:t>., в котором отражены обстоятельства правонарушения;</w:t>
      </w:r>
    </w:p>
    <w:p w:rsidR="006E07E1" w:rsidRPr="0016775D" w:rsidP="006E07E1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16775D">
        <w:rPr>
          <w:rFonts w:ascii="Times New Roman" w:hAnsi="Times New Roman" w:cs="Times New Roman"/>
          <w:sz w:val="27"/>
          <w:szCs w:val="27"/>
        </w:rPr>
        <w:t>- сведениями, согласно которым</w:t>
      </w:r>
      <w:r w:rsidRPr="0016775D">
        <w:rPr>
          <w:rFonts w:ascii="Times New Roman" w:hAnsi="Times New Roman" w:cs="Times New Roman"/>
          <w:sz w:val="27"/>
          <w:szCs w:val="27"/>
        </w:rPr>
        <w:t xml:space="preserve"> </w:t>
      </w:r>
      <w:r w:rsidR="00052F5B">
        <w:rPr>
          <w:rFonts w:ascii="Times New Roman" w:hAnsi="Times New Roman" w:cs="Times New Roman"/>
          <w:sz w:val="27"/>
          <w:szCs w:val="27"/>
        </w:rPr>
        <w:t>Долгомиров В.В</w:t>
      </w:r>
      <w:r w:rsidRPr="0016775D" w:rsidR="008C66AE">
        <w:rPr>
          <w:rFonts w:ascii="Times New Roman" w:hAnsi="Times New Roman" w:cs="Times New Roman"/>
          <w:sz w:val="27"/>
          <w:szCs w:val="27"/>
        </w:rPr>
        <w:t>.</w:t>
      </w:r>
      <w:r w:rsidRPr="0016775D">
        <w:rPr>
          <w:rFonts w:ascii="Times New Roman" w:hAnsi="Times New Roman" w:cs="Times New Roman"/>
          <w:sz w:val="27"/>
          <w:szCs w:val="27"/>
        </w:rPr>
        <w:t xml:space="preserve"> водите</w:t>
      </w:r>
      <w:r w:rsidR="00B8780C">
        <w:rPr>
          <w:rFonts w:ascii="Times New Roman" w:hAnsi="Times New Roman" w:cs="Times New Roman"/>
          <w:sz w:val="27"/>
          <w:szCs w:val="27"/>
        </w:rPr>
        <w:t>льское удостоверение не получал.</w:t>
      </w:r>
    </w:p>
    <w:p w:rsidR="006E07E1" w:rsidRPr="0016775D" w:rsidP="006E07E1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16775D">
        <w:rPr>
          <w:rFonts w:ascii="Times New Roman" w:hAnsi="Times New Roman" w:cs="Times New Roman"/>
          <w:sz w:val="27"/>
          <w:szCs w:val="27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</w:t>
      </w:r>
      <w:r w:rsidRPr="0016775D">
        <w:rPr>
          <w:rFonts w:ascii="Times New Roman" w:hAnsi="Times New Roman" w:cs="Times New Roman"/>
          <w:sz w:val="27"/>
          <w:szCs w:val="27"/>
        </w:rPr>
        <w:t xml:space="preserve"> судом в соответствии с положениями ст.26.11 КоАП РФ.</w:t>
      </w:r>
    </w:p>
    <w:p w:rsidR="006E07E1" w:rsidRPr="0016775D" w:rsidP="006E07E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16775D">
        <w:rPr>
          <w:rFonts w:ascii="Times New Roman" w:hAnsi="Times New Roman" w:cs="Times New Roman"/>
          <w:sz w:val="27"/>
          <w:szCs w:val="27"/>
        </w:rPr>
        <w:t xml:space="preserve">Анализируя собранные и исследованные судом доказательства в их совокупности, суд находит вину </w:t>
      </w:r>
      <w:r w:rsidR="00052F5B">
        <w:rPr>
          <w:rFonts w:ascii="Times New Roman" w:hAnsi="Times New Roman" w:cs="Times New Roman"/>
          <w:sz w:val="27"/>
          <w:szCs w:val="27"/>
        </w:rPr>
        <w:t>Долгомирова В.В</w:t>
      </w:r>
      <w:r w:rsidRPr="0016775D" w:rsidR="008C66AE">
        <w:rPr>
          <w:rFonts w:ascii="Times New Roman" w:hAnsi="Times New Roman" w:cs="Times New Roman"/>
          <w:sz w:val="27"/>
          <w:szCs w:val="27"/>
        </w:rPr>
        <w:t>.</w:t>
      </w:r>
      <w:r w:rsidRPr="0016775D">
        <w:rPr>
          <w:rFonts w:ascii="Times New Roman" w:hAnsi="Times New Roman" w:cs="Times New Roman"/>
          <w:sz w:val="27"/>
          <w:szCs w:val="27"/>
        </w:rPr>
        <w:t xml:space="preserve"> доказанной и квалифицирует его действия по ч.2 ст.12.26 КоАП РФ, как 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>невыполнение водителем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 xml:space="preserve"> транспортного средства, </w:t>
      </w:r>
      <w:r w:rsidRPr="0016775D">
        <w:rPr>
          <w:rFonts w:ascii="Times New Roman" w:hAnsi="Times New Roman" w:cs="Times New Roman"/>
          <w:sz w:val="27"/>
          <w:szCs w:val="27"/>
        </w:rP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 w:rsidRPr="0016775D">
        <w:rPr>
          <w:rFonts w:ascii="Times New Roman" w:hAnsi="Times New Roman" w:cs="Times New Roman"/>
          <w:sz w:val="27"/>
          <w:szCs w:val="27"/>
        </w:rPr>
        <w:t>вно наказуемого деяния</w:t>
      </w:r>
      <w:r w:rsidRPr="0016775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E07E1" w:rsidRPr="0016775D" w:rsidP="006E07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16775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позиции Верховного Суда РФ, изложенной в постановлении Пленума от 25 июня 2019 г. № 20 </w:t>
      </w:r>
      <w:r w:rsidRPr="0016775D">
        <w:rPr>
          <w:rFonts w:ascii="Times New Roman" w:hAnsi="Times New Roman" w:cs="Times New Roman"/>
          <w:sz w:val="27"/>
          <w:szCs w:val="27"/>
        </w:rPr>
        <w:t xml:space="preserve"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привлечении к административной ответственности </w:t>
      </w:r>
      <w:r w:rsidRPr="0016775D">
        <w:rPr>
          <w:rFonts w:ascii="Times New Roman" w:hAnsi="Times New Roman" w:cs="Times New Roman"/>
          <w:sz w:val="27"/>
          <w:szCs w:val="27"/>
        </w:rPr>
        <w:t xml:space="preserve">за административные правонарушения, предусмотренные </w:t>
      </w:r>
      <w:hyperlink r:id="rId8" w:history="1">
        <w:r w:rsidRPr="0016775D">
          <w:rPr>
            <w:rFonts w:ascii="Times New Roman" w:hAnsi="Times New Roman" w:cs="Times New Roman"/>
            <w:sz w:val="27"/>
            <w:szCs w:val="27"/>
          </w:rPr>
          <w:t>статьями 12.8</w:t>
        </w:r>
      </w:hyperlink>
      <w:r w:rsidRPr="0016775D">
        <w:rPr>
          <w:rFonts w:ascii="Times New Roman" w:hAnsi="Times New Roman" w:cs="Times New Roman"/>
          <w:sz w:val="27"/>
          <w:szCs w:val="27"/>
        </w:rPr>
        <w:t xml:space="preserve"> и </w:t>
      </w:r>
      <w:hyperlink r:id="rId9" w:history="1">
        <w:r w:rsidRPr="0016775D">
          <w:rPr>
            <w:rFonts w:ascii="Times New Roman" w:hAnsi="Times New Roman" w:cs="Times New Roman"/>
            <w:sz w:val="27"/>
            <w:szCs w:val="27"/>
          </w:rPr>
          <w:t>12.26</w:t>
        </w:r>
      </w:hyperlink>
      <w:r w:rsidRPr="0016775D">
        <w:rPr>
          <w:rFonts w:ascii="Times New Roman" w:hAnsi="Times New Roman" w:cs="Times New Roman"/>
          <w:sz w:val="27"/>
          <w:szCs w:val="27"/>
        </w:rPr>
        <w:t xml:space="preserve"> КоАП РФ, следует учитывать, что они не могут быть отнесены к малозначительным, а виновные в их совершении лица - освобож</w:t>
      </w:r>
      <w:r w:rsidRPr="0016775D">
        <w:rPr>
          <w:rFonts w:ascii="Times New Roman" w:hAnsi="Times New Roman" w:cs="Times New Roman"/>
          <w:sz w:val="27"/>
          <w:szCs w:val="27"/>
        </w:rPr>
        <w:t>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</w:t>
      </w:r>
      <w:r w:rsidRPr="0016775D">
        <w:rPr>
          <w:rFonts w:ascii="Times New Roman" w:hAnsi="Times New Roman" w:cs="Times New Roman"/>
          <w:sz w:val="27"/>
          <w:szCs w:val="27"/>
        </w:rPr>
        <w:t>ения правонарушителя (например, наличия раскаяния, признания вины), размера вреда, наступления последствий и их тяжести (п.13).</w:t>
      </w:r>
    </w:p>
    <w:p w:rsidR="009E6BD3" w:rsidRPr="0016775D" w:rsidP="009E6BD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16775D">
        <w:rPr>
          <w:rFonts w:ascii="Times New Roman" w:hAnsi="Times New Roman" w:cs="Times New Roman"/>
          <w:sz w:val="27"/>
          <w:szCs w:val="27"/>
        </w:rPr>
        <w:t>К обстоятельствам, смягчающим административную ответственность мировой судья относит признание привлекаемым лицом вины, раскаяни</w:t>
      </w:r>
      <w:r w:rsidRPr="0016775D">
        <w:rPr>
          <w:rFonts w:ascii="Times New Roman" w:hAnsi="Times New Roman" w:cs="Times New Roman"/>
          <w:sz w:val="27"/>
          <w:szCs w:val="27"/>
        </w:rPr>
        <w:t>е в содеянном</w:t>
      </w:r>
      <w:r w:rsidR="00511D4F">
        <w:rPr>
          <w:rFonts w:ascii="Times New Roman" w:hAnsi="Times New Roman" w:cs="Times New Roman"/>
          <w:sz w:val="27"/>
          <w:szCs w:val="27"/>
        </w:rPr>
        <w:t>.</w:t>
      </w:r>
    </w:p>
    <w:p w:rsidR="006E07E1" w:rsidRPr="0016775D" w:rsidP="009E6BD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16775D">
        <w:rPr>
          <w:rFonts w:ascii="Times New Roman" w:hAnsi="Times New Roman" w:cs="Times New Roman"/>
          <w:sz w:val="27"/>
          <w:szCs w:val="27"/>
        </w:rPr>
        <w:t xml:space="preserve">Обстоятельств, отягчающих ответственность привлекаемого, в соответствии со ст.4.3 КоАП РФ, по делу не установлено. </w:t>
      </w:r>
    </w:p>
    <w:p w:rsidR="006E07E1" w:rsidRPr="0016775D" w:rsidP="006E07E1">
      <w:pPr>
        <w:pStyle w:val="BodyText"/>
        <w:tabs>
          <w:tab w:val="left" w:pos="8505"/>
        </w:tabs>
        <w:spacing w:after="0"/>
        <w:ind w:firstLine="570"/>
        <w:jc w:val="both"/>
        <w:rPr>
          <w:sz w:val="27"/>
          <w:szCs w:val="27"/>
        </w:rPr>
      </w:pPr>
      <w:r w:rsidRPr="0016775D">
        <w:rPr>
          <w:sz w:val="27"/>
          <w:szCs w:val="27"/>
        </w:rPr>
        <w:t>Учитывая, что в соответствии со ст.3.1 Кодекса Российской Федерации об административных правонарушениях административное нака</w:t>
      </w:r>
      <w:r w:rsidRPr="0016775D">
        <w:rPr>
          <w:sz w:val="27"/>
          <w:szCs w:val="27"/>
        </w:rPr>
        <w:t>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</w:t>
      </w:r>
      <w:r w:rsidRPr="0016775D" w:rsidR="0039291F">
        <w:rPr>
          <w:sz w:val="27"/>
          <w:szCs w:val="27"/>
        </w:rPr>
        <w:t>е</w:t>
      </w:r>
      <w:r w:rsidRPr="0016775D">
        <w:rPr>
          <w:sz w:val="27"/>
          <w:szCs w:val="27"/>
        </w:rPr>
        <w:t xml:space="preserve">том личности </w:t>
      </w:r>
      <w:r w:rsidR="00052F5B">
        <w:rPr>
          <w:sz w:val="27"/>
          <w:szCs w:val="27"/>
        </w:rPr>
        <w:t>Долгомирова В.В</w:t>
      </w:r>
      <w:r w:rsidRPr="0016775D" w:rsidR="000849AB">
        <w:rPr>
          <w:sz w:val="27"/>
          <w:szCs w:val="27"/>
        </w:rPr>
        <w:t>.</w:t>
      </w:r>
      <w:r w:rsidRPr="0016775D">
        <w:rPr>
          <w:sz w:val="27"/>
          <w:szCs w:val="27"/>
        </w:rPr>
        <w:t xml:space="preserve">, а также изложенных выше обстоятельств, </w:t>
      </w:r>
      <w:r w:rsidRPr="00B435CB" w:rsidR="00B435CB">
        <w:rPr>
          <w:sz w:val="27"/>
          <w:szCs w:val="27"/>
        </w:rPr>
        <w:t>Долгомиров</w:t>
      </w:r>
      <w:r w:rsidR="00B435CB">
        <w:rPr>
          <w:sz w:val="27"/>
          <w:szCs w:val="27"/>
        </w:rPr>
        <w:t>у</w:t>
      </w:r>
      <w:r w:rsidRPr="00B435CB" w:rsidR="00B435CB">
        <w:rPr>
          <w:sz w:val="27"/>
          <w:szCs w:val="27"/>
        </w:rPr>
        <w:t xml:space="preserve"> В.В</w:t>
      </w:r>
      <w:r w:rsidRPr="0016775D" w:rsidR="008C66AE">
        <w:rPr>
          <w:sz w:val="27"/>
          <w:szCs w:val="27"/>
        </w:rPr>
        <w:t>.</w:t>
      </w:r>
      <w:r w:rsidRPr="0016775D">
        <w:rPr>
          <w:sz w:val="27"/>
          <w:szCs w:val="27"/>
        </w:rPr>
        <w:t xml:space="preserve"> следует назначить административное наказание, предусмотренное санкцией ч.2 ст.12.26 КоАП РФ в минимальном размере. </w:t>
      </w:r>
    </w:p>
    <w:p w:rsidR="006E07E1" w:rsidRPr="0016775D" w:rsidP="00E55AED">
      <w:pPr>
        <w:pStyle w:val="BodyText"/>
        <w:tabs>
          <w:tab w:val="left" w:pos="8505"/>
        </w:tabs>
        <w:spacing w:after="0"/>
        <w:ind w:firstLine="570"/>
        <w:jc w:val="both"/>
        <w:rPr>
          <w:sz w:val="27"/>
          <w:szCs w:val="27"/>
        </w:rPr>
      </w:pPr>
      <w:r w:rsidRPr="0016775D">
        <w:rPr>
          <w:sz w:val="27"/>
          <w:szCs w:val="27"/>
        </w:rPr>
        <w:t>Обстоятельств для назначения наказания в виде штрафа не имеется, поскольк</w:t>
      </w:r>
      <w:r w:rsidRPr="0016775D">
        <w:rPr>
          <w:sz w:val="27"/>
          <w:szCs w:val="27"/>
        </w:rPr>
        <w:t>у</w:t>
      </w:r>
      <w:r w:rsidR="00514EDA">
        <w:rPr>
          <w:sz w:val="27"/>
          <w:szCs w:val="27"/>
        </w:rPr>
        <w:t xml:space="preserve"> </w:t>
      </w:r>
      <w:r w:rsidR="00052F5B">
        <w:rPr>
          <w:sz w:val="27"/>
          <w:szCs w:val="27"/>
        </w:rPr>
        <w:t>Долгомиров В.В</w:t>
      </w:r>
      <w:r w:rsidR="00511D4F">
        <w:rPr>
          <w:sz w:val="27"/>
          <w:szCs w:val="27"/>
        </w:rPr>
        <w:t>.</w:t>
      </w:r>
      <w:r w:rsidRPr="0016775D" w:rsidR="00511D4F">
        <w:rPr>
          <w:sz w:val="27"/>
          <w:szCs w:val="27"/>
        </w:rPr>
        <w:t xml:space="preserve"> </w:t>
      </w:r>
      <w:r w:rsidRPr="0016775D">
        <w:rPr>
          <w:sz w:val="27"/>
          <w:szCs w:val="27"/>
        </w:rPr>
        <w:t xml:space="preserve">не входит в категорию лиц, предусмотренных ч. 2 ст. 3.9 КоАП РФ, согласно которой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</w:t>
      </w:r>
      <w:r w:rsidRPr="0016775D">
        <w:rPr>
          <w:sz w:val="27"/>
          <w:szCs w:val="27"/>
        </w:rPr>
        <w:t>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</w:t>
      </w:r>
      <w:r w:rsidRPr="0016775D">
        <w:rPr>
          <w:sz w:val="27"/>
          <w:szCs w:val="27"/>
        </w:rPr>
        <w:t>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6E07E1" w:rsidRPr="0016775D" w:rsidP="006E07E1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16775D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ст.ст.29.9-29.11, ст.30.1 – ч.2 </w:t>
      </w:r>
      <w:r w:rsidRPr="0016775D">
        <w:rPr>
          <w:rFonts w:ascii="Times New Roman" w:hAnsi="Times New Roman" w:cs="Times New Roman"/>
          <w:sz w:val="27"/>
          <w:szCs w:val="27"/>
        </w:rPr>
        <w:t>ст.30.3 КоАП РФ, -</w:t>
      </w:r>
    </w:p>
    <w:p w:rsidR="006E07E1" w:rsidRPr="0016775D" w:rsidP="002A7603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775D">
        <w:rPr>
          <w:rFonts w:ascii="Times New Roman" w:hAnsi="Times New Roman" w:cs="Times New Roman"/>
          <w:sz w:val="27"/>
          <w:szCs w:val="27"/>
        </w:rPr>
        <w:t>ПОСТАНОВИЛ:</w:t>
      </w:r>
    </w:p>
    <w:p w:rsidR="006E07E1" w:rsidRPr="0016775D" w:rsidP="006E07E1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35CB">
        <w:rPr>
          <w:rFonts w:ascii="Times New Roman" w:hAnsi="Times New Roman" w:cs="Times New Roman"/>
          <w:b/>
          <w:sz w:val="27"/>
          <w:szCs w:val="27"/>
        </w:rPr>
        <w:t>Долгомирова</w:t>
      </w:r>
      <w:r w:rsidRPr="00B435C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В.В.</w:t>
      </w:r>
      <w:r w:rsidRPr="0016775D" w:rsidR="00366765">
        <w:rPr>
          <w:rFonts w:ascii="Times New Roman" w:hAnsi="Times New Roman" w:cs="Times New Roman"/>
          <w:sz w:val="27"/>
          <w:szCs w:val="27"/>
        </w:rPr>
        <w:t xml:space="preserve"> </w:t>
      </w:r>
      <w:r w:rsidRPr="0016775D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ч.2 ст.12.26 КоАП Российский Федерации и назначить ему административное наказание в виде административного </w:t>
      </w:r>
      <w:r w:rsidRPr="0016775D">
        <w:rPr>
          <w:rFonts w:ascii="Times New Roman" w:hAnsi="Times New Roman" w:cs="Times New Roman"/>
          <w:sz w:val="27"/>
          <w:szCs w:val="27"/>
        </w:rPr>
        <w:t>ареста на срок 10 (десять) суток.</w:t>
      </w:r>
    </w:p>
    <w:p w:rsidR="006E07E1" w:rsidRPr="0016775D" w:rsidP="006E07E1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16775D">
        <w:rPr>
          <w:rFonts w:ascii="Times New Roman" w:hAnsi="Times New Roman" w:cs="Times New Roman"/>
          <w:sz w:val="27"/>
          <w:szCs w:val="27"/>
        </w:rPr>
        <w:t xml:space="preserve">Срок административного наказания </w:t>
      </w:r>
      <w:r w:rsidR="00B435CB">
        <w:rPr>
          <w:rFonts w:ascii="Times New Roman" w:hAnsi="Times New Roman" w:cs="Times New Roman"/>
          <w:b/>
          <w:sz w:val="27"/>
          <w:szCs w:val="27"/>
        </w:rPr>
        <w:t>Долгомирову</w:t>
      </w:r>
      <w:r w:rsidR="00B435C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В.В.</w:t>
      </w:r>
      <w:r w:rsidRPr="00B435CB" w:rsidR="00B435C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6775D">
        <w:rPr>
          <w:rFonts w:ascii="Times New Roman" w:hAnsi="Times New Roman" w:cs="Times New Roman"/>
          <w:sz w:val="27"/>
          <w:szCs w:val="27"/>
        </w:rPr>
        <w:t>исчислять</w:t>
      </w:r>
      <w:r w:rsidRPr="0016775D" w:rsidR="008C66AE">
        <w:rPr>
          <w:rFonts w:ascii="Times New Roman" w:hAnsi="Times New Roman" w:cs="Times New Roman"/>
          <w:sz w:val="27"/>
          <w:szCs w:val="27"/>
        </w:rPr>
        <w:t xml:space="preserve"> </w:t>
      </w:r>
      <w:r w:rsidRPr="0016775D">
        <w:rPr>
          <w:rFonts w:ascii="Times New Roman" w:hAnsi="Times New Roman" w:cs="Times New Roman"/>
          <w:sz w:val="27"/>
          <w:szCs w:val="27"/>
        </w:rPr>
        <w:t xml:space="preserve">с </w:t>
      </w:r>
      <w:r w:rsidR="00B435CB">
        <w:rPr>
          <w:rFonts w:ascii="Times New Roman" w:hAnsi="Times New Roman" w:cs="Times New Roman"/>
          <w:sz w:val="27"/>
          <w:szCs w:val="27"/>
        </w:rPr>
        <w:t>09</w:t>
      </w:r>
      <w:r w:rsidRPr="0016775D">
        <w:rPr>
          <w:rFonts w:ascii="Times New Roman" w:hAnsi="Times New Roman" w:cs="Times New Roman"/>
          <w:sz w:val="27"/>
          <w:szCs w:val="27"/>
        </w:rPr>
        <w:t xml:space="preserve"> </w:t>
      </w:r>
      <w:r w:rsidR="00B435CB">
        <w:rPr>
          <w:rFonts w:ascii="Times New Roman" w:hAnsi="Times New Roman" w:cs="Times New Roman"/>
          <w:sz w:val="27"/>
          <w:szCs w:val="27"/>
        </w:rPr>
        <w:t>декабря</w:t>
      </w:r>
      <w:r w:rsidR="00511D4F">
        <w:rPr>
          <w:rFonts w:ascii="Times New Roman" w:hAnsi="Times New Roman" w:cs="Times New Roman"/>
          <w:sz w:val="27"/>
          <w:szCs w:val="27"/>
        </w:rPr>
        <w:t xml:space="preserve"> </w:t>
      </w:r>
      <w:r w:rsidRPr="0016775D" w:rsidR="00C91FA5">
        <w:rPr>
          <w:rFonts w:ascii="Times New Roman" w:hAnsi="Times New Roman" w:cs="Times New Roman"/>
          <w:sz w:val="27"/>
          <w:szCs w:val="27"/>
        </w:rPr>
        <w:t>20</w:t>
      </w:r>
      <w:r w:rsidR="000849AB">
        <w:rPr>
          <w:rFonts w:ascii="Times New Roman" w:hAnsi="Times New Roman" w:cs="Times New Roman"/>
          <w:sz w:val="27"/>
          <w:szCs w:val="27"/>
        </w:rPr>
        <w:t>24</w:t>
      </w:r>
      <w:r w:rsidRPr="0016775D">
        <w:rPr>
          <w:rFonts w:ascii="Times New Roman" w:hAnsi="Times New Roman" w:cs="Times New Roman"/>
          <w:sz w:val="27"/>
          <w:szCs w:val="27"/>
        </w:rPr>
        <w:t xml:space="preserve"> года с </w:t>
      </w:r>
      <w:r w:rsidR="00B435CB">
        <w:rPr>
          <w:rFonts w:ascii="Times New Roman" w:hAnsi="Times New Roman" w:cs="Times New Roman"/>
          <w:sz w:val="27"/>
          <w:szCs w:val="27"/>
        </w:rPr>
        <w:t xml:space="preserve">01 </w:t>
      </w:r>
      <w:r w:rsidRPr="0016775D" w:rsidR="00A7630C">
        <w:rPr>
          <w:rFonts w:ascii="Times New Roman" w:hAnsi="Times New Roman" w:cs="Times New Roman"/>
          <w:sz w:val="27"/>
          <w:szCs w:val="27"/>
        </w:rPr>
        <w:t>час</w:t>
      </w:r>
      <w:r w:rsidRPr="0016775D" w:rsidR="0016775D">
        <w:rPr>
          <w:rFonts w:ascii="Times New Roman" w:hAnsi="Times New Roman" w:cs="Times New Roman"/>
          <w:sz w:val="27"/>
          <w:szCs w:val="27"/>
        </w:rPr>
        <w:t>.</w:t>
      </w:r>
      <w:r w:rsidRPr="0016775D" w:rsidR="00A7630C">
        <w:rPr>
          <w:rFonts w:ascii="Times New Roman" w:hAnsi="Times New Roman" w:cs="Times New Roman"/>
          <w:sz w:val="27"/>
          <w:szCs w:val="27"/>
        </w:rPr>
        <w:t xml:space="preserve"> </w:t>
      </w:r>
      <w:r w:rsidR="00B435CB">
        <w:rPr>
          <w:rFonts w:ascii="Times New Roman" w:hAnsi="Times New Roman" w:cs="Times New Roman"/>
          <w:sz w:val="27"/>
          <w:szCs w:val="27"/>
        </w:rPr>
        <w:t>2</w:t>
      </w:r>
      <w:r w:rsidR="00366765">
        <w:rPr>
          <w:rFonts w:ascii="Times New Roman" w:hAnsi="Times New Roman" w:cs="Times New Roman"/>
          <w:sz w:val="27"/>
          <w:szCs w:val="27"/>
        </w:rPr>
        <w:t>0</w:t>
      </w:r>
      <w:r w:rsidRPr="0016775D">
        <w:rPr>
          <w:rFonts w:ascii="Times New Roman" w:hAnsi="Times New Roman" w:cs="Times New Roman"/>
          <w:sz w:val="27"/>
          <w:szCs w:val="27"/>
        </w:rPr>
        <w:t xml:space="preserve"> мин.</w:t>
      </w:r>
    </w:p>
    <w:p w:rsidR="006E07E1" w:rsidRPr="0016775D" w:rsidP="006E07E1">
      <w:pPr>
        <w:pStyle w:val="ConsPlusNormal"/>
        <w:tabs>
          <w:tab w:val="left" w:pos="8505"/>
        </w:tabs>
        <w:ind w:firstLine="570"/>
        <w:jc w:val="both"/>
        <w:rPr>
          <w:sz w:val="27"/>
          <w:szCs w:val="27"/>
        </w:rPr>
      </w:pPr>
      <w:r w:rsidRPr="0016775D">
        <w:rPr>
          <w:sz w:val="27"/>
          <w:szCs w:val="27"/>
        </w:rPr>
        <w:t xml:space="preserve">Постановление может быть обжаловано в </w:t>
      </w:r>
      <w:r w:rsidRPr="0016775D" w:rsidR="0016775D">
        <w:rPr>
          <w:sz w:val="27"/>
          <w:szCs w:val="27"/>
        </w:rPr>
        <w:t xml:space="preserve">Ленинский </w:t>
      </w:r>
      <w:r w:rsidRPr="0016775D">
        <w:rPr>
          <w:sz w:val="27"/>
          <w:szCs w:val="27"/>
        </w:rPr>
        <w:t xml:space="preserve">районный суд города Севастополя путем подачи жалобы </w:t>
      </w:r>
      <w:r w:rsidRPr="0016775D">
        <w:rPr>
          <w:sz w:val="27"/>
          <w:szCs w:val="27"/>
        </w:rPr>
        <w:t>судье, которым вынесено постановление</w:t>
      </w:r>
      <w:r w:rsidR="00B435CB">
        <w:rPr>
          <w:sz w:val="27"/>
          <w:szCs w:val="27"/>
        </w:rPr>
        <w:t xml:space="preserve"> по делу, в течение десяти дней</w:t>
      </w:r>
      <w:r w:rsidRPr="0016775D">
        <w:rPr>
          <w:sz w:val="27"/>
          <w:szCs w:val="27"/>
        </w:rPr>
        <w:t xml:space="preserve"> со дня вручения или получения копии постановления.</w:t>
      </w:r>
    </w:p>
    <w:p w:rsidR="00EE5061" w:rsidRPr="0016775D" w:rsidP="00EE5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555E2" w:rsidRPr="002555E2" w:rsidP="00255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2555E2" w:rsidRPr="002555E2" w:rsidP="00255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255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470CDC" w:rsidRPr="002555E2" w:rsidP="002555E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2555E2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2555E2">
        <w:rPr>
          <w:rFonts w:ascii="Times New Roman" w:eastAsia="Calibri" w:hAnsi="Times New Roman" w:cs="Times New Roman"/>
          <w:sz w:val="28"/>
          <w:szCs w:val="28"/>
        </w:rPr>
        <w:t>Баянина</w:t>
      </w:r>
    </w:p>
    <w:sectPr w:rsidSect="0016775D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3D"/>
    <w:rsid w:val="00052729"/>
    <w:rsid w:val="00052F5B"/>
    <w:rsid w:val="00076582"/>
    <w:rsid w:val="000849AB"/>
    <w:rsid w:val="00087680"/>
    <w:rsid w:val="000B48F5"/>
    <w:rsid w:val="00103866"/>
    <w:rsid w:val="0016775D"/>
    <w:rsid w:val="001E4EDC"/>
    <w:rsid w:val="002555E2"/>
    <w:rsid w:val="00293B8D"/>
    <w:rsid w:val="002A7603"/>
    <w:rsid w:val="002D0C5D"/>
    <w:rsid w:val="00362A74"/>
    <w:rsid w:val="00366765"/>
    <w:rsid w:val="0039291F"/>
    <w:rsid w:val="00395C70"/>
    <w:rsid w:val="003D5637"/>
    <w:rsid w:val="00454E68"/>
    <w:rsid w:val="004605E9"/>
    <w:rsid w:val="00470CDC"/>
    <w:rsid w:val="004737B1"/>
    <w:rsid w:val="00480C53"/>
    <w:rsid w:val="00494FBB"/>
    <w:rsid w:val="004F4E5E"/>
    <w:rsid w:val="00511D4F"/>
    <w:rsid w:val="00514EDA"/>
    <w:rsid w:val="00523FA6"/>
    <w:rsid w:val="00532C54"/>
    <w:rsid w:val="005A0E91"/>
    <w:rsid w:val="00627ECD"/>
    <w:rsid w:val="00686EA8"/>
    <w:rsid w:val="006C49D3"/>
    <w:rsid w:val="006E07E1"/>
    <w:rsid w:val="0070533E"/>
    <w:rsid w:val="00706A25"/>
    <w:rsid w:val="007270E5"/>
    <w:rsid w:val="00743ADD"/>
    <w:rsid w:val="007B18EE"/>
    <w:rsid w:val="00800D3D"/>
    <w:rsid w:val="00841215"/>
    <w:rsid w:val="00850802"/>
    <w:rsid w:val="00865825"/>
    <w:rsid w:val="00873281"/>
    <w:rsid w:val="00895AD7"/>
    <w:rsid w:val="008A527E"/>
    <w:rsid w:val="008C66AE"/>
    <w:rsid w:val="009C49B5"/>
    <w:rsid w:val="009E6BD3"/>
    <w:rsid w:val="00A552F2"/>
    <w:rsid w:val="00A61077"/>
    <w:rsid w:val="00A7630C"/>
    <w:rsid w:val="00A94239"/>
    <w:rsid w:val="00B34B39"/>
    <w:rsid w:val="00B435CB"/>
    <w:rsid w:val="00B5148E"/>
    <w:rsid w:val="00B8780C"/>
    <w:rsid w:val="00BF327D"/>
    <w:rsid w:val="00BF4C0E"/>
    <w:rsid w:val="00C2737D"/>
    <w:rsid w:val="00C70816"/>
    <w:rsid w:val="00C91FA5"/>
    <w:rsid w:val="00CC1E82"/>
    <w:rsid w:val="00CC788F"/>
    <w:rsid w:val="00CD55D0"/>
    <w:rsid w:val="00D072E0"/>
    <w:rsid w:val="00D50C58"/>
    <w:rsid w:val="00DC71F3"/>
    <w:rsid w:val="00DE4397"/>
    <w:rsid w:val="00E44D21"/>
    <w:rsid w:val="00E54726"/>
    <w:rsid w:val="00E55AED"/>
    <w:rsid w:val="00E775C3"/>
    <w:rsid w:val="00E80AF9"/>
    <w:rsid w:val="00EE5061"/>
    <w:rsid w:val="00F31AF2"/>
    <w:rsid w:val="00F97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754A3A-B890-419F-A4B2-4D825682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F31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E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506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07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F31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semiHidden/>
    <w:unhideWhenUsed/>
    <w:rsid w:val="006E07E1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6E07E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6E0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E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6E0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C97AD09D37A867DAABA656DAADDB2130E417132C23CAF3FA045EE6906B9F055CDC0AE53FX8h3M" TargetMode="External" /><Relationship Id="rId5" Type="http://schemas.openxmlformats.org/officeDocument/2006/relationships/hyperlink" Target="consultantplus://offline/ref=6FE16CA977F964F09EBDA630877F9B6D94AEC9F84DDD753560FF760492083CF11FB58B465FE821FFQ8yFM" TargetMode="External" /><Relationship Id="rId6" Type="http://schemas.openxmlformats.org/officeDocument/2006/relationships/hyperlink" Target="consultantplus://offline/ref=6FE16CA977F964F09EBDA630877F9B6D94AEC9F84DDD753560FF760492083CF11FB58B465FE821FDQ8y4M" TargetMode="External" /><Relationship Id="rId7" Type="http://schemas.openxmlformats.org/officeDocument/2006/relationships/hyperlink" Target="http://sudact.ru/law/doc/3aZybOsKlC55/002/?marker=fdoctlaw" TargetMode="External" /><Relationship Id="rId8" Type="http://schemas.openxmlformats.org/officeDocument/2006/relationships/hyperlink" Target="consultantplus://offline/ref=5D72AFC9E8036808D61FB9B36982AF60DC4FC7CF8268FB80EE942D0CB785F357C2F017FAB6982F713B58B6CA20DCBE4B6176BB9F43C37B06T" TargetMode="External" /><Relationship Id="rId9" Type="http://schemas.openxmlformats.org/officeDocument/2006/relationships/hyperlink" Target="consultantplus://offline/ref=5D72AFC9E8036808D61FB9B36982AF60DC4FC7CF8268FB80EE942D0CB785F357C2F017FAB79E26713B58B6CA20DCBE4B6176BB9F43C37B06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