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AF8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5-0736</w:t>
      </w:r>
      <w:r w:rsidR="008266AE">
        <w:rPr>
          <w:rFonts w:ascii="Times New Roman" w:eastAsia="Times New Roman" w:hAnsi="Times New Roman" w:cs="Times New Roman"/>
          <w:sz w:val="28"/>
          <w:szCs w:val="28"/>
          <w:lang w:eastAsia="ru-RU"/>
        </w:rPr>
        <w:t>/13/2024</w:t>
      </w:r>
    </w:p>
    <w:p w:rsidR="00B86BDF" w:rsidRPr="005E2678" w:rsidP="00B86BD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УИД: </w:t>
      </w:r>
      <w:r w:rsidRPr="008266AE" w:rsidR="008266AE">
        <w:rPr>
          <w:rFonts w:ascii="Times New Roman" w:hAnsi="Times New Roman" w:cs="Times New Roman"/>
          <w:sz w:val="28"/>
          <w:szCs w:val="28"/>
        </w:rPr>
        <w:t>92MS0013-01-2024-</w:t>
      </w:r>
      <w:r w:rsidR="00DA1513">
        <w:rPr>
          <w:rFonts w:ascii="Times New Roman" w:hAnsi="Times New Roman" w:cs="Times New Roman"/>
          <w:sz w:val="28"/>
          <w:szCs w:val="28"/>
        </w:rPr>
        <w:t>001979-08</w:t>
      </w:r>
    </w:p>
    <w:p w:rsidR="00B86BDF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AF8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1AFF" w:rsidRPr="00C31AFF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15AF8" w:rsidRPr="00CC1A21" w:rsidP="00A15A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AF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F48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Севастополь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A" w:rsidRPr="0031404A" w:rsidP="0031404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ировой судья судебного участка №13 Ленинского судебного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города Севастополя Баянина Т.В.,  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района города Севаст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ополя по адресу: город Севастополь, ул.Хрусталева, 4, </w:t>
      </w:r>
      <w:r w:rsidRPr="003140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поступившее</w:t>
      </w:r>
      <w:r w:rsidRPr="0031404A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31404A"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г. Севастополя, о привлечении к административной ответственности: </w:t>
      </w:r>
    </w:p>
    <w:p w:rsidR="0097179D" w:rsidRPr="00CC1A21" w:rsidP="00F877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6B3F" w:rsidR="001509F7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="008266AE">
        <w:rPr>
          <w:rFonts w:ascii="Times New Roman" w:eastAsia="Times New Roman" w:hAnsi="Times New Roman" w:cs="Times New Roman"/>
          <w:b/>
          <w:sz w:val="28"/>
          <w:szCs w:val="28"/>
        </w:rPr>
        <w:t xml:space="preserve">Мартыненко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А.В.</w:t>
      </w:r>
      <w:r w:rsidRPr="00245CBA" w:rsidR="008266A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изьяты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150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D79C9" w:rsidR="0082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ранее </w:t>
      </w:r>
      <w:r w:rsidR="00DA1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DD79C9" w:rsidR="008266AE"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 w:rsidRPr="00DD79C9" w:rsidR="008266AE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аналогичной статье,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ст. 15.5 Кодекса РФ об АП, -</w:t>
      </w:r>
    </w:p>
    <w:p w:rsidR="00F87125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125" w:rsidRPr="00CC1A21" w:rsidP="00F871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46ED" w:rsidRPr="00CC1A21" w:rsidP="00F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Мартыненко А.В</w:t>
      </w:r>
      <w:r w:rsidRPr="007A18AD" w:rsidR="001509F7">
        <w:rPr>
          <w:rFonts w:ascii="Times New Roman" w:hAnsi="Times New Roman" w:cs="Times New Roman"/>
          <w:sz w:val="28"/>
          <w:szCs w:val="28"/>
        </w:rPr>
        <w:t xml:space="preserve">., </w:t>
      </w:r>
      <w:r w:rsidRPr="00C3024F">
        <w:rPr>
          <w:rFonts w:ascii="Times New Roman" w:eastAsia="Times New Roman" w:hAnsi="Times New Roman" w:cs="Times New Roman"/>
          <w:sz w:val="28"/>
          <w:szCs w:val="28"/>
        </w:rPr>
        <w:t xml:space="preserve">замещающий должность </w:t>
      </w:r>
      <w:r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C3024F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C3024F">
        <w:rPr>
          <w:rFonts w:ascii="Times New Roman" w:eastAsia="Times New Roman" w:hAnsi="Times New Roman" w:cs="Times New Roman"/>
          <w:sz w:val="28"/>
          <w:szCs w:val="28"/>
        </w:rPr>
        <w:t xml:space="preserve">» (299003, город Севастополь,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7A18AD" w:rsidR="001509F7">
        <w:rPr>
          <w:rFonts w:ascii="Times New Roman" w:hAnsi="Times New Roman" w:cs="Times New Roman"/>
          <w:sz w:val="28"/>
          <w:szCs w:val="28"/>
        </w:rPr>
        <w:t>),</w:t>
      </w:r>
      <w:r w:rsidR="00E5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26.01.2024</w:t>
      </w:r>
      <w:r w:rsidR="0015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налоговый орган в установленный законодательством о нал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огах и сборах срок, не позднее 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страховым взносам за 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6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15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чем нарушил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п.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ст.431 Налогового кодекса РФ.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расчет по страховым взносам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6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15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22.02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AF6" w:rsidRPr="00CC1A21" w:rsidP="00247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– </w:t>
      </w:r>
      <w:r w:rsidR="008266AE">
        <w:rPr>
          <w:rFonts w:ascii="Times New Roman" w:hAnsi="Times New Roman" w:cs="Times New Roman"/>
          <w:sz w:val="28"/>
          <w:szCs w:val="28"/>
        </w:rPr>
        <w:t>Мартыненко А.В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материала не явил</w:t>
      </w:r>
      <w:r w:rsidR="00411E4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дне и месте слушания дела извещ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ался посре</w:t>
      </w:r>
      <w:r w:rsidR="008266A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заказной корреспонденции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 учетом положений статьи ч. 2 ст. 25.1 Кодекса РФ об АП, мировой судья считает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е</w:t>
      </w:r>
      <w:r w:rsidR="00411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 все имеющиеся доказательства по делу в их совокупности, мировой судья приходит к следующим выводам.</w:t>
      </w:r>
    </w:p>
    <w:p w:rsidR="00AE017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Согласно ст. 2.4 КоАП РФ административной ответственности подлежит должностное лицо в случае совершения им административного правонарушения в связи </w:t>
      </w:r>
      <w:r w:rsidRPr="00CC1A21">
        <w:rPr>
          <w:rFonts w:ascii="Times New Roman" w:hAnsi="Times New Roman" w:cs="Times New Roman"/>
          <w:sz w:val="28"/>
          <w:szCs w:val="28"/>
        </w:rPr>
        <w:t>с неисполнением либо ненадлежащим исполнением своих служебных обязанностей.</w:t>
      </w:r>
    </w:p>
    <w:p w:rsidR="00B849E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 пп. 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такая обязанность предусмотрена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о налогах и сборах.</w:t>
      </w:r>
    </w:p>
    <w:p w:rsidR="009B7D19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п.1 ст. 419 НК РФ плательщиками страховых взносов признаются следующие лица, являющиеся страхователями в соответствии с федеральными </w:t>
      </w:r>
      <w:hyperlink r:id="rId4" w:history="1">
        <w:r w:rsidRPr="00CC1A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конкретных видах обязательного социального страхования, в том числе лица, производящие выплаты и иные вознаграждения физическим лицам, организации.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п.7 ст. 431 НК Р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плательщики представляют расчет по 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35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траховым взносам не позднее 25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которые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начисляют и производят выплаты и иные вознаграждения в пользу физических лиц.</w:t>
      </w:r>
    </w:p>
    <w:p w:rsidR="00F877B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судьей установлено, что </w:t>
      </w:r>
      <w:r w:rsidRPr="008266AE" w:rsidR="008266AE">
        <w:rPr>
          <w:rFonts w:ascii="Times New Roman" w:hAnsi="Times New Roman" w:cs="Times New Roman"/>
          <w:sz w:val="28"/>
          <w:szCs w:val="28"/>
        </w:rPr>
        <w:t>Мартыненко А.В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сроки, не позднее 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расчет по страховым взносам за 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6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96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 не был. Фактиче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 расчет представлен 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22.02.2024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F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8266AE">
        <w:rPr>
          <w:rFonts w:ascii="Times New Roman" w:hAnsi="Times New Roman" w:cs="Times New Roman"/>
          <w:sz w:val="28"/>
          <w:szCs w:val="28"/>
        </w:rPr>
        <w:t>Мартыненко А.В</w:t>
      </w:r>
      <w:r w:rsidRPr="00CC1A21" w:rsidR="009B7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исследованными материалами дела:</w:t>
      </w:r>
    </w:p>
    <w:p w:rsidR="007D008C" w:rsidRPr="00CC1A21" w:rsidP="007D00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C1A2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DA1513">
        <w:rPr>
          <w:rFonts w:ascii="Times New Roman" w:hAnsi="Times New Roman"/>
          <w:sz w:val="28"/>
          <w:szCs w:val="28"/>
        </w:rPr>
        <w:t>92002424600278900002</w:t>
      </w:r>
      <w:r w:rsidRPr="00CC1A21">
        <w:rPr>
          <w:rFonts w:ascii="Times New Roman" w:hAnsi="Times New Roman"/>
          <w:sz w:val="28"/>
          <w:szCs w:val="28"/>
        </w:rPr>
        <w:t xml:space="preserve"> от </w:t>
      </w:r>
      <w:r w:rsidR="00DA1513">
        <w:rPr>
          <w:rFonts w:ascii="Times New Roman" w:hAnsi="Times New Roman"/>
          <w:sz w:val="28"/>
          <w:szCs w:val="28"/>
        </w:rPr>
        <w:t>14.10</w:t>
      </w:r>
      <w:r w:rsidR="00963573">
        <w:rPr>
          <w:rFonts w:ascii="Times New Roman" w:hAnsi="Times New Roman"/>
          <w:sz w:val="28"/>
          <w:szCs w:val="28"/>
        </w:rPr>
        <w:t>.2024</w:t>
      </w:r>
      <w:r w:rsidRPr="00CC1A21">
        <w:rPr>
          <w:rFonts w:ascii="Times New Roman" w:hAnsi="Times New Roman"/>
          <w:sz w:val="28"/>
          <w:szCs w:val="28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CC1A21">
        <w:rPr>
          <w:rFonts w:ascii="Times New Roman" w:hAnsi="Times New Roman"/>
          <w:sz w:val="28"/>
          <w:szCs w:val="28"/>
        </w:rPr>
        <w:t xml:space="preserve">и </w:t>
      </w:r>
      <w:r w:rsidR="00A10112">
        <w:rPr>
          <w:rFonts w:ascii="Times New Roman" w:hAnsi="Times New Roman"/>
          <w:sz w:val="28"/>
          <w:szCs w:val="28"/>
        </w:rPr>
        <w:t xml:space="preserve">о </w:t>
      </w:r>
      <w:r w:rsidRPr="008266AE" w:rsidR="008266AE">
        <w:rPr>
          <w:rFonts w:ascii="Times New Roman" w:hAnsi="Times New Roman" w:cs="Times New Roman"/>
          <w:sz w:val="28"/>
          <w:szCs w:val="28"/>
        </w:rPr>
        <w:t>Мартыненко А.В</w:t>
      </w:r>
      <w:r w:rsidRPr="00CC1A21">
        <w:rPr>
          <w:rFonts w:ascii="Times New Roman" w:hAnsi="Times New Roman"/>
          <w:sz w:val="28"/>
          <w:szCs w:val="28"/>
        </w:rPr>
        <w:t>., как о лице, в отношении которого возбуждено дело об административном правонарушении;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квитанцией о приеме налоговой декларации (расче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та) в электронном виде от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22.02.2024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принята налоговым органом 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22.02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CC1A21" w:rsidR="008933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выпиской из ЕГРЮЛ от 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04.10.2024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8C" w:rsidRPr="00CC1A21" w:rsidP="007D00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оценивая доказательства, собранные по делу об административном правонарушении, суд считает вину </w:t>
      </w:r>
      <w:r w:rsidRPr="008266AE" w:rsidR="008266AE">
        <w:rPr>
          <w:rFonts w:ascii="Times New Roman" w:hAnsi="Times New Roman" w:cs="Times New Roman"/>
          <w:sz w:val="28"/>
          <w:szCs w:val="28"/>
        </w:rPr>
        <w:t>Мартыненко А.В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установленной и доказанной и квалифицирует е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йствия по ст. 15.5 КоАП РФ, как нарушение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учета.</w:t>
      </w:r>
    </w:p>
    <w:p w:rsidR="008266AE" w:rsidRPr="0054296E" w:rsidP="008266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обстоятельствам, отягчающим административную </w:t>
      </w:r>
      <w:r w:rsidRPr="00542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мировой судья относит повторное совершение однородного административного правонарушения.</w:t>
      </w:r>
    </w:p>
    <w:p w:rsidR="008266AE" w:rsidRPr="00386B3F" w:rsidP="008266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ответственность, по делу не установле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0112" w:rsidRPr="00152F55" w:rsidP="00A101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правонарушения, личность виновного, имущественное положение, степень его вины, отсутствие вредных последствий, повлекших существенное нарушение охраняемых общественных правоотношений, а также отсутствие имуществен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ущерба, прихожу к выводу о возможности назначения </w:t>
      </w:r>
      <w:r w:rsidR="008266AE">
        <w:rPr>
          <w:rFonts w:ascii="Times New Roman" w:hAnsi="Times New Roman" w:cs="Times New Roman"/>
          <w:sz w:val="28"/>
          <w:szCs w:val="28"/>
        </w:rPr>
        <w:t>Мартыненко А.В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предупреждения.</w:t>
      </w:r>
    </w:p>
    <w:p w:rsidR="00A15AF8" w:rsidRPr="00CC1A21" w:rsidP="00A15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3.4, 4.1, 4.2, 4.3, ст.15.5, ст.29.9, 29.10 КоАП РФ, </w:t>
      </w: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b/>
          <w:sz w:val="28"/>
          <w:szCs w:val="28"/>
        </w:rPr>
        <w:t>ПОСТА</w:t>
      </w:r>
      <w:r w:rsidRPr="00CC1A21" w:rsidR="00F2248B">
        <w:rPr>
          <w:rFonts w:ascii="Times New Roman" w:hAnsi="Times New Roman" w:cs="Times New Roman"/>
          <w:b/>
          <w:sz w:val="28"/>
          <w:szCs w:val="28"/>
        </w:rPr>
        <w:t>НО</w:t>
      </w:r>
      <w:r w:rsidRPr="00CC1A21">
        <w:rPr>
          <w:rFonts w:ascii="Times New Roman" w:hAnsi="Times New Roman" w:cs="Times New Roman"/>
          <w:b/>
          <w:sz w:val="28"/>
          <w:szCs w:val="28"/>
        </w:rPr>
        <w:t>ВИЛ:</w:t>
      </w:r>
    </w:p>
    <w:p w:rsidR="00A15AF8" w:rsidRPr="00CC1A21" w:rsidP="007D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признать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 должностное лицо </w:t>
      </w:r>
      <w:r w:rsidRPr="008266AE" w:rsidR="008266AE">
        <w:rPr>
          <w:rFonts w:ascii="Times New Roman" w:eastAsia="Calibri" w:hAnsi="Times New Roman" w:cs="Times New Roman"/>
          <w:b/>
          <w:sz w:val="28"/>
          <w:szCs w:val="28"/>
        </w:rPr>
        <w:t xml:space="preserve">Мартыненко </w:t>
      </w:r>
      <w:r>
        <w:rPr>
          <w:rFonts w:ascii="Times New Roman" w:eastAsia="Calibri" w:hAnsi="Times New Roman" w:cs="Times New Roman"/>
          <w:b/>
          <w:sz w:val="28"/>
          <w:szCs w:val="28"/>
        </w:rPr>
        <w:t>А.В.</w:t>
      </w:r>
      <w:r w:rsidRPr="00CC1A21" w:rsidR="00963573">
        <w:rPr>
          <w:rFonts w:ascii="Times New Roman" w:hAnsi="Times New Roman" w:cs="Times New Roman"/>
          <w:sz w:val="28"/>
          <w:szCs w:val="28"/>
        </w:rPr>
        <w:t xml:space="preserve"> </w:t>
      </w:r>
      <w:r w:rsidRPr="00CC1A21">
        <w:rPr>
          <w:rFonts w:ascii="Times New Roman" w:hAnsi="Times New Roman" w:cs="Times New Roman"/>
          <w:sz w:val="28"/>
          <w:szCs w:val="28"/>
        </w:rPr>
        <w:t>виновн</w:t>
      </w:r>
      <w:r w:rsidR="00411E43">
        <w:rPr>
          <w:rFonts w:ascii="Times New Roman" w:hAnsi="Times New Roman" w:cs="Times New Roman"/>
          <w:sz w:val="28"/>
          <w:szCs w:val="28"/>
        </w:rPr>
        <w:t>ым</w:t>
      </w:r>
      <w:r w:rsidRPr="00CC1A2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назначить </w:t>
      </w:r>
      <w:r w:rsidR="00DA1513">
        <w:rPr>
          <w:rFonts w:ascii="Times New Roman" w:hAnsi="Times New Roman" w:cs="Times New Roman"/>
          <w:sz w:val="28"/>
          <w:szCs w:val="28"/>
        </w:rPr>
        <w:t xml:space="preserve">ему </w:t>
      </w:r>
      <w:r w:rsidRPr="00CC1A21">
        <w:rPr>
          <w:rFonts w:ascii="Times New Roman" w:hAnsi="Times New Roman" w:cs="Times New Roman"/>
          <w:sz w:val="28"/>
          <w:szCs w:val="28"/>
        </w:rPr>
        <w:t xml:space="preserve">наказание в виде предупреждения.  </w:t>
      </w:r>
    </w:p>
    <w:p w:rsidR="00A15AF8" w:rsidRPr="00CC1A21" w:rsidP="00A15AF8">
      <w:pPr>
        <w:pStyle w:val="22"/>
        <w:rPr>
          <w:sz w:val="28"/>
          <w:szCs w:val="28"/>
        </w:rPr>
      </w:pPr>
      <w:r w:rsidRPr="00CC1A21">
        <w:rPr>
          <w:sz w:val="28"/>
          <w:szCs w:val="28"/>
        </w:rPr>
        <w:t xml:space="preserve">Постановление может быть обжаловано в </w:t>
      </w:r>
      <w:r w:rsidR="00635751">
        <w:rPr>
          <w:sz w:val="28"/>
          <w:szCs w:val="28"/>
        </w:rPr>
        <w:t>Ленинский</w:t>
      </w:r>
      <w:r w:rsidR="00EA4997">
        <w:rPr>
          <w:sz w:val="28"/>
          <w:szCs w:val="28"/>
        </w:rPr>
        <w:t xml:space="preserve"> </w:t>
      </w:r>
      <w:r w:rsidRPr="00CC1A21">
        <w:rPr>
          <w:sz w:val="28"/>
          <w:szCs w:val="28"/>
        </w:rPr>
        <w:t xml:space="preserve">районный суд </w:t>
      </w:r>
      <w:r w:rsidRPr="00CC1A21">
        <w:rPr>
          <w:sz w:val="28"/>
          <w:szCs w:val="28"/>
        </w:rPr>
        <w:t>города Севастополя в течение десяти суток со дня вручения или получения его копии путем подачи жалобы мировому судье.</w:t>
      </w:r>
    </w:p>
    <w:p w:rsidR="00A15AF8" w:rsidRPr="00CC1A21" w:rsidP="00A15AF8">
      <w:pPr>
        <w:pStyle w:val="22"/>
        <w:rPr>
          <w:sz w:val="28"/>
          <w:szCs w:val="28"/>
        </w:rPr>
      </w:pPr>
    </w:p>
    <w:p w:rsidR="005162A3" w:rsidRPr="005162A3" w:rsidP="00516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5162A3" w:rsidRPr="005162A3" w:rsidP="00516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Мировой судья</w:t>
      </w:r>
      <w:r w:rsidRPr="005162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2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A15AF8" w:rsidRPr="00A15AF8" w:rsidP="005162A3">
      <w:pPr>
        <w:jc w:val="right"/>
        <w:rPr>
          <w:rFonts w:ascii="Times New Roman" w:hAnsi="Times New Roman" w:cs="Times New Roman"/>
          <w:sz w:val="28"/>
          <w:szCs w:val="28"/>
        </w:rPr>
      </w:pPr>
      <w:r w:rsidRPr="005162A3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5162A3">
        <w:rPr>
          <w:rFonts w:ascii="Times New Roman" w:eastAsia="Calibri" w:hAnsi="Times New Roman" w:cs="Times New Roman"/>
          <w:sz w:val="28"/>
          <w:szCs w:val="28"/>
        </w:rPr>
        <w:t>Баянина</w:t>
      </w:r>
    </w:p>
    <w:p w:rsidR="00A15AF8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31AFF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607DA9"/>
    <w:multiLevelType w:val="hybridMultilevel"/>
    <w:tmpl w:val="694047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A0"/>
    <w:rsid w:val="00012398"/>
    <w:rsid w:val="00013DB0"/>
    <w:rsid w:val="000556AF"/>
    <w:rsid w:val="00061D7E"/>
    <w:rsid w:val="000725FA"/>
    <w:rsid w:val="000746EF"/>
    <w:rsid w:val="00083B69"/>
    <w:rsid w:val="000A7647"/>
    <w:rsid w:val="000A7F27"/>
    <w:rsid w:val="000D2B0E"/>
    <w:rsid w:val="00102F38"/>
    <w:rsid w:val="00110E29"/>
    <w:rsid w:val="001509F7"/>
    <w:rsid w:val="00152F55"/>
    <w:rsid w:val="001954DC"/>
    <w:rsid w:val="001B2CE5"/>
    <w:rsid w:val="001F0048"/>
    <w:rsid w:val="001F16FA"/>
    <w:rsid w:val="00204631"/>
    <w:rsid w:val="00245CBA"/>
    <w:rsid w:val="00247AF6"/>
    <w:rsid w:val="002529D6"/>
    <w:rsid w:val="00263544"/>
    <w:rsid w:val="0026604C"/>
    <w:rsid w:val="00266776"/>
    <w:rsid w:val="00272AE4"/>
    <w:rsid w:val="00297700"/>
    <w:rsid w:val="002A4944"/>
    <w:rsid w:val="002B23A2"/>
    <w:rsid w:val="002C72C6"/>
    <w:rsid w:val="0031404A"/>
    <w:rsid w:val="00320069"/>
    <w:rsid w:val="0037606A"/>
    <w:rsid w:val="00386B3F"/>
    <w:rsid w:val="003977CF"/>
    <w:rsid w:val="003A1C40"/>
    <w:rsid w:val="003C0063"/>
    <w:rsid w:val="003E5881"/>
    <w:rsid w:val="003F103C"/>
    <w:rsid w:val="003F6D4D"/>
    <w:rsid w:val="00401DFE"/>
    <w:rsid w:val="00411E43"/>
    <w:rsid w:val="00425805"/>
    <w:rsid w:val="004324A6"/>
    <w:rsid w:val="004620B7"/>
    <w:rsid w:val="004C0048"/>
    <w:rsid w:val="005162A3"/>
    <w:rsid w:val="00521A9D"/>
    <w:rsid w:val="005252EA"/>
    <w:rsid w:val="00533CFD"/>
    <w:rsid w:val="0054296E"/>
    <w:rsid w:val="005A31FF"/>
    <w:rsid w:val="005E2678"/>
    <w:rsid w:val="006115F9"/>
    <w:rsid w:val="00635751"/>
    <w:rsid w:val="00643297"/>
    <w:rsid w:val="0068158C"/>
    <w:rsid w:val="0069741D"/>
    <w:rsid w:val="006E4BA0"/>
    <w:rsid w:val="00734E38"/>
    <w:rsid w:val="007854D9"/>
    <w:rsid w:val="007A18AD"/>
    <w:rsid w:val="007A6546"/>
    <w:rsid w:val="007C6888"/>
    <w:rsid w:val="007D008C"/>
    <w:rsid w:val="007D06AF"/>
    <w:rsid w:val="007E3588"/>
    <w:rsid w:val="007F339A"/>
    <w:rsid w:val="007F35D5"/>
    <w:rsid w:val="007F5CE5"/>
    <w:rsid w:val="007F604A"/>
    <w:rsid w:val="00800943"/>
    <w:rsid w:val="008266AE"/>
    <w:rsid w:val="00852BA0"/>
    <w:rsid w:val="00893353"/>
    <w:rsid w:val="008E4F49"/>
    <w:rsid w:val="009446ED"/>
    <w:rsid w:val="00963573"/>
    <w:rsid w:val="00970BBA"/>
    <w:rsid w:val="0097179D"/>
    <w:rsid w:val="00976CB8"/>
    <w:rsid w:val="009B0AD8"/>
    <w:rsid w:val="009B7D19"/>
    <w:rsid w:val="009D2435"/>
    <w:rsid w:val="00A10112"/>
    <w:rsid w:val="00A15AF8"/>
    <w:rsid w:val="00A21758"/>
    <w:rsid w:val="00A57D4A"/>
    <w:rsid w:val="00A76080"/>
    <w:rsid w:val="00AA156C"/>
    <w:rsid w:val="00AB6093"/>
    <w:rsid w:val="00AE017B"/>
    <w:rsid w:val="00AF48B5"/>
    <w:rsid w:val="00B24772"/>
    <w:rsid w:val="00B65FA8"/>
    <w:rsid w:val="00B849EB"/>
    <w:rsid w:val="00B86BDF"/>
    <w:rsid w:val="00B90801"/>
    <w:rsid w:val="00BA7181"/>
    <w:rsid w:val="00BB1E10"/>
    <w:rsid w:val="00BE5D55"/>
    <w:rsid w:val="00BF3200"/>
    <w:rsid w:val="00C3024F"/>
    <w:rsid w:val="00C31AFF"/>
    <w:rsid w:val="00C8296D"/>
    <w:rsid w:val="00CC1A21"/>
    <w:rsid w:val="00D1754C"/>
    <w:rsid w:val="00D22585"/>
    <w:rsid w:val="00D26A05"/>
    <w:rsid w:val="00D57103"/>
    <w:rsid w:val="00D65841"/>
    <w:rsid w:val="00D8409E"/>
    <w:rsid w:val="00DA1513"/>
    <w:rsid w:val="00DD79C9"/>
    <w:rsid w:val="00DE62C4"/>
    <w:rsid w:val="00E11111"/>
    <w:rsid w:val="00E22E69"/>
    <w:rsid w:val="00E25BB6"/>
    <w:rsid w:val="00E3250F"/>
    <w:rsid w:val="00E5224D"/>
    <w:rsid w:val="00E63F7D"/>
    <w:rsid w:val="00E64963"/>
    <w:rsid w:val="00E91ABF"/>
    <w:rsid w:val="00EA4997"/>
    <w:rsid w:val="00EB4E30"/>
    <w:rsid w:val="00ED59E3"/>
    <w:rsid w:val="00EF074D"/>
    <w:rsid w:val="00F16C12"/>
    <w:rsid w:val="00F2248B"/>
    <w:rsid w:val="00F87125"/>
    <w:rsid w:val="00F877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03E0C8-C86D-4991-A1FF-AA1CA614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8712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87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F8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Normal"/>
    <w:rsid w:val="00F871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4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4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f4ff102a9228a8dad12c831ba03c457000a62d3c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