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0722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УИД: 92MS001</w:t>
      </w:r>
      <w:r w:rsidR="0013729A">
        <w:rPr>
          <w:rFonts w:ascii="Times New Roman" w:hAnsi="Times New Roman" w:cs="Times New Roman"/>
          <w:sz w:val="28"/>
          <w:szCs w:val="28"/>
        </w:rPr>
        <w:t>1</w:t>
      </w:r>
      <w:r w:rsidRPr="00CC1A21">
        <w:rPr>
          <w:rFonts w:ascii="Times New Roman" w:hAnsi="Times New Roman" w:cs="Times New Roman"/>
          <w:sz w:val="28"/>
          <w:szCs w:val="28"/>
        </w:rPr>
        <w:t>-01-202</w:t>
      </w:r>
      <w:r w:rsidR="0013729A">
        <w:rPr>
          <w:rFonts w:ascii="Times New Roman" w:hAnsi="Times New Roman" w:cs="Times New Roman"/>
          <w:sz w:val="28"/>
          <w:szCs w:val="28"/>
        </w:rPr>
        <w:t>4</w:t>
      </w:r>
      <w:r w:rsidRPr="00CC1A21">
        <w:rPr>
          <w:rFonts w:ascii="Times New Roman" w:hAnsi="Times New Roman" w:cs="Times New Roman"/>
          <w:sz w:val="28"/>
          <w:szCs w:val="28"/>
        </w:rPr>
        <w:t>-</w:t>
      </w:r>
      <w:r w:rsidR="001A5D45">
        <w:rPr>
          <w:rFonts w:ascii="Times New Roman" w:hAnsi="Times New Roman" w:cs="Times New Roman"/>
          <w:sz w:val="28"/>
          <w:szCs w:val="28"/>
        </w:rPr>
        <w:t>001931-55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729A" w:rsidRPr="0013729A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9A" w:rsidRPr="0031404A" w:rsidP="0013729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28A0">
        <w:rPr>
          <w:rFonts w:ascii="Times New Roman" w:hAnsi="Times New Roman"/>
          <w:sz w:val="28"/>
          <w:szCs w:val="28"/>
        </w:rPr>
        <w:t xml:space="preserve">ировой судья Ленинского судебного района города Севастополя судебного участка №13 Баянина Т.В., </w:t>
      </w:r>
      <w:r w:rsidRPr="00BD5097">
        <w:rPr>
          <w:rFonts w:ascii="Times New Roman" w:hAnsi="Times New Roman"/>
          <w:sz w:val="28"/>
          <w:szCs w:val="28"/>
        </w:rPr>
        <w:t xml:space="preserve">(299029, г. Севастополь, ул. Хрусталева, д. 4),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по адресу: город Севастополь,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</w:t>
      </w:r>
      <w:r w:rsidRPr="0031404A">
        <w:rPr>
          <w:rFonts w:ascii="Times New Roman" w:hAnsi="Times New Roman" w:cs="Times New Roman"/>
          <w:sz w:val="28"/>
          <w:szCs w:val="28"/>
        </w:rPr>
        <w:t xml:space="preserve">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должностного лица </w:t>
      </w:r>
      <w:r w:rsidR="001A5D45">
        <w:rPr>
          <w:rFonts w:ascii="Times New Roman" w:eastAsia="Times New Roman" w:hAnsi="Times New Roman" w:cs="Times New Roman"/>
          <w:b/>
          <w:sz w:val="28"/>
          <w:szCs w:val="28"/>
        </w:rPr>
        <w:t>Гиченко</w:t>
      </w:r>
      <w:r w:rsidR="001A5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А.Ю.</w:t>
      </w:r>
      <w:r w:rsidRPr="00DD79C9" w:rsidR="001E29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372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0851" w:rsidR="000A7647">
        <w:rPr>
          <w:rFonts w:ascii="Times New Roman" w:hAnsi="Times New Roman" w:cs="Times New Roman"/>
          <w:sz w:val="28"/>
          <w:szCs w:val="28"/>
        </w:rPr>
        <w:t xml:space="preserve">к </w:t>
      </w:r>
      <w:r w:rsidRPr="00FA0851" w:rsidR="000A7647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аналогичное правонарушение</w:t>
      </w:r>
      <w:r w:rsidRPr="000D420B" w:rsidR="000A7647">
        <w:rPr>
          <w:rFonts w:ascii="Times New Roman" w:eastAsia="Times New Roman" w:hAnsi="Times New Roman" w:cs="Times New Roman"/>
          <w:sz w:val="28"/>
          <w:szCs w:val="28"/>
        </w:rPr>
        <w:t xml:space="preserve"> ранее не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20B" w:rsidR="000A7647"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вш</w:t>
      </w:r>
      <w:r w:rsidR="00970B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йся,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B77FA3" w:rsidRPr="00A15AF8" w:rsidP="00B7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E3521B" w:rsidR="00E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замещающий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0778" w:rsidR="004B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21B" w:rsidR="00E352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0778">
        <w:rPr>
          <w:rFonts w:ascii="Times New Roman" w:eastAsia="Times New Roman" w:hAnsi="Times New Roman" w:cs="Times New Roman"/>
          <w:sz w:val="28"/>
          <w:szCs w:val="28"/>
        </w:rPr>
        <w:t>299003</w:t>
      </w:r>
      <w:r w:rsidR="0013729A">
        <w:rPr>
          <w:rFonts w:ascii="Times New Roman" w:eastAsia="Times New Roman" w:hAnsi="Times New Roman" w:cs="Times New Roman"/>
          <w:sz w:val="28"/>
          <w:szCs w:val="28"/>
        </w:rPr>
        <w:t xml:space="preserve">, город </w:t>
      </w:r>
      <w:r w:rsidR="004B0778">
        <w:rPr>
          <w:rFonts w:ascii="Times New Roman" w:eastAsia="Times New Roman" w:hAnsi="Times New Roman" w:cs="Times New Roman"/>
          <w:sz w:val="28"/>
          <w:szCs w:val="28"/>
        </w:rPr>
        <w:t xml:space="preserve">Севастополь,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E3521B" w:rsidR="00E3521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26.03.2024 допустил несвоевременное непредставление налоговой декларации по налогу на прибыль организаций за 2023 год, в </w:t>
      </w:r>
      <w:r w:rsidRPr="007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законодательством о налогах и сборах срок, не позднее 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овую 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по налогу на прибыль организаций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п.1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Налогового кодекса РФ. Факт</w:t>
      </w:r>
      <w:r w:rsidR="00E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декларация представлена 01.04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извеща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заказной корреспонденцией</w:t>
      </w:r>
      <w:r w:rsid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возвращена в суд с отметкой об истечении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 учетом положений статьи ч. 2 ст. 25.1 Кодекса РФ об АП,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</w:t>
      </w:r>
      <w:r w:rsidRPr="00CC1A21">
        <w:rPr>
          <w:rFonts w:ascii="Times New Roman" w:hAnsi="Times New Roman" w:cs="Times New Roman"/>
          <w:sz w:val="28"/>
          <w:szCs w:val="28"/>
        </w:rPr>
        <w:t>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7FA3" w:rsidP="00B77F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245CBA">
          <w:rPr>
            <w:rStyle w:val="Hyperlink"/>
            <w:rFonts w:ascii="Times New Roman" w:hAnsi="Times New Roman" w:cs="Times New Roman"/>
            <w:sz w:val="28"/>
            <w:szCs w:val="28"/>
          </w:rPr>
          <w:t>15.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>5</w:t>
      </w:r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F52F0">
        <w:rPr>
          <w:rFonts w:ascii="Times New Roman" w:hAnsi="Times New Roman" w:cs="Times New Roman"/>
          <w:sz w:val="28"/>
          <w:szCs w:val="28"/>
        </w:rPr>
        <w:t xml:space="preserve">арушение установленных законодательством о налогах и </w:t>
      </w:r>
      <w:r w:rsidRPr="007F52F0">
        <w:rPr>
          <w:rFonts w:ascii="Times New Roman" w:hAnsi="Times New Roman" w:cs="Times New Roman"/>
          <w:sz w:val="28"/>
          <w:szCs w:val="28"/>
        </w:rPr>
        <w:t xml:space="preserve">сборах сроков представления налоговой декларации (расчета </w:t>
      </w:r>
      <w:r w:rsidRPr="007F52F0">
        <w:rPr>
          <w:rFonts w:ascii="Times New Roman" w:hAnsi="Times New Roman" w:cs="Times New Roman"/>
          <w:sz w:val="28"/>
          <w:szCs w:val="28"/>
        </w:rPr>
        <w:t>по страховым взносам) в налоговый орган по месту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A3" w:rsidP="00B77F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67116">
        <w:rPr>
          <w:rFonts w:ascii="Times New Roman" w:hAnsi="Times New Roman" w:cs="Times New Roman"/>
          <w:sz w:val="28"/>
          <w:szCs w:val="28"/>
        </w:rPr>
        <w:t xml:space="preserve">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 w:rsidRPr="00467116">
        <w:rPr>
          <w:rFonts w:ascii="Times New Roman" w:hAnsi="Times New Roman" w:cs="Times New Roman"/>
          <w:sz w:val="28"/>
          <w:szCs w:val="28"/>
        </w:rPr>
        <w:t>обязанность предусмотрена законодательством о налогах и сборах.</w:t>
      </w:r>
    </w:p>
    <w:p w:rsidR="00B77FA3" w:rsidRPr="00467116" w:rsidP="00B77F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п.4 ст. 289 НК РФ, налоговые декларации (налоговые расчеты) по итогам налогового периода  представляются налогоплательщиками (налоговыми агентами) не позднее 2</w:t>
      </w:r>
      <w:r w:rsidR="00E352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года, следующего з</w:t>
      </w:r>
      <w:r>
        <w:rPr>
          <w:rFonts w:ascii="Times New Roman" w:hAnsi="Times New Roman" w:cs="Times New Roman"/>
          <w:sz w:val="28"/>
          <w:szCs w:val="28"/>
        </w:rPr>
        <w:t>а истекшим периодом.</w:t>
      </w:r>
    </w:p>
    <w:p w:rsidR="00B77FA3" w:rsidP="00B77F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п.6 ст. 6.1 НК РФ, срок, определенный днями, исчисляется в рабочих днях, если срок не установлен в календарных днях.</w:t>
      </w:r>
      <w:r w:rsidR="00E3521B">
        <w:rPr>
          <w:rFonts w:ascii="Times New Roman" w:hAnsi="Times New Roman" w:cs="Times New Roman"/>
          <w:sz w:val="28"/>
          <w:szCs w:val="28"/>
        </w:rPr>
        <w:t xml:space="preserve">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замещающий должность </w:t>
      </w:r>
      <w:r>
        <w:rPr>
          <w:rFonts w:ascii="Times New Roman" w:hAnsi="Times New Roman"/>
          <w:sz w:val="28"/>
          <w:szCs w:val="28"/>
        </w:rPr>
        <w:t>изьято</w:t>
      </w:r>
      <w:r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изьято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15AF8">
        <w:rPr>
          <w:rFonts w:ascii="Times New Roman" w:hAnsi="Times New Roman"/>
          <w:sz w:val="28"/>
          <w:szCs w:val="28"/>
        </w:rPr>
        <w:t xml:space="preserve"> </w:t>
      </w:r>
      <w:r w:rsidRPr="00A15AF8">
        <w:rPr>
          <w:rFonts w:ascii="Times New Roman" w:hAnsi="Times New Roman" w:cs="Times New Roman"/>
          <w:sz w:val="28"/>
          <w:szCs w:val="28"/>
        </w:rPr>
        <w:t xml:space="preserve">не представил в налоговый орган в установленный законодательством о </w:t>
      </w:r>
      <w:r w:rsidRPr="00A15AF8">
        <w:rPr>
          <w:rFonts w:ascii="Times New Roman" w:hAnsi="Times New Roman" w:cs="Times New Roman"/>
          <w:sz w:val="28"/>
          <w:szCs w:val="28"/>
        </w:rPr>
        <w:t xml:space="preserve">налогах и сборах срок, не позднее 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прибыль организаций за 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Фактически декларация подана 01.04</w:t>
      </w:r>
      <w:r w:rsidR="004B07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B77FA3" w:rsidRPr="00245CBA" w:rsidP="00B77F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</w:t>
      </w:r>
      <w:r w:rsid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 №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92002423200066100002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</w:t>
      </w:r>
      <w:r w:rsidRPr="00705E85">
        <w:rPr>
          <w:rFonts w:ascii="Times New Roman" w:hAnsi="Times New Roman"/>
          <w:sz w:val="28"/>
          <w:szCs w:val="28"/>
        </w:rPr>
        <w:t xml:space="preserve">для рассмотрения дела </w:t>
      </w:r>
      <w:r w:rsidRPr="002B799E">
        <w:rPr>
          <w:rFonts w:ascii="Times New Roman" w:hAnsi="Times New Roman" w:cs="Times New Roman"/>
          <w:sz w:val="28"/>
          <w:szCs w:val="28"/>
        </w:rPr>
        <w:t xml:space="preserve">сведения: о событии, времени и месте совершения правонарушения и о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2B799E">
        <w:rPr>
          <w:rFonts w:ascii="Times New Roman" w:hAnsi="Times New Roman" w:cs="Times New Roman"/>
          <w:sz w:val="28"/>
          <w:szCs w:val="28"/>
        </w:rPr>
        <w:t>, как</w:t>
      </w:r>
      <w:r w:rsidRPr="00705E85">
        <w:rPr>
          <w:rFonts w:ascii="Times New Roman" w:hAnsi="Times New Roman"/>
          <w:sz w:val="28"/>
          <w:szCs w:val="28"/>
        </w:rPr>
        <w:t xml:space="preserve"> о лице, в отношении которого возбуждено дело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245CBA">
        <w:rPr>
          <w:rFonts w:ascii="Times New Roman" w:hAnsi="Times New Roman" w:cs="Times New Roman"/>
          <w:sz w:val="28"/>
          <w:szCs w:val="28"/>
        </w:rPr>
        <w:t>;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B3E1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FA3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Кодекса РФ об АП, установленной и доказанной.</w:t>
      </w:r>
      <w:r w:rsidRPr="0063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пре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дставленные доказательства в их совокупности, прихожу к выводу, что в деянии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 15.5 КоАП РФ, а именно, нарушение установленных законодательством о налогах и сборах сроков пред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налоговой декларации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установлено. </w:t>
      </w:r>
    </w:p>
    <w:p w:rsidR="00B77FA3" w:rsidRPr="00A15AF8" w:rsidP="00B7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ущерба, прихожу к выводу 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назначения </w:t>
      </w:r>
      <w:r w:rsidR="001A5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Гиченко А.Ю.</w:t>
      </w:r>
      <w:r w:rsidRPr="00A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1A5D45">
        <w:rPr>
          <w:rFonts w:ascii="Times New Roman" w:eastAsia="Times New Roman" w:hAnsi="Times New Roman" w:cs="Times New Roman"/>
          <w:b/>
          <w:sz w:val="28"/>
          <w:szCs w:val="28"/>
        </w:rPr>
        <w:t>Гиченко</w:t>
      </w:r>
      <w:r w:rsidR="001A5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А.Ю.</w:t>
      </w:r>
      <w:r w:rsidRPr="00CC1A21" w:rsidR="0013729A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411E43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1A5D45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>Постановление может быть обжаловано в Ленинский районный суд города Сева</w:t>
      </w:r>
      <w:r w:rsidRPr="00CC1A21">
        <w:rPr>
          <w:sz w:val="28"/>
          <w:szCs w:val="28"/>
        </w:rPr>
        <w:t>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831ED3" w:rsidRPr="00831ED3" w:rsidP="00831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31ED3" w:rsidRPr="00831ED3" w:rsidP="00831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31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3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831ED3">
      <w:pPr>
        <w:jc w:val="right"/>
        <w:rPr>
          <w:rFonts w:ascii="Times New Roman" w:hAnsi="Times New Roman" w:cs="Times New Roman"/>
          <w:sz w:val="28"/>
          <w:szCs w:val="28"/>
        </w:rPr>
      </w:pPr>
      <w:r w:rsidRPr="00831ED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831ED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1B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ED3" w:rsidRP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77FA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3729A"/>
    <w:rsid w:val="001954DC"/>
    <w:rsid w:val="001A5D45"/>
    <w:rsid w:val="001B2CE5"/>
    <w:rsid w:val="001E2911"/>
    <w:rsid w:val="001F0048"/>
    <w:rsid w:val="001F16FA"/>
    <w:rsid w:val="00204631"/>
    <w:rsid w:val="00245CBA"/>
    <w:rsid w:val="00247AF6"/>
    <w:rsid w:val="002529D6"/>
    <w:rsid w:val="0026604C"/>
    <w:rsid w:val="00266776"/>
    <w:rsid w:val="00272AE4"/>
    <w:rsid w:val="00297700"/>
    <w:rsid w:val="002B23A2"/>
    <w:rsid w:val="002B799E"/>
    <w:rsid w:val="0031404A"/>
    <w:rsid w:val="0037606A"/>
    <w:rsid w:val="00386B3F"/>
    <w:rsid w:val="003977CF"/>
    <w:rsid w:val="003A1C40"/>
    <w:rsid w:val="003B3E1B"/>
    <w:rsid w:val="003C0063"/>
    <w:rsid w:val="003E5881"/>
    <w:rsid w:val="003F103C"/>
    <w:rsid w:val="003F6D4D"/>
    <w:rsid w:val="00401DFE"/>
    <w:rsid w:val="00406A77"/>
    <w:rsid w:val="00411E43"/>
    <w:rsid w:val="00425805"/>
    <w:rsid w:val="004324A6"/>
    <w:rsid w:val="004614A8"/>
    <w:rsid w:val="00467116"/>
    <w:rsid w:val="004A6A82"/>
    <w:rsid w:val="004B0778"/>
    <w:rsid w:val="004C0048"/>
    <w:rsid w:val="00521A9D"/>
    <w:rsid w:val="005252EA"/>
    <w:rsid w:val="00533CFD"/>
    <w:rsid w:val="005A31FF"/>
    <w:rsid w:val="006115F9"/>
    <w:rsid w:val="00623D71"/>
    <w:rsid w:val="00636A79"/>
    <w:rsid w:val="00643297"/>
    <w:rsid w:val="0069741D"/>
    <w:rsid w:val="006E4BA0"/>
    <w:rsid w:val="00705E85"/>
    <w:rsid w:val="00734E38"/>
    <w:rsid w:val="007854D9"/>
    <w:rsid w:val="007A2308"/>
    <w:rsid w:val="007A6546"/>
    <w:rsid w:val="007C6888"/>
    <w:rsid w:val="007D008C"/>
    <w:rsid w:val="007D06AF"/>
    <w:rsid w:val="007E3588"/>
    <w:rsid w:val="007F339A"/>
    <w:rsid w:val="007F35D5"/>
    <w:rsid w:val="007F52F0"/>
    <w:rsid w:val="007F604A"/>
    <w:rsid w:val="00800943"/>
    <w:rsid w:val="00831ED3"/>
    <w:rsid w:val="00852BA0"/>
    <w:rsid w:val="00852E52"/>
    <w:rsid w:val="00893353"/>
    <w:rsid w:val="008C5563"/>
    <w:rsid w:val="008E4F49"/>
    <w:rsid w:val="009446ED"/>
    <w:rsid w:val="009628A0"/>
    <w:rsid w:val="00970BBA"/>
    <w:rsid w:val="0097179D"/>
    <w:rsid w:val="00976CB8"/>
    <w:rsid w:val="009B0AD8"/>
    <w:rsid w:val="009B7D19"/>
    <w:rsid w:val="009D2435"/>
    <w:rsid w:val="00A10112"/>
    <w:rsid w:val="00A15AF8"/>
    <w:rsid w:val="00A21758"/>
    <w:rsid w:val="00A57D4A"/>
    <w:rsid w:val="00AA156C"/>
    <w:rsid w:val="00AB6093"/>
    <w:rsid w:val="00AE017B"/>
    <w:rsid w:val="00B24772"/>
    <w:rsid w:val="00B77FA3"/>
    <w:rsid w:val="00B849EB"/>
    <w:rsid w:val="00B86BDF"/>
    <w:rsid w:val="00B90801"/>
    <w:rsid w:val="00BA7181"/>
    <w:rsid w:val="00BB1E10"/>
    <w:rsid w:val="00BD5097"/>
    <w:rsid w:val="00BE5D55"/>
    <w:rsid w:val="00BF3200"/>
    <w:rsid w:val="00C8296D"/>
    <w:rsid w:val="00CC1A21"/>
    <w:rsid w:val="00D22585"/>
    <w:rsid w:val="00D26A05"/>
    <w:rsid w:val="00D57103"/>
    <w:rsid w:val="00D65841"/>
    <w:rsid w:val="00D8409E"/>
    <w:rsid w:val="00DD79C9"/>
    <w:rsid w:val="00DE62C4"/>
    <w:rsid w:val="00E11111"/>
    <w:rsid w:val="00E22E69"/>
    <w:rsid w:val="00E25BB6"/>
    <w:rsid w:val="00E3521B"/>
    <w:rsid w:val="00E63F7D"/>
    <w:rsid w:val="00EB4E30"/>
    <w:rsid w:val="00ED59E3"/>
    <w:rsid w:val="00EF074D"/>
    <w:rsid w:val="00F2248B"/>
    <w:rsid w:val="00F81B32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F59586-E228-4582-90F5-01A830D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4A831D1E971AD482312466E74C5F85EF9A408D767767B1489ED7E5C84DD5AE58137F9DC46G2Z8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