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3F4" w:rsidRPr="00EE151B" w:rsidP="004F03F4">
      <w:pPr>
        <w:ind w:firstLine="540"/>
        <w:jc w:val="right"/>
        <w:rPr>
          <w:color w:val="000000" w:themeColor="text1"/>
          <w:sz w:val="28"/>
          <w:szCs w:val="28"/>
        </w:rPr>
      </w:pPr>
      <w:r w:rsidRPr="00EE151B">
        <w:rPr>
          <w:color w:val="000000" w:themeColor="text1"/>
          <w:sz w:val="28"/>
          <w:szCs w:val="28"/>
        </w:rPr>
        <w:t xml:space="preserve">№ </w:t>
      </w:r>
      <w:r w:rsidR="00F0498E">
        <w:rPr>
          <w:color w:val="000000" w:themeColor="text1"/>
          <w:sz w:val="28"/>
          <w:szCs w:val="28"/>
        </w:rPr>
        <w:t>5-0720</w:t>
      </w:r>
      <w:r w:rsidR="00D7553F">
        <w:rPr>
          <w:color w:val="000000" w:themeColor="text1"/>
          <w:sz w:val="28"/>
          <w:szCs w:val="28"/>
        </w:rPr>
        <w:t>/13/2024</w:t>
      </w:r>
    </w:p>
    <w:p w:rsidR="004F03F4" w:rsidRPr="000C25B1" w:rsidP="004F03F4">
      <w:pPr>
        <w:ind w:firstLine="540"/>
        <w:jc w:val="right"/>
        <w:rPr>
          <w:color w:val="000000" w:themeColor="text1"/>
          <w:sz w:val="28"/>
          <w:szCs w:val="28"/>
        </w:rPr>
      </w:pPr>
      <w:r w:rsidRPr="00EE151B">
        <w:rPr>
          <w:color w:val="000000" w:themeColor="text1"/>
          <w:sz w:val="28"/>
          <w:szCs w:val="28"/>
        </w:rPr>
        <w:t xml:space="preserve">УИД: </w:t>
      </w:r>
      <w:r w:rsidRPr="00D7553F" w:rsidR="00D7553F">
        <w:rPr>
          <w:color w:val="000000" w:themeColor="text1"/>
          <w:sz w:val="28"/>
          <w:szCs w:val="28"/>
        </w:rPr>
        <w:t>92MS0013-01-2024-001</w:t>
      </w:r>
      <w:r w:rsidR="00F0498E">
        <w:rPr>
          <w:color w:val="000000" w:themeColor="text1"/>
          <w:sz w:val="28"/>
          <w:szCs w:val="28"/>
        </w:rPr>
        <w:t>929-61</w:t>
      </w:r>
    </w:p>
    <w:p w:rsidR="004F03F4" w:rsidP="007E04B3">
      <w:pPr>
        <w:jc w:val="center"/>
        <w:rPr>
          <w:sz w:val="28"/>
          <w:szCs w:val="28"/>
        </w:rPr>
      </w:pPr>
    </w:p>
    <w:p w:rsidR="002A1844" w:rsidRPr="00F57977" w:rsidP="007E04B3">
      <w:pPr>
        <w:jc w:val="center"/>
        <w:rPr>
          <w:sz w:val="28"/>
          <w:szCs w:val="28"/>
        </w:rPr>
      </w:pPr>
      <w:r w:rsidRPr="00F57977">
        <w:rPr>
          <w:sz w:val="28"/>
          <w:szCs w:val="28"/>
        </w:rPr>
        <w:t>ПОСТАНОВЛЕНИЕ</w:t>
      </w:r>
    </w:p>
    <w:p w:rsidR="002A1844" w:rsidRPr="00F57977" w:rsidP="007E04B3">
      <w:pPr>
        <w:jc w:val="center"/>
        <w:rPr>
          <w:sz w:val="28"/>
          <w:szCs w:val="28"/>
        </w:rPr>
      </w:pPr>
      <w:r w:rsidRPr="00F57977">
        <w:rPr>
          <w:sz w:val="28"/>
          <w:szCs w:val="28"/>
        </w:rPr>
        <w:t>по делу об административном правонарушении</w:t>
      </w:r>
    </w:p>
    <w:p w:rsidR="002A1844" w:rsidRPr="00F57977" w:rsidP="002A1844">
      <w:pPr>
        <w:jc w:val="both"/>
        <w:rPr>
          <w:sz w:val="28"/>
          <w:szCs w:val="28"/>
        </w:rPr>
      </w:pPr>
    </w:p>
    <w:p w:rsidR="00524DFD" w:rsidP="002A1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57977" w:rsidR="0004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F57977" w:rsidR="00041353">
        <w:rPr>
          <w:sz w:val="28"/>
          <w:szCs w:val="28"/>
        </w:rPr>
        <w:t>20</w:t>
      </w:r>
      <w:r w:rsidR="00775835">
        <w:rPr>
          <w:sz w:val="28"/>
          <w:szCs w:val="28"/>
        </w:rPr>
        <w:t>24</w:t>
      </w:r>
      <w:r w:rsidRPr="00F57977" w:rsidR="000673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</w:t>
      </w:r>
      <w:r w:rsidR="00191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город Севастополь</w:t>
      </w:r>
    </w:p>
    <w:p w:rsidR="00524DFD" w:rsidP="002A1844">
      <w:pPr>
        <w:ind w:firstLine="540"/>
        <w:jc w:val="both"/>
        <w:rPr>
          <w:sz w:val="28"/>
          <w:szCs w:val="28"/>
        </w:rPr>
      </w:pPr>
    </w:p>
    <w:p w:rsidR="002A1844" w:rsidRPr="00F57977" w:rsidP="002A18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57977" w:rsidR="00067324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13</w:t>
      </w:r>
      <w:r w:rsidRPr="00F57977" w:rsidR="00067324">
        <w:rPr>
          <w:sz w:val="28"/>
          <w:szCs w:val="28"/>
        </w:rPr>
        <w:t xml:space="preserve"> Ленинского судебного района города Севастополя </w:t>
      </w:r>
      <w:r w:rsidRPr="00F57977" w:rsidR="001D762A">
        <w:rPr>
          <w:sz w:val="28"/>
          <w:szCs w:val="28"/>
        </w:rPr>
        <w:t>Баянина Т.В.</w:t>
      </w:r>
      <w:r w:rsidRPr="00F57977" w:rsidR="00041353">
        <w:rPr>
          <w:sz w:val="28"/>
          <w:szCs w:val="28"/>
        </w:rPr>
        <w:t xml:space="preserve"> </w:t>
      </w:r>
      <w:r w:rsidRPr="00EE151B" w:rsidR="00191A20">
        <w:rPr>
          <w:color w:val="000000" w:themeColor="text1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</w:t>
      </w:r>
      <w:r w:rsidRPr="00F57977" w:rsidR="00041353">
        <w:rPr>
          <w:sz w:val="28"/>
          <w:szCs w:val="28"/>
        </w:rPr>
        <w:t xml:space="preserve"> рассмотрев в помещении по адресу: гор. Севастополь, ул. Хрусталева, 4, дело об административном правонарушении</w:t>
      </w:r>
      <w:r w:rsidRPr="00F57977" w:rsidR="00081921">
        <w:rPr>
          <w:sz w:val="28"/>
          <w:szCs w:val="28"/>
        </w:rPr>
        <w:t>, поступившее из</w:t>
      </w:r>
      <w:r w:rsidRPr="00F57977" w:rsidR="0006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УФНС </w:t>
      </w:r>
      <w:r w:rsidRPr="00F57977" w:rsidR="0062408D">
        <w:rPr>
          <w:sz w:val="28"/>
          <w:szCs w:val="28"/>
        </w:rPr>
        <w:t>по г.Севастополю</w:t>
      </w:r>
      <w:r w:rsidRPr="00F57977" w:rsidR="0025352A">
        <w:rPr>
          <w:sz w:val="28"/>
          <w:szCs w:val="28"/>
        </w:rPr>
        <w:t>, в отношении</w:t>
      </w:r>
      <w:r w:rsidRPr="00F57977" w:rsidR="00081921">
        <w:rPr>
          <w:sz w:val="28"/>
          <w:szCs w:val="28"/>
        </w:rPr>
        <w:t xml:space="preserve">: </w:t>
      </w:r>
    </w:p>
    <w:p w:rsidR="00D479D2" w:rsidP="00524DF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Беспаловой Н.А.</w:t>
      </w:r>
      <w:r w:rsidRPr="00494073" w:rsidR="00ED452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изьяты)</w:t>
      </w:r>
      <w:r>
        <w:rPr>
          <w:sz w:val="28"/>
          <w:szCs w:val="28"/>
        </w:rPr>
        <w:t>,</w:t>
      </w:r>
    </w:p>
    <w:p w:rsidR="002A1844" w:rsidRPr="00F57977" w:rsidP="002A1844">
      <w:pPr>
        <w:ind w:firstLine="540"/>
        <w:jc w:val="both"/>
        <w:rPr>
          <w:b/>
          <w:sz w:val="28"/>
          <w:szCs w:val="28"/>
        </w:rPr>
      </w:pPr>
      <w:r w:rsidRPr="00F57977">
        <w:rPr>
          <w:sz w:val="28"/>
          <w:szCs w:val="28"/>
        </w:rPr>
        <w:t>привлекаем</w:t>
      </w:r>
      <w:r w:rsidRPr="00F57977" w:rsidR="0095114B">
        <w:rPr>
          <w:sz w:val="28"/>
          <w:szCs w:val="28"/>
        </w:rPr>
        <w:t>о</w:t>
      </w:r>
      <w:r w:rsidR="00F0498E">
        <w:rPr>
          <w:sz w:val="28"/>
          <w:szCs w:val="28"/>
        </w:rPr>
        <w:t>й</w:t>
      </w:r>
      <w:r w:rsidRPr="00F57977" w:rsidR="001F7FAB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</w:t>
      </w:r>
      <w:r w:rsidRPr="00F57977" w:rsidR="001F7FAB">
        <w:rPr>
          <w:b/>
          <w:sz w:val="28"/>
          <w:szCs w:val="28"/>
        </w:rPr>
        <w:t>, -</w:t>
      </w:r>
    </w:p>
    <w:p w:rsidR="002A1844" w:rsidRPr="00F57977" w:rsidP="002A1844">
      <w:pPr>
        <w:ind w:firstLine="540"/>
        <w:jc w:val="center"/>
        <w:rPr>
          <w:b/>
          <w:sz w:val="28"/>
          <w:szCs w:val="28"/>
        </w:rPr>
      </w:pPr>
    </w:p>
    <w:p w:rsidR="002A1844" w:rsidRPr="00F57977" w:rsidP="007E04B3">
      <w:pPr>
        <w:jc w:val="center"/>
        <w:rPr>
          <w:sz w:val="28"/>
          <w:szCs w:val="28"/>
        </w:rPr>
      </w:pPr>
      <w:r w:rsidRPr="00F57977">
        <w:rPr>
          <w:sz w:val="28"/>
          <w:szCs w:val="28"/>
        </w:rPr>
        <w:t>установил:</w:t>
      </w:r>
    </w:p>
    <w:p w:rsidR="00CA443A" w:rsidRPr="00F0477F" w:rsidP="00D479D2">
      <w:pPr>
        <w:jc w:val="both"/>
        <w:rPr>
          <w:sz w:val="28"/>
          <w:szCs w:val="28"/>
        </w:rPr>
      </w:pPr>
      <w:r>
        <w:rPr>
          <w:sz w:val="28"/>
          <w:szCs w:val="28"/>
        </w:rPr>
        <w:t>Беспалова Н.А</w:t>
      </w:r>
      <w:r w:rsidRPr="00F0477F">
        <w:rPr>
          <w:sz w:val="28"/>
          <w:szCs w:val="28"/>
        </w:rPr>
        <w:t>. зарегистрированн</w:t>
      </w:r>
      <w:r>
        <w:rPr>
          <w:sz w:val="28"/>
          <w:szCs w:val="28"/>
        </w:rPr>
        <w:t xml:space="preserve">ая </w:t>
      </w:r>
      <w:r w:rsidRPr="00F0477F">
        <w:rPr>
          <w:sz w:val="28"/>
          <w:szCs w:val="28"/>
        </w:rPr>
        <w:t xml:space="preserve">по адресу: город Севастополь, </w:t>
      </w:r>
      <w:r>
        <w:rPr>
          <w:sz w:val="28"/>
          <w:szCs w:val="28"/>
        </w:rPr>
        <w:t>ул. изьято</w:t>
      </w:r>
      <w:r w:rsidRPr="00F0477F">
        <w:rPr>
          <w:sz w:val="28"/>
          <w:szCs w:val="28"/>
        </w:rPr>
        <w:t>,</w:t>
      </w:r>
      <w:r w:rsidR="00677FDF">
        <w:rPr>
          <w:sz w:val="28"/>
          <w:szCs w:val="28"/>
        </w:rPr>
        <w:t xml:space="preserve"> 18.07.2024</w:t>
      </w:r>
      <w:r w:rsidRPr="00F0477F">
        <w:rPr>
          <w:sz w:val="28"/>
          <w:szCs w:val="28"/>
        </w:rPr>
        <w:t xml:space="preserve"> будучи </w:t>
      </w:r>
      <w:r w:rsidRPr="00F0477F">
        <w:rPr>
          <w:sz w:val="28"/>
          <w:szCs w:val="28"/>
        </w:rPr>
        <w:t>привлеченн</w:t>
      </w:r>
      <w:r>
        <w:rPr>
          <w:sz w:val="28"/>
          <w:szCs w:val="28"/>
        </w:rPr>
        <w:t>ой</w:t>
      </w:r>
      <w:r w:rsidRPr="00F0477F">
        <w:rPr>
          <w:sz w:val="28"/>
          <w:szCs w:val="28"/>
        </w:rPr>
        <w:t xml:space="preserve"> к административной ответственности по постановлению </w:t>
      </w:r>
      <w:r w:rsidR="00ED4523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Управления Федеральной налоговой службы по г.</w:t>
      </w:r>
      <w:r w:rsidR="004D0778">
        <w:rPr>
          <w:sz w:val="28"/>
          <w:szCs w:val="28"/>
        </w:rPr>
        <w:t xml:space="preserve"> </w:t>
      </w:r>
      <w:r>
        <w:rPr>
          <w:sz w:val="28"/>
          <w:szCs w:val="28"/>
        </w:rPr>
        <w:t>Севастополю ФИО1</w:t>
      </w:r>
      <w:r>
        <w:rPr>
          <w:sz w:val="28"/>
          <w:szCs w:val="28"/>
        </w:rPr>
        <w:t xml:space="preserve">. </w:t>
      </w:r>
      <w:r w:rsidRPr="00F0477F">
        <w:rPr>
          <w:sz w:val="28"/>
          <w:szCs w:val="28"/>
        </w:rPr>
        <w:t xml:space="preserve">от </w:t>
      </w:r>
      <w:r>
        <w:rPr>
          <w:sz w:val="28"/>
          <w:szCs w:val="28"/>
        </w:rPr>
        <w:t>11.04.2024</w:t>
      </w:r>
      <w:r w:rsidRPr="00F0477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920024029000204 </w:t>
      </w:r>
      <w:r w:rsidRPr="00F0477F">
        <w:rPr>
          <w:sz w:val="28"/>
          <w:szCs w:val="28"/>
        </w:rPr>
        <w:t xml:space="preserve">по ч. </w:t>
      </w:r>
      <w:r w:rsidR="0088463F">
        <w:rPr>
          <w:sz w:val="28"/>
          <w:szCs w:val="28"/>
        </w:rPr>
        <w:t>4</w:t>
      </w:r>
      <w:r w:rsidRPr="00F0477F">
        <w:rPr>
          <w:sz w:val="28"/>
          <w:szCs w:val="28"/>
        </w:rPr>
        <w:t xml:space="preserve"> ст. </w:t>
      </w:r>
      <w:r w:rsidR="0088463F">
        <w:rPr>
          <w:sz w:val="28"/>
          <w:szCs w:val="28"/>
        </w:rPr>
        <w:t>14</w:t>
      </w:r>
      <w:r w:rsidRPr="00F0477F">
        <w:rPr>
          <w:sz w:val="28"/>
          <w:szCs w:val="28"/>
        </w:rPr>
        <w:t>.</w:t>
      </w:r>
      <w:r w:rsidR="0088463F">
        <w:rPr>
          <w:sz w:val="28"/>
          <w:szCs w:val="28"/>
        </w:rPr>
        <w:t>25</w:t>
      </w:r>
      <w:r w:rsidRPr="00F0477F">
        <w:rPr>
          <w:sz w:val="28"/>
          <w:szCs w:val="28"/>
        </w:rPr>
        <w:t xml:space="preserve"> КоАП РФ в виде административного штрафа в сумме 5</w:t>
      </w:r>
      <w:r w:rsidR="0088463F">
        <w:rPr>
          <w:sz w:val="28"/>
          <w:szCs w:val="28"/>
        </w:rPr>
        <w:t>0</w:t>
      </w:r>
      <w:r w:rsidRPr="00F0477F">
        <w:rPr>
          <w:sz w:val="28"/>
          <w:szCs w:val="28"/>
        </w:rPr>
        <w:t>00 руб</w:t>
      </w:r>
      <w:r w:rsidR="00A1191D">
        <w:rPr>
          <w:sz w:val="28"/>
          <w:szCs w:val="28"/>
        </w:rPr>
        <w:t>.</w:t>
      </w:r>
      <w:r w:rsidR="00775835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18.05.2024</w:t>
      </w:r>
      <w:r w:rsidRPr="00F0477F">
        <w:rPr>
          <w:sz w:val="28"/>
          <w:szCs w:val="28"/>
        </w:rPr>
        <w:t>, не уплатил</w:t>
      </w:r>
      <w:r>
        <w:rPr>
          <w:sz w:val="28"/>
          <w:szCs w:val="28"/>
        </w:rPr>
        <w:t>а</w:t>
      </w:r>
      <w:r w:rsidRPr="00F0477F">
        <w:rPr>
          <w:sz w:val="28"/>
          <w:szCs w:val="28"/>
        </w:rPr>
        <w:t xml:space="preserve"> административный штраф в ус</w:t>
      </w:r>
      <w:r w:rsidR="00A1191D">
        <w:rPr>
          <w:sz w:val="28"/>
          <w:szCs w:val="28"/>
        </w:rPr>
        <w:t>т</w:t>
      </w:r>
      <w:r w:rsidR="00775835">
        <w:rPr>
          <w:sz w:val="28"/>
          <w:szCs w:val="28"/>
        </w:rPr>
        <w:t xml:space="preserve">ановленные КоАП РФ сроки - до </w:t>
      </w:r>
      <w:r w:rsidR="00677FDF">
        <w:rPr>
          <w:sz w:val="28"/>
          <w:szCs w:val="28"/>
        </w:rPr>
        <w:t>17.07.</w:t>
      </w:r>
      <w:r w:rsidR="00ED4523">
        <w:rPr>
          <w:sz w:val="28"/>
          <w:szCs w:val="28"/>
        </w:rPr>
        <w:t>2024</w:t>
      </w:r>
      <w:r w:rsidRPr="00F0477F">
        <w:rPr>
          <w:sz w:val="28"/>
          <w:szCs w:val="28"/>
        </w:rPr>
        <w:t xml:space="preserve">. </w:t>
      </w:r>
    </w:p>
    <w:p w:rsidR="00D479D2" w:rsidRPr="0098794B" w:rsidP="00D479D2">
      <w:pPr>
        <w:ind w:firstLine="567"/>
        <w:jc w:val="both"/>
        <w:rPr>
          <w:sz w:val="28"/>
          <w:szCs w:val="28"/>
        </w:rPr>
      </w:pPr>
      <w:r w:rsidRPr="00EE151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677FDF">
        <w:rPr>
          <w:sz w:val="28"/>
          <w:szCs w:val="28"/>
        </w:rPr>
        <w:t>Беспалова Н.А</w:t>
      </w:r>
      <w:r w:rsidRPr="00EE151B">
        <w:rPr>
          <w:sz w:val="28"/>
          <w:szCs w:val="28"/>
        </w:rPr>
        <w:t xml:space="preserve">. </w:t>
      </w:r>
      <w:r w:rsidRPr="00E330E4">
        <w:rPr>
          <w:sz w:val="28"/>
          <w:szCs w:val="28"/>
        </w:rPr>
        <w:t xml:space="preserve">на рассмотрение </w:t>
      </w:r>
      <w:r w:rsidRPr="00E330E4">
        <w:rPr>
          <w:sz w:val="28"/>
          <w:szCs w:val="28"/>
        </w:rPr>
        <w:t>материала не явил</w:t>
      </w:r>
      <w:r>
        <w:rPr>
          <w:sz w:val="28"/>
          <w:szCs w:val="28"/>
        </w:rPr>
        <w:t>ся</w:t>
      </w:r>
      <w:r w:rsidRPr="00E330E4">
        <w:rPr>
          <w:sz w:val="28"/>
          <w:szCs w:val="28"/>
        </w:rPr>
        <w:t>, о дне и месте слушания дела изве</w:t>
      </w:r>
      <w:r>
        <w:rPr>
          <w:sz w:val="28"/>
          <w:szCs w:val="28"/>
        </w:rPr>
        <w:t xml:space="preserve">щалась </w:t>
      </w:r>
      <w:r w:rsidR="00ED4523">
        <w:rPr>
          <w:sz w:val="28"/>
          <w:szCs w:val="28"/>
        </w:rPr>
        <w:t>заказной корреспонденцией</w:t>
      </w:r>
      <w:r w:rsidRPr="00E330E4">
        <w:rPr>
          <w:sz w:val="28"/>
          <w:szCs w:val="28"/>
        </w:rPr>
        <w:t>.</w:t>
      </w:r>
    </w:p>
    <w:p w:rsidR="00D479D2" w:rsidRPr="00EE151B" w:rsidP="00D479D2">
      <w:pPr>
        <w:ind w:firstLine="567"/>
        <w:jc w:val="both"/>
        <w:rPr>
          <w:sz w:val="28"/>
          <w:szCs w:val="28"/>
        </w:rPr>
      </w:pPr>
      <w:r w:rsidRPr="00157BD1">
        <w:rPr>
          <w:sz w:val="28"/>
          <w:szCs w:val="28"/>
        </w:rPr>
        <w:t>В связи с чем, с учетом положений статьи ч. 2 ст. 25.1 Кодекса РФ об АП, суд считает возможным рассмотреть дело в е</w:t>
      </w:r>
      <w:r w:rsidR="00677F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57BD1">
        <w:rPr>
          <w:sz w:val="28"/>
          <w:szCs w:val="28"/>
        </w:rPr>
        <w:t>отсутствие.</w:t>
      </w:r>
    </w:p>
    <w:p w:rsidR="00D479D2" w:rsidRPr="00EE151B" w:rsidP="00D479D2">
      <w:pPr>
        <w:ind w:firstLine="540"/>
        <w:jc w:val="both"/>
        <w:rPr>
          <w:sz w:val="28"/>
          <w:szCs w:val="28"/>
        </w:rPr>
      </w:pPr>
      <w:r w:rsidRPr="00EE151B">
        <w:rPr>
          <w:sz w:val="28"/>
          <w:szCs w:val="28"/>
        </w:rPr>
        <w:t>Изучив материалы дела об административно</w:t>
      </w:r>
      <w:r w:rsidRPr="00EE151B">
        <w:rPr>
          <w:sz w:val="28"/>
          <w:szCs w:val="28"/>
        </w:rPr>
        <w:t>м правонарушении, мировой судья установил следующее.</w:t>
      </w:r>
    </w:p>
    <w:p w:rsidR="009E2770" w:rsidRPr="00F57977" w:rsidP="00F57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977">
        <w:rPr>
          <w:sz w:val="28"/>
          <w:szCs w:val="28"/>
        </w:rPr>
        <w:t xml:space="preserve">В соответствии с </w:t>
      </w:r>
      <w:hyperlink r:id="rId4" w:history="1">
        <w:r w:rsidRPr="00F57977">
          <w:rPr>
            <w:color w:val="0000FF"/>
            <w:sz w:val="28"/>
            <w:szCs w:val="28"/>
          </w:rPr>
          <w:t>частью 1 статьи 20.25</w:t>
        </w:r>
      </w:hyperlink>
      <w:r w:rsidRPr="00F57977">
        <w:rPr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</w:t>
      </w:r>
      <w:r w:rsidRPr="00F57977">
        <w:rPr>
          <w:sz w:val="28"/>
          <w:szCs w:val="28"/>
        </w:rPr>
        <w:t xml:space="preserve">тственности) неуплата административного штрафа в срок, предусмотренный названным </w:t>
      </w:r>
      <w:hyperlink r:id="rId5" w:history="1">
        <w:r w:rsidRPr="00F57977">
          <w:rPr>
            <w:color w:val="0000FF"/>
            <w:sz w:val="28"/>
            <w:szCs w:val="28"/>
          </w:rPr>
          <w:t>Кодексом</w:t>
        </w:r>
      </w:hyperlink>
      <w:r w:rsidRPr="00F57977">
        <w:rPr>
          <w:sz w:val="28"/>
          <w:szCs w:val="28"/>
        </w:rPr>
        <w:t>, влечет наложение админис</w:t>
      </w:r>
      <w:r w:rsidRPr="00F57977">
        <w:rPr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770" w:rsidRPr="00F57977" w:rsidP="00F57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977">
        <w:rPr>
          <w:sz w:val="28"/>
          <w:szCs w:val="28"/>
        </w:rPr>
        <w:t xml:space="preserve">Согласно </w:t>
      </w:r>
      <w:hyperlink r:id="rId6" w:history="1">
        <w:r w:rsidRPr="00F57977">
          <w:rPr>
            <w:color w:val="0000FF"/>
            <w:sz w:val="28"/>
            <w:szCs w:val="28"/>
          </w:rPr>
          <w:t>части 1 статьи 32.2</w:t>
        </w:r>
      </w:hyperlink>
      <w:r w:rsidRPr="00F57977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административный штраф должен </w:t>
      </w:r>
      <w:r w:rsidRPr="00F57977">
        <w:rPr>
          <w:sz w:val="28"/>
          <w:szCs w:val="28"/>
        </w:rPr>
        <w:t xml:space="preserve">быть </w:t>
      </w:r>
      <w:r w:rsidRPr="00F57977">
        <w:rPr>
          <w:sz w:val="28"/>
          <w:szCs w:val="28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57977">
          <w:rPr>
            <w:color w:val="0000FF"/>
            <w:sz w:val="28"/>
            <w:szCs w:val="28"/>
          </w:rPr>
          <w:t>частью 1.1</w:t>
        </w:r>
      </w:hyperlink>
      <w:r w:rsidRPr="00F57977">
        <w:rPr>
          <w:sz w:val="28"/>
          <w:szCs w:val="28"/>
        </w:rPr>
        <w:t xml:space="preserve"> или </w:t>
      </w:r>
      <w:hyperlink r:id="rId8" w:history="1">
        <w:r w:rsidRPr="00F57977">
          <w:rPr>
            <w:color w:val="0000FF"/>
            <w:sz w:val="28"/>
            <w:szCs w:val="28"/>
          </w:rPr>
          <w:t>1.3 настоящей статьи</w:t>
        </w:r>
      </w:hyperlink>
      <w:r w:rsidRPr="00F57977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F57977">
          <w:rPr>
            <w:color w:val="0000FF"/>
            <w:sz w:val="28"/>
            <w:szCs w:val="28"/>
          </w:rPr>
          <w:t>статьей 31.5</w:t>
        </w:r>
      </w:hyperlink>
      <w:r w:rsidRPr="00F57977">
        <w:rPr>
          <w:sz w:val="28"/>
          <w:szCs w:val="28"/>
        </w:rPr>
        <w:t xml:space="preserve"> данного Кодекса.</w:t>
      </w:r>
    </w:p>
    <w:p w:rsidR="00A1191D" w:rsidRPr="00A63053" w:rsidP="00A1191D">
      <w:pPr>
        <w:pStyle w:val="NoSpacing"/>
        <w:ind w:firstLine="709"/>
        <w:jc w:val="both"/>
        <w:rPr>
          <w:sz w:val="28"/>
          <w:szCs w:val="28"/>
        </w:rPr>
      </w:pPr>
      <w:r w:rsidRPr="00A63053">
        <w:rPr>
          <w:sz w:val="28"/>
          <w:szCs w:val="28"/>
        </w:rPr>
        <w:t>В соответствии с ч.1 ст.30.3 КоАП РФ жалоба на постановление по де</w:t>
      </w:r>
      <w:r w:rsidRPr="00A63053">
        <w:rPr>
          <w:sz w:val="28"/>
          <w:szCs w:val="28"/>
        </w:rPr>
        <w:t>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1191D" w:rsidRPr="00A63053" w:rsidP="00A1191D">
      <w:pPr>
        <w:ind w:firstLine="540"/>
        <w:jc w:val="both"/>
        <w:rPr>
          <w:sz w:val="28"/>
          <w:szCs w:val="28"/>
        </w:rPr>
      </w:pPr>
      <w:r w:rsidRPr="00A63053">
        <w:rPr>
          <w:sz w:val="28"/>
          <w:szCs w:val="28"/>
        </w:rPr>
        <w:t xml:space="preserve">В соответствии с пунктом 1 статьи 31.1 Кодекса Российской Федерации об административных правонарушениях постановление по делу </w:t>
      </w:r>
      <w:r w:rsidRPr="00A63053">
        <w:rPr>
          <w:sz w:val="28"/>
          <w:szCs w:val="28"/>
        </w:rPr>
        <w:t>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1191D" w:rsidRPr="00A63053" w:rsidP="00A11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053">
        <w:rPr>
          <w:sz w:val="28"/>
          <w:szCs w:val="28"/>
        </w:rPr>
        <w:t xml:space="preserve">Согласно </w:t>
      </w:r>
      <w:hyperlink r:id="rId6" w:history="1">
        <w:r w:rsidRPr="00A63053">
          <w:rPr>
            <w:color w:val="0000FF"/>
            <w:sz w:val="28"/>
            <w:szCs w:val="28"/>
          </w:rPr>
          <w:t>части 1 статьи 32.2</w:t>
        </w:r>
      </w:hyperlink>
      <w:r w:rsidRPr="00A63053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административный штр</w:t>
      </w:r>
      <w:r w:rsidRPr="00A63053">
        <w:rPr>
          <w:sz w:val="28"/>
          <w:szCs w:val="28"/>
        </w:rPr>
        <w:t xml:space="preserve"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A63053">
          <w:rPr>
            <w:color w:val="0000FF"/>
            <w:sz w:val="28"/>
            <w:szCs w:val="28"/>
          </w:rPr>
          <w:t>частью 1.1</w:t>
        </w:r>
      </w:hyperlink>
      <w:r w:rsidRPr="00A63053">
        <w:rPr>
          <w:sz w:val="28"/>
          <w:szCs w:val="28"/>
        </w:rPr>
        <w:t xml:space="preserve"> или </w:t>
      </w:r>
      <w:hyperlink r:id="rId8" w:history="1">
        <w:r w:rsidRPr="00A63053">
          <w:rPr>
            <w:color w:val="0000FF"/>
            <w:sz w:val="28"/>
            <w:szCs w:val="28"/>
          </w:rPr>
          <w:t>1.3 настоящей статьи</w:t>
        </w:r>
      </w:hyperlink>
      <w:r w:rsidRPr="00A63053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A63053">
          <w:rPr>
            <w:color w:val="0000FF"/>
            <w:sz w:val="28"/>
            <w:szCs w:val="28"/>
          </w:rPr>
          <w:t>статьей 31.5</w:t>
        </w:r>
      </w:hyperlink>
      <w:r w:rsidRPr="00A63053">
        <w:rPr>
          <w:sz w:val="28"/>
          <w:szCs w:val="28"/>
        </w:rPr>
        <w:t xml:space="preserve"> данного Кодекса.</w:t>
      </w:r>
    </w:p>
    <w:p w:rsidR="009E2770" w:rsidP="0068705B">
      <w:pPr>
        <w:ind w:firstLine="709"/>
        <w:jc w:val="both"/>
        <w:rPr>
          <w:color w:val="000000"/>
          <w:sz w:val="28"/>
          <w:szCs w:val="28"/>
        </w:rPr>
      </w:pPr>
      <w:r w:rsidRPr="00F57977">
        <w:rPr>
          <w:color w:val="000000"/>
          <w:sz w:val="28"/>
          <w:szCs w:val="28"/>
        </w:rPr>
        <w:t xml:space="preserve">Мировым судьей установлено, что постановлением </w:t>
      </w:r>
      <w:r w:rsidRPr="00F57977">
        <w:rPr>
          <w:sz w:val="28"/>
          <w:szCs w:val="28"/>
        </w:rPr>
        <w:t xml:space="preserve">государственного </w:t>
      </w:r>
      <w:r w:rsidR="00ED4523">
        <w:rPr>
          <w:sz w:val="28"/>
          <w:szCs w:val="28"/>
        </w:rPr>
        <w:t>руководителя</w:t>
      </w:r>
      <w:r w:rsidR="0068705B">
        <w:rPr>
          <w:sz w:val="28"/>
          <w:szCs w:val="28"/>
        </w:rPr>
        <w:t xml:space="preserve"> Управления Федеральной налоговой службы по г.</w:t>
      </w:r>
      <w:r w:rsidR="004D0778">
        <w:rPr>
          <w:sz w:val="28"/>
          <w:szCs w:val="28"/>
        </w:rPr>
        <w:t xml:space="preserve"> </w:t>
      </w:r>
      <w:r w:rsidR="0068705B">
        <w:rPr>
          <w:sz w:val="28"/>
          <w:szCs w:val="28"/>
        </w:rPr>
        <w:t xml:space="preserve">Севастополю </w:t>
      </w:r>
      <w:r>
        <w:rPr>
          <w:sz w:val="28"/>
          <w:szCs w:val="28"/>
        </w:rPr>
        <w:t>ФИО1</w:t>
      </w:r>
      <w:r w:rsidR="0068705B">
        <w:rPr>
          <w:sz w:val="28"/>
          <w:szCs w:val="28"/>
        </w:rPr>
        <w:t xml:space="preserve">. </w:t>
      </w:r>
      <w:r w:rsidRPr="00F0477F" w:rsidR="00A1191D">
        <w:rPr>
          <w:sz w:val="28"/>
          <w:szCs w:val="28"/>
        </w:rPr>
        <w:t xml:space="preserve">от </w:t>
      </w:r>
      <w:r w:rsidR="00674721">
        <w:rPr>
          <w:sz w:val="28"/>
          <w:szCs w:val="28"/>
        </w:rPr>
        <w:t>11.04.2024</w:t>
      </w:r>
      <w:r w:rsidRPr="004D0778" w:rsidR="004D0778">
        <w:rPr>
          <w:sz w:val="28"/>
          <w:szCs w:val="28"/>
        </w:rPr>
        <w:t xml:space="preserve"> № </w:t>
      </w:r>
      <w:r w:rsidR="00674721">
        <w:rPr>
          <w:sz w:val="28"/>
          <w:szCs w:val="28"/>
        </w:rPr>
        <w:t>920024029000204</w:t>
      </w:r>
      <w:r w:rsidR="0068705B">
        <w:rPr>
          <w:sz w:val="28"/>
          <w:szCs w:val="28"/>
        </w:rPr>
        <w:t xml:space="preserve"> </w:t>
      </w:r>
      <w:r w:rsidR="00677FDF">
        <w:rPr>
          <w:sz w:val="28"/>
          <w:szCs w:val="28"/>
        </w:rPr>
        <w:t>Беспалова Н.А</w:t>
      </w:r>
      <w:r w:rsidR="0068705B">
        <w:rPr>
          <w:sz w:val="28"/>
          <w:szCs w:val="28"/>
        </w:rPr>
        <w:t xml:space="preserve">. привлечен к административной ответственности </w:t>
      </w:r>
      <w:r w:rsidRPr="00F0477F" w:rsidR="0068705B">
        <w:rPr>
          <w:sz w:val="28"/>
          <w:szCs w:val="28"/>
        </w:rPr>
        <w:t xml:space="preserve">по ч. </w:t>
      </w:r>
      <w:r w:rsidR="0068705B">
        <w:rPr>
          <w:sz w:val="28"/>
          <w:szCs w:val="28"/>
        </w:rPr>
        <w:t>4</w:t>
      </w:r>
      <w:r w:rsidRPr="00F0477F" w:rsidR="0068705B">
        <w:rPr>
          <w:sz w:val="28"/>
          <w:szCs w:val="28"/>
        </w:rPr>
        <w:t xml:space="preserve"> ст. </w:t>
      </w:r>
      <w:r w:rsidR="0068705B">
        <w:rPr>
          <w:sz w:val="28"/>
          <w:szCs w:val="28"/>
        </w:rPr>
        <w:t>14</w:t>
      </w:r>
      <w:r w:rsidRPr="00F0477F" w:rsidR="0068705B">
        <w:rPr>
          <w:sz w:val="28"/>
          <w:szCs w:val="28"/>
        </w:rPr>
        <w:t>.</w:t>
      </w:r>
      <w:r w:rsidR="0068705B">
        <w:rPr>
          <w:sz w:val="28"/>
          <w:szCs w:val="28"/>
        </w:rPr>
        <w:t>25</w:t>
      </w:r>
      <w:r w:rsidRPr="00F0477F" w:rsidR="0068705B">
        <w:rPr>
          <w:sz w:val="28"/>
          <w:szCs w:val="28"/>
        </w:rPr>
        <w:t xml:space="preserve"> КоАП РФ в виде административного штрафа в сумме 5</w:t>
      </w:r>
      <w:r w:rsidR="0068705B">
        <w:rPr>
          <w:sz w:val="28"/>
          <w:szCs w:val="28"/>
        </w:rPr>
        <w:t>0</w:t>
      </w:r>
      <w:r w:rsidRPr="00F0477F" w:rsidR="0068705B">
        <w:rPr>
          <w:sz w:val="28"/>
          <w:szCs w:val="28"/>
        </w:rPr>
        <w:t>00 руб</w:t>
      </w:r>
      <w:r w:rsidR="0068705B">
        <w:rPr>
          <w:sz w:val="28"/>
          <w:szCs w:val="28"/>
        </w:rPr>
        <w:t>.</w:t>
      </w:r>
      <w:r w:rsidRPr="00F57977">
        <w:rPr>
          <w:color w:val="000000"/>
          <w:sz w:val="28"/>
          <w:szCs w:val="28"/>
        </w:rPr>
        <w:t xml:space="preserve"> Данное постановление обжаловано не было, вступило в законную силу</w:t>
      </w:r>
      <w:r w:rsidR="00775835">
        <w:rPr>
          <w:color w:val="000000"/>
          <w:sz w:val="28"/>
          <w:szCs w:val="28"/>
        </w:rPr>
        <w:t xml:space="preserve"> </w:t>
      </w:r>
      <w:r w:rsidR="00677FDF">
        <w:rPr>
          <w:color w:val="000000"/>
          <w:sz w:val="28"/>
          <w:szCs w:val="28"/>
        </w:rPr>
        <w:t>18.05</w:t>
      </w:r>
      <w:r w:rsidR="004D0778">
        <w:rPr>
          <w:color w:val="000000"/>
          <w:sz w:val="28"/>
          <w:szCs w:val="28"/>
        </w:rPr>
        <w:t>.2024</w:t>
      </w:r>
      <w:r w:rsidRPr="00F57977">
        <w:rPr>
          <w:color w:val="000000"/>
          <w:sz w:val="28"/>
          <w:szCs w:val="28"/>
        </w:rPr>
        <w:t xml:space="preserve">. </w:t>
      </w:r>
    </w:p>
    <w:p w:rsidR="00A1191D" w:rsidRPr="00A63053" w:rsidP="00A1191D">
      <w:pPr>
        <w:ind w:firstLine="709"/>
        <w:jc w:val="both"/>
        <w:rPr>
          <w:sz w:val="28"/>
          <w:szCs w:val="28"/>
        </w:rPr>
      </w:pPr>
      <w:r w:rsidRPr="00A63053">
        <w:rPr>
          <w:sz w:val="28"/>
          <w:szCs w:val="28"/>
        </w:rPr>
        <w:t>В соответствии</w:t>
      </w:r>
      <w:r w:rsidRPr="00A63053">
        <w:rPr>
          <w:sz w:val="28"/>
          <w:szCs w:val="28"/>
        </w:rPr>
        <w:t xml:space="preserve"> с ч.1 ст. 4.8 КоАП РФ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1191D" w:rsidRPr="00A63053" w:rsidP="00A1191D">
      <w:pPr>
        <w:ind w:firstLine="540"/>
        <w:jc w:val="both"/>
        <w:rPr>
          <w:sz w:val="28"/>
          <w:szCs w:val="28"/>
        </w:rPr>
      </w:pPr>
      <w:r w:rsidRPr="00A63053">
        <w:rPr>
          <w:sz w:val="28"/>
          <w:szCs w:val="28"/>
        </w:rPr>
        <w:t xml:space="preserve">Следовательно, последним днем оплаты штрафа, назначенного по постановлению от </w:t>
      </w:r>
      <w:r w:rsidR="00674721">
        <w:rPr>
          <w:sz w:val="28"/>
          <w:szCs w:val="28"/>
        </w:rPr>
        <w:t>11.04.2024</w:t>
      </w:r>
      <w:r w:rsidRPr="00A63053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 xml:space="preserve">- </w:t>
      </w:r>
      <w:r w:rsidR="00677FDF">
        <w:rPr>
          <w:sz w:val="28"/>
          <w:szCs w:val="28"/>
        </w:rPr>
        <w:t>17.07</w:t>
      </w:r>
      <w:r w:rsidR="00ED4523">
        <w:rPr>
          <w:sz w:val="28"/>
          <w:szCs w:val="28"/>
        </w:rPr>
        <w:t>.2024</w:t>
      </w:r>
      <w:r w:rsidRPr="00A63053">
        <w:rPr>
          <w:sz w:val="28"/>
          <w:szCs w:val="28"/>
        </w:rPr>
        <w:t xml:space="preserve">, днем совершения административного правонарушения – </w:t>
      </w:r>
      <w:r w:rsidR="00677FDF">
        <w:rPr>
          <w:sz w:val="28"/>
          <w:szCs w:val="28"/>
        </w:rPr>
        <w:t>18</w:t>
      </w:r>
      <w:r w:rsidR="004128FB">
        <w:rPr>
          <w:sz w:val="28"/>
          <w:szCs w:val="28"/>
        </w:rPr>
        <w:t>.0</w:t>
      </w:r>
      <w:r w:rsidR="00677FDF">
        <w:rPr>
          <w:sz w:val="28"/>
          <w:szCs w:val="28"/>
        </w:rPr>
        <w:t>7</w:t>
      </w:r>
      <w:r w:rsidRPr="00A63053">
        <w:rPr>
          <w:sz w:val="28"/>
          <w:szCs w:val="28"/>
        </w:rPr>
        <w:t>.202</w:t>
      </w:r>
      <w:r w:rsidR="00775835">
        <w:rPr>
          <w:sz w:val="28"/>
          <w:szCs w:val="28"/>
        </w:rPr>
        <w:t>4</w:t>
      </w:r>
      <w:r w:rsidRPr="00A63053">
        <w:rPr>
          <w:sz w:val="28"/>
          <w:szCs w:val="28"/>
        </w:rPr>
        <w:t xml:space="preserve"> в 00 час. 01 мин.</w:t>
      </w:r>
    </w:p>
    <w:p w:rsidR="009E2770" w:rsidRPr="00F57977" w:rsidP="00F57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977">
        <w:rPr>
          <w:sz w:val="28"/>
          <w:szCs w:val="28"/>
        </w:rPr>
        <w:t xml:space="preserve">В срок, установленный </w:t>
      </w:r>
      <w:hyperlink r:id="rId6" w:history="1">
        <w:r w:rsidRPr="00F57977">
          <w:rPr>
            <w:color w:val="0000FF"/>
            <w:sz w:val="28"/>
            <w:szCs w:val="28"/>
          </w:rPr>
          <w:t>частью 1 статьи 32.2</w:t>
        </w:r>
      </w:hyperlink>
      <w:r w:rsidRPr="00F57977">
        <w:rPr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="00677FDF">
        <w:rPr>
          <w:sz w:val="28"/>
          <w:szCs w:val="28"/>
        </w:rPr>
        <w:t>Беспаловой Н.А</w:t>
      </w:r>
      <w:r w:rsidR="00A1191D">
        <w:rPr>
          <w:sz w:val="28"/>
          <w:szCs w:val="28"/>
        </w:rPr>
        <w:t>.</w:t>
      </w:r>
      <w:r w:rsidRPr="00F57977">
        <w:rPr>
          <w:sz w:val="28"/>
          <w:szCs w:val="28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FB7006" w:rsidRPr="00A63053" w:rsidP="00FB7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053">
        <w:rPr>
          <w:sz w:val="28"/>
          <w:szCs w:val="28"/>
        </w:rPr>
        <w:t xml:space="preserve">Данные обстоятельства послужили основанием для привлечения </w:t>
      </w:r>
      <w:r w:rsidR="00677FDF">
        <w:rPr>
          <w:sz w:val="28"/>
          <w:szCs w:val="28"/>
        </w:rPr>
        <w:t>Беспалова Н.А</w:t>
      </w:r>
      <w:r>
        <w:rPr>
          <w:sz w:val="28"/>
          <w:szCs w:val="28"/>
        </w:rPr>
        <w:t>.</w:t>
      </w:r>
      <w:r w:rsidRPr="00A63053">
        <w:rPr>
          <w:sz w:val="28"/>
          <w:szCs w:val="28"/>
        </w:rPr>
        <w:t xml:space="preserve"> к административной ответственности по </w:t>
      </w:r>
      <w:hyperlink r:id="rId4" w:history="1">
        <w:r w:rsidRPr="00A63053">
          <w:rPr>
            <w:color w:val="0000FF"/>
            <w:sz w:val="28"/>
            <w:szCs w:val="28"/>
          </w:rPr>
          <w:t>части 1 статьи 20.25</w:t>
        </w:r>
      </w:hyperlink>
      <w:r w:rsidRPr="00A630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B7006" w:rsidRPr="00A63053" w:rsidP="009E424B">
      <w:pPr>
        <w:pStyle w:val="NoSpacing"/>
        <w:ind w:firstLine="709"/>
        <w:jc w:val="both"/>
        <w:rPr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Факт совершения </w:t>
      </w:r>
      <w:r w:rsidR="00677FDF">
        <w:rPr>
          <w:sz w:val="28"/>
          <w:szCs w:val="28"/>
        </w:rPr>
        <w:t>Беспаловой Н.А</w:t>
      </w:r>
      <w:r w:rsidRPr="00A63053">
        <w:rPr>
          <w:color w:val="000000" w:themeColor="text1"/>
          <w:sz w:val="28"/>
          <w:szCs w:val="28"/>
        </w:rPr>
        <w:t xml:space="preserve">. административного правонарушения подтверждается </w:t>
      </w:r>
      <w:r w:rsidRPr="00A63053">
        <w:rPr>
          <w:sz w:val="28"/>
          <w:szCs w:val="28"/>
        </w:rPr>
        <w:t>собранными доказательствами:</w:t>
      </w:r>
    </w:p>
    <w:p w:rsidR="00FB7006" w:rsidP="00FB7006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sz w:val="28"/>
          <w:szCs w:val="28"/>
        </w:rPr>
        <w:t>- протоколом об а</w:t>
      </w:r>
      <w:r>
        <w:rPr>
          <w:sz w:val="28"/>
          <w:szCs w:val="28"/>
        </w:rPr>
        <w:t xml:space="preserve">дминистративном правонарушении № </w:t>
      </w:r>
      <w:r w:rsidR="00677FDF">
        <w:rPr>
          <w:sz w:val="28"/>
          <w:szCs w:val="28"/>
        </w:rPr>
        <w:t>920024201000832</w:t>
      </w:r>
      <w:r w:rsidR="004128FB">
        <w:rPr>
          <w:sz w:val="28"/>
          <w:szCs w:val="28"/>
        </w:rPr>
        <w:t xml:space="preserve"> от </w:t>
      </w:r>
      <w:r w:rsidR="00677FDF">
        <w:rPr>
          <w:sz w:val="28"/>
          <w:szCs w:val="28"/>
        </w:rPr>
        <w:t>30.09</w:t>
      </w:r>
      <w:r w:rsidR="00775835">
        <w:rPr>
          <w:sz w:val="28"/>
          <w:szCs w:val="28"/>
        </w:rPr>
        <w:t>.2024</w:t>
      </w:r>
      <w:r>
        <w:rPr>
          <w:sz w:val="28"/>
          <w:szCs w:val="28"/>
        </w:rPr>
        <w:t xml:space="preserve">, </w:t>
      </w:r>
      <w:r w:rsidRPr="001B4988">
        <w:rPr>
          <w:color w:val="000000" w:themeColor="text1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</w:t>
      </w:r>
      <w:r w:rsidRPr="001B4988">
        <w:rPr>
          <w:color w:val="000000" w:themeColor="text1"/>
          <w:sz w:val="28"/>
          <w:szCs w:val="28"/>
        </w:rPr>
        <w:t xml:space="preserve">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>
        <w:rPr>
          <w:color w:val="000000" w:themeColor="text1"/>
          <w:sz w:val="28"/>
          <w:szCs w:val="28"/>
        </w:rPr>
        <w:t xml:space="preserve">о </w:t>
      </w:r>
      <w:r w:rsidR="00677FDF">
        <w:rPr>
          <w:sz w:val="28"/>
          <w:szCs w:val="28"/>
        </w:rPr>
        <w:t>Беспаловой Н.А</w:t>
      </w:r>
      <w:r>
        <w:rPr>
          <w:sz w:val="28"/>
          <w:szCs w:val="28"/>
        </w:rPr>
        <w:t>.</w:t>
      </w:r>
      <w:r w:rsidRPr="001B4988">
        <w:rPr>
          <w:color w:val="000000" w:themeColor="text1"/>
          <w:sz w:val="28"/>
          <w:szCs w:val="28"/>
        </w:rPr>
        <w:t>, как о лице, в отношении которого возбуждено дело об административном право</w:t>
      </w:r>
      <w:r w:rsidRPr="001B4988">
        <w:rPr>
          <w:color w:val="000000" w:themeColor="text1"/>
          <w:sz w:val="28"/>
          <w:szCs w:val="28"/>
        </w:rPr>
        <w:t>нарушении;</w:t>
      </w:r>
    </w:p>
    <w:p w:rsidR="004A5447" w:rsidP="00F579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F57977">
        <w:rPr>
          <w:sz w:val="28"/>
          <w:szCs w:val="28"/>
        </w:rPr>
        <w:t xml:space="preserve">- копией постановления должностного лица </w:t>
      </w:r>
      <w:r w:rsidRPr="00F0477F" w:rsidR="00E1202A">
        <w:rPr>
          <w:sz w:val="28"/>
          <w:szCs w:val="28"/>
        </w:rPr>
        <w:t xml:space="preserve">от </w:t>
      </w:r>
      <w:r w:rsidR="00677FDF">
        <w:rPr>
          <w:sz w:val="28"/>
          <w:szCs w:val="28"/>
        </w:rPr>
        <w:t>11.04.2024</w:t>
      </w:r>
      <w:r w:rsidRPr="00F0477F" w:rsidR="00E1202A">
        <w:rPr>
          <w:sz w:val="28"/>
          <w:szCs w:val="28"/>
        </w:rPr>
        <w:t xml:space="preserve"> </w:t>
      </w:r>
      <w:r w:rsidRPr="00F0477F" w:rsidR="00FB7006">
        <w:rPr>
          <w:sz w:val="28"/>
          <w:szCs w:val="28"/>
        </w:rPr>
        <w:t xml:space="preserve">№ </w:t>
      </w:r>
      <w:r w:rsidR="00677FDF">
        <w:rPr>
          <w:sz w:val="28"/>
          <w:szCs w:val="28"/>
        </w:rPr>
        <w:t>920024029000204</w:t>
      </w:r>
      <w:r w:rsidR="00FB7006">
        <w:rPr>
          <w:sz w:val="28"/>
          <w:szCs w:val="28"/>
        </w:rPr>
        <w:t xml:space="preserve"> которым </w:t>
      </w:r>
      <w:r w:rsidR="00677FDF">
        <w:rPr>
          <w:sz w:val="28"/>
          <w:szCs w:val="28"/>
        </w:rPr>
        <w:t>Беспалова Н.А</w:t>
      </w:r>
      <w:r w:rsidR="00FB7006">
        <w:rPr>
          <w:sz w:val="28"/>
          <w:szCs w:val="28"/>
        </w:rPr>
        <w:t>. привлечен</w:t>
      </w:r>
      <w:r w:rsidR="00677FDF">
        <w:rPr>
          <w:sz w:val="28"/>
          <w:szCs w:val="28"/>
        </w:rPr>
        <w:t>а</w:t>
      </w:r>
      <w:r w:rsidR="00FB7006">
        <w:rPr>
          <w:sz w:val="28"/>
          <w:szCs w:val="28"/>
        </w:rPr>
        <w:t xml:space="preserve"> к административной ответственности </w:t>
      </w:r>
      <w:r w:rsidRPr="00F0477F" w:rsidR="00FB7006">
        <w:rPr>
          <w:sz w:val="28"/>
          <w:szCs w:val="28"/>
        </w:rPr>
        <w:t xml:space="preserve">по ч. </w:t>
      </w:r>
      <w:r w:rsidR="00FB7006">
        <w:rPr>
          <w:sz w:val="28"/>
          <w:szCs w:val="28"/>
        </w:rPr>
        <w:t>4</w:t>
      </w:r>
      <w:r w:rsidRPr="00F0477F" w:rsidR="00FB7006">
        <w:rPr>
          <w:sz w:val="28"/>
          <w:szCs w:val="28"/>
        </w:rPr>
        <w:t xml:space="preserve"> ст. </w:t>
      </w:r>
      <w:r w:rsidR="00FB7006">
        <w:rPr>
          <w:sz w:val="28"/>
          <w:szCs w:val="28"/>
        </w:rPr>
        <w:t>14</w:t>
      </w:r>
      <w:r w:rsidRPr="00F0477F" w:rsidR="00FB7006">
        <w:rPr>
          <w:sz w:val="28"/>
          <w:szCs w:val="28"/>
        </w:rPr>
        <w:t>.</w:t>
      </w:r>
      <w:r w:rsidR="00FB7006">
        <w:rPr>
          <w:sz w:val="28"/>
          <w:szCs w:val="28"/>
        </w:rPr>
        <w:t>25</w:t>
      </w:r>
      <w:r w:rsidRPr="00F0477F" w:rsidR="00FB7006">
        <w:rPr>
          <w:sz w:val="28"/>
          <w:szCs w:val="28"/>
        </w:rPr>
        <w:t xml:space="preserve"> КоАП РФ в виде административного штрафа в сумме 5</w:t>
      </w:r>
      <w:r w:rsidR="00FB7006">
        <w:rPr>
          <w:sz w:val="28"/>
          <w:szCs w:val="28"/>
        </w:rPr>
        <w:t>0</w:t>
      </w:r>
      <w:r w:rsidRPr="00F0477F" w:rsidR="00FB7006">
        <w:rPr>
          <w:sz w:val="28"/>
          <w:szCs w:val="28"/>
        </w:rPr>
        <w:t>00 руб</w:t>
      </w:r>
      <w:r w:rsidR="00FB7006">
        <w:rPr>
          <w:sz w:val="28"/>
          <w:szCs w:val="28"/>
        </w:rPr>
        <w:t>.</w:t>
      </w:r>
      <w:r w:rsidRPr="00F57977">
        <w:rPr>
          <w:sz w:val="28"/>
          <w:szCs w:val="28"/>
        </w:rPr>
        <w:t>;</w:t>
      </w:r>
    </w:p>
    <w:p w:rsidR="00E1202A" w:rsidP="00F5797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реестра от </w:t>
      </w:r>
      <w:r w:rsidR="00677FDF">
        <w:rPr>
          <w:sz w:val="28"/>
          <w:szCs w:val="28"/>
        </w:rPr>
        <w:t>12.04.2024</w:t>
      </w:r>
      <w:r>
        <w:rPr>
          <w:sz w:val="28"/>
          <w:szCs w:val="28"/>
        </w:rPr>
        <w:t xml:space="preserve">, подтверждающей отправку постановления от </w:t>
      </w:r>
      <w:r w:rsidR="00674721">
        <w:rPr>
          <w:sz w:val="28"/>
          <w:szCs w:val="28"/>
        </w:rPr>
        <w:t>11.04.2024</w:t>
      </w:r>
      <w:r>
        <w:rPr>
          <w:sz w:val="28"/>
          <w:szCs w:val="28"/>
        </w:rPr>
        <w:t xml:space="preserve"> </w:t>
      </w:r>
      <w:r w:rsidR="00677FDF">
        <w:rPr>
          <w:sz w:val="28"/>
          <w:szCs w:val="28"/>
        </w:rPr>
        <w:t>Беспаловой Н.А</w:t>
      </w:r>
      <w:r>
        <w:rPr>
          <w:sz w:val="28"/>
          <w:szCs w:val="28"/>
        </w:rPr>
        <w:t>.;</w:t>
      </w:r>
    </w:p>
    <w:p w:rsidR="00E1202A" w:rsidRPr="00F57977" w:rsidP="00F5797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с сайта об отслеживании отправлений с почтовым</w:t>
      </w:r>
      <w:r w:rsidR="004128FB">
        <w:rPr>
          <w:sz w:val="28"/>
          <w:szCs w:val="28"/>
        </w:rPr>
        <w:t xml:space="preserve"> идентификатором №</w:t>
      </w:r>
      <w:r>
        <w:rPr>
          <w:sz w:val="28"/>
          <w:szCs w:val="28"/>
        </w:rPr>
        <w:t>***********</w:t>
      </w:r>
      <w:r w:rsidR="00775835">
        <w:rPr>
          <w:sz w:val="28"/>
          <w:szCs w:val="28"/>
        </w:rPr>
        <w:t>.</w:t>
      </w:r>
    </w:p>
    <w:p w:rsidR="0058323D" w:rsidRPr="00A63053" w:rsidP="0058323D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>Оснований не доверять представленным письменным доказательствам не имеется, поскольк</w:t>
      </w:r>
      <w:r w:rsidRPr="00A63053">
        <w:rPr>
          <w:color w:val="000000" w:themeColor="text1"/>
          <w:sz w:val="28"/>
          <w:szCs w:val="28"/>
        </w:rPr>
        <w:t xml:space="preserve">у они получены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58323D" w:rsidRPr="00A63053" w:rsidP="0058323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>Проанализировав собранные по делу доказательства в их с</w:t>
      </w:r>
      <w:r w:rsidRPr="00A63053">
        <w:rPr>
          <w:color w:val="000000" w:themeColor="text1"/>
          <w:sz w:val="28"/>
          <w:szCs w:val="28"/>
        </w:rPr>
        <w:t xml:space="preserve">овокупности, действия </w:t>
      </w:r>
      <w:r w:rsidR="00677FDF">
        <w:rPr>
          <w:sz w:val="28"/>
          <w:szCs w:val="28"/>
        </w:rPr>
        <w:t>Беспаловой Н.А</w:t>
      </w:r>
      <w:r w:rsidR="009E424B">
        <w:rPr>
          <w:sz w:val="28"/>
          <w:szCs w:val="28"/>
        </w:rPr>
        <w:t>.</w:t>
      </w:r>
      <w:r w:rsidRPr="00A6305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подлежат </w:t>
      </w:r>
      <w:r w:rsidRPr="00A63053">
        <w:rPr>
          <w:color w:val="000000" w:themeColor="text1"/>
          <w:sz w:val="28"/>
          <w:szCs w:val="28"/>
        </w:rPr>
        <w:t>квал</w:t>
      </w:r>
      <w:r>
        <w:rPr>
          <w:color w:val="000000" w:themeColor="text1"/>
          <w:sz w:val="28"/>
          <w:szCs w:val="28"/>
        </w:rPr>
        <w:t xml:space="preserve">ификации </w:t>
      </w:r>
      <w:r w:rsidRPr="00A63053">
        <w:rPr>
          <w:color w:val="000000" w:themeColor="text1"/>
          <w:sz w:val="28"/>
          <w:szCs w:val="28"/>
        </w:rPr>
        <w:t>по части 1 статьи 20.25 КоАП РФ, как неуплат</w:t>
      </w:r>
      <w:r>
        <w:rPr>
          <w:color w:val="000000" w:themeColor="text1"/>
          <w:sz w:val="28"/>
          <w:szCs w:val="28"/>
        </w:rPr>
        <w:t>а</w:t>
      </w:r>
      <w:r w:rsidRPr="00A63053">
        <w:rPr>
          <w:color w:val="000000" w:themeColor="text1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</w:t>
      </w:r>
      <w:r w:rsidRPr="00A63053">
        <w:rPr>
          <w:color w:val="000000" w:themeColor="text1"/>
          <w:sz w:val="28"/>
          <w:szCs w:val="28"/>
        </w:rPr>
        <w:t>дется производство по делу, доказана полностью.</w:t>
      </w:r>
    </w:p>
    <w:p w:rsidR="0058323D" w:rsidRPr="00A63053" w:rsidP="0058323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 xml:space="preserve">В рассматриваемом случае оснований для применения положений </w:t>
      </w:r>
      <w:hyperlink r:id="rId10" w:history="1">
        <w:r w:rsidRPr="00A63053">
          <w:rPr>
            <w:color w:val="000000" w:themeColor="text1"/>
            <w:sz w:val="28"/>
            <w:szCs w:val="28"/>
          </w:rPr>
          <w:t>статьи 2.9</w:t>
        </w:r>
      </w:hyperlink>
      <w:r w:rsidRPr="00A6305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58323D" w:rsidRPr="00A63053" w:rsidP="0058323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>В соотв</w:t>
      </w:r>
      <w:r w:rsidRPr="00A63053">
        <w:rPr>
          <w:color w:val="000000" w:themeColor="text1"/>
          <w:sz w:val="28"/>
          <w:szCs w:val="28"/>
        </w:rPr>
        <w:t xml:space="preserve">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</w:t>
      </w:r>
      <w:r w:rsidRPr="00A63053">
        <w:rPr>
          <w:color w:val="000000" w:themeColor="text1"/>
          <w:sz w:val="28"/>
          <w:szCs w:val="28"/>
        </w:rPr>
        <w:t>так и другими лицами.</w:t>
      </w:r>
    </w:p>
    <w:p w:rsidR="0058323D" w:rsidP="0058323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>Обстоятельств, смягчающих и отягчающих ответственность лица, в отношении которого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58323D" w:rsidRPr="00A63053" w:rsidP="0058323D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A63053">
        <w:rPr>
          <w:color w:val="000000" w:themeColor="text1"/>
          <w:sz w:val="28"/>
          <w:szCs w:val="28"/>
        </w:rPr>
        <w:t>При назнач</w:t>
      </w:r>
      <w:r w:rsidRPr="00A63053">
        <w:rPr>
          <w:color w:val="000000" w:themeColor="text1"/>
          <w:sz w:val="28"/>
          <w:szCs w:val="28"/>
        </w:rPr>
        <w:t xml:space="preserve">ении наказания, суд, учитывая характер совершенного административного правонарушения, личность </w:t>
      </w:r>
      <w:r w:rsidR="00677FDF">
        <w:rPr>
          <w:sz w:val="28"/>
          <w:szCs w:val="28"/>
        </w:rPr>
        <w:t>Беспаловой Н.А</w:t>
      </w:r>
      <w:r w:rsidRPr="00A63053">
        <w:rPr>
          <w:color w:val="000000" w:themeColor="text1"/>
          <w:sz w:val="28"/>
          <w:szCs w:val="28"/>
        </w:rPr>
        <w:t>. и степень е</w:t>
      </w:r>
      <w:r w:rsidR="00677FDF">
        <w:rPr>
          <w:color w:val="000000" w:themeColor="text1"/>
          <w:sz w:val="28"/>
          <w:szCs w:val="28"/>
        </w:rPr>
        <w:t>е</w:t>
      </w:r>
      <w:r w:rsidRPr="00A63053">
        <w:rPr>
          <w:color w:val="000000" w:themeColor="text1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статьи.  </w:t>
      </w:r>
    </w:p>
    <w:p w:rsidR="008C69A2" w:rsidRPr="00F0477F" w:rsidP="008C69A2">
      <w:pPr>
        <w:ind w:firstLine="709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На основании изложе</w:t>
      </w:r>
      <w:r w:rsidRPr="00F0477F">
        <w:rPr>
          <w:sz w:val="28"/>
          <w:szCs w:val="28"/>
        </w:rPr>
        <w:t>нного, руководствуясь  ст.ст. 4.1, 4.2, 4.3, ч.1 ст.20.25, ст.ст. 29.9, 29.10, 29.11 Кодекса РФ об АП, -</w:t>
      </w:r>
    </w:p>
    <w:p w:rsidR="008C69A2" w:rsidRPr="00F0477F" w:rsidP="008C69A2">
      <w:pPr>
        <w:ind w:firstLine="709"/>
        <w:jc w:val="center"/>
        <w:rPr>
          <w:sz w:val="28"/>
          <w:szCs w:val="28"/>
        </w:rPr>
      </w:pPr>
    </w:p>
    <w:p w:rsidR="008C69A2" w:rsidRPr="00F0477F" w:rsidP="008C69A2">
      <w:pPr>
        <w:jc w:val="center"/>
        <w:rPr>
          <w:sz w:val="28"/>
          <w:szCs w:val="28"/>
        </w:rPr>
      </w:pPr>
      <w:r w:rsidRPr="00F0477F">
        <w:rPr>
          <w:sz w:val="28"/>
          <w:szCs w:val="28"/>
        </w:rPr>
        <w:t>постановил:</w:t>
      </w:r>
    </w:p>
    <w:p w:rsidR="008C69A2" w:rsidRPr="00F0477F" w:rsidP="009E4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Беспалову Н.А.</w:t>
      </w:r>
      <w:r w:rsidRPr="00F047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</w:t>
      </w:r>
      <w:r w:rsidRPr="00F0477F">
        <w:rPr>
          <w:sz w:val="28"/>
          <w:szCs w:val="28"/>
        </w:rPr>
        <w:t xml:space="preserve">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F0477F">
        <w:rPr>
          <w:sz w:val="28"/>
          <w:szCs w:val="28"/>
        </w:rPr>
        <w:t xml:space="preserve"> 000 (</w:t>
      </w:r>
      <w:r>
        <w:rPr>
          <w:sz w:val="28"/>
          <w:szCs w:val="28"/>
        </w:rPr>
        <w:t xml:space="preserve">десять </w:t>
      </w:r>
      <w:r w:rsidRPr="00F0477F">
        <w:rPr>
          <w:sz w:val="28"/>
          <w:szCs w:val="28"/>
        </w:rPr>
        <w:t>тысяч) рублей.</w:t>
      </w:r>
    </w:p>
    <w:p w:rsidR="008C69A2" w:rsidRPr="00F0477F" w:rsidP="008C69A2">
      <w:pPr>
        <w:ind w:firstLine="709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</w:t>
      </w:r>
      <w:r w:rsidRPr="00F0477F">
        <w:rPr>
          <w:sz w:val="28"/>
          <w:szCs w:val="28"/>
        </w:rPr>
        <w:t xml:space="preserve">оля (л/с 04742D49800 в Управлении Федерального казначейства по г. Севастополю), ИНН 9204550954, КПП 920401001, банк получателя - Отделение Севастополь Банка России//УФК по г. Севастополю, г. Севастополь, ЕКС (кор.счет банка) 40102810045370000056, БИК ТОФК </w:t>
      </w:r>
      <w:r w:rsidRPr="00F0477F">
        <w:rPr>
          <w:sz w:val="28"/>
          <w:szCs w:val="28"/>
        </w:rPr>
        <w:t>016711001, код ОК</w:t>
      </w:r>
      <w:r w:rsidR="00ED4523">
        <w:rPr>
          <w:sz w:val="28"/>
          <w:szCs w:val="28"/>
        </w:rPr>
        <w:t>ТМО 67312000, КБК 84611601203019</w:t>
      </w:r>
      <w:r w:rsidRPr="00F0477F">
        <w:rPr>
          <w:sz w:val="28"/>
          <w:szCs w:val="28"/>
        </w:rPr>
        <w:t>000140</w:t>
      </w:r>
      <w:r w:rsidRPr="002B74C0">
        <w:rPr>
          <w:sz w:val="28"/>
          <w:szCs w:val="28"/>
        </w:rPr>
        <w:t xml:space="preserve">, УИН </w:t>
      </w:r>
      <w:r w:rsidR="00775835">
        <w:rPr>
          <w:sz w:val="28"/>
          <w:szCs w:val="28"/>
        </w:rPr>
        <w:t>04107</w:t>
      </w:r>
      <w:r w:rsidR="00ED4523">
        <w:rPr>
          <w:sz w:val="28"/>
          <w:szCs w:val="28"/>
        </w:rPr>
        <w:t>2</w:t>
      </w:r>
      <w:r w:rsidR="004128FB">
        <w:rPr>
          <w:sz w:val="28"/>
          <w:szCs w:val="28"/>
        </w:rPr>
        <w:t>79</w:t>
      </w:r>
      <w:r w:rsidR="00677FDF">
        <w:rPr>
          <w:sz w:val="28"/>
          <w:szCs w:val="28"/>
        </w:rPr>
        <w:t>34681723166201713</w:t>
      </w:r>
      <w:r w:rsidRPr="00F0477F">
        <w:rPr>
          <w:sz w:val="28"/>
          <w:szCs w:val="28"/>
        </w:rPr>
        <w:t>, назначение платежа - административный штраф по по</w:t>
      </w:r>
      <w:r w:rsidR="009E424B">
        <w:rPr>
          <w:sz w:val="28"/>
          <w:szCs w:val="28"/>
        </w:rPr>
        <w:t>ста</w:t>
      </w:r>
      <w:r w:rsidR="00775835">
        <w:rPr>
          <w:sz w:val="28"/>
          <w:szCs w:val="28"/>
        </w:rPr>
        <w:t xml:space="preserve">новлению мирового судьи № </w:t>
      </w:r>
      <w:r w:rsidR="00677FDF">
        <w:rPr>
          <w:sz w:val="28"/>
          <w:szCs w:val="28"/>
        </w:rPr>
        <w:t>5-0720</w:t>
      </w:r>
      <w:r w:rsidR="00D7553F">
        <w:rPr>
          <w:sz w:val="28"/>
          <w:szCs w:val="28"/>
        </w:rPr>
        <w:t>/13/2024</w:t>
      </w:r>
      <w:r w:rsidRPr="00F0477F">
        <w:rPr>
          <w:sz w:val="28"/>
          <w:szCs w:val="28"/>
        </w:rPr>
        <w:t>.</w:t>
      </w:r>
    </w:p>
    <w:p w:rsidR="008C69A2" w:rsidRPr="00F0477F" w:rsidP="008C69A2">
      <w:pPr>
        <w:ind w:firstLine="709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Платежный документ об оплате штрафа предъявить мировому судье.</w:t>
      </w:r>
    </w:p>
    <w:p w:rsidR="008C69A2" w:rsidRPr="00F0477F" w:rsidP="008C69A2">
      <w:pPr>
        <w:ind w:firstLine="709"/>
        <w:jc w:val="both"/>
        <w:rPr>
          <w:sz w:val="28"/>
          <w:szCs w:val="28"/>
        </w:rPr>
      </w:pPr>
      <w:r w:rsidRPr="00F0477F">
        <w:rPr>
          <w:sz w:val="28"/>
          <w:szCs w:val="28"/>
        </w:rPr>
        <w:t xml:space="preserve">В </w:t>
      </w:r>
      <w:r w:rsidRPr="00F0477F">
        <w:rPr>
          <w:sz w:val="28"/>
          <w:szCs w:val="28"/>
        </w:rPr>
        <w:t>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</w:t>
      </w:r>
      <w:r w:rsidRPr="00F0477F">
        <w:rPr>
          <w:sz w:val="28"/>
          <w:szCs w:val="28"/>
        </w:rPr>
        <w:t>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C69A2" w:rsidRPr="00F0477F" w:rsidP="008C69A2">
      <w:pPr>
        <w:ind w:firstLine="709"/>
        <w:jc w:val="both"/>
        <w:rPr>
          <w:sz w:val="28"/>
          <w:szCs w:val="28"/>
        </w:rPr>
      </w:pPr>
      <w:r w:rsidRPr="00F0477F">
        <w:rPr>
          <w:sz w:val="28"/>
          <w:szCs w:val="28"/>
        </w:rPr>
        <w:t>Постановление может быть обжаловано в Ленинский райо</w:t>
      </w:r>
      <w:r w:rsidRPr="00F0477F">
        <w:rPr>
          <w:sz w:val="28"/>
          <w:szCs w:val="28"/>
        </w:rPr>
        <w:t>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3C7874" w:rsidP="008C69A2">
      <w:pPr>
        <w:jc w:val="both"/>
        <w:rPr>
          <w:color w:val="000000" w:themeColor="text1"/>
          <w:sz w:val="28"/>
          <w:szCs w:val="28"/>
        </w:rPr>
      </w:pPr>
    </w:p>
    <w:p w:rsidR="003C7874" w:rsidP="008C69A2">
      <w:pPr>
        <w:jc w:val="both"/>
        <w:rPr>
          <w:color w:val="000000" w:themeColor="text1"/>
          <w:sz w:val="28"/>
          <w:szCs w:val="28"/>
        </w:rPr>
      </w:pPr>
    </w:p>
    <w:p w:rsidR="004E6A55" w:rsidRPr="004E6A55" w:rsidP="004E6A55">
      <w:pPr>
        <w:jc w:val="right"/>
        <w:rPr>
          <w:sz w:val="28"/>
          <w:szCs w:val="28"/>
        </w:rPr>
      </w:pPr>
      <w:r w:rsidRPr="004E6A55">
        <w:rPr>
          <w:sz w:val="28"/>
          <w:szCs w:val="28"/>
        </w:rPr>
        <w:t>Согласовано</w:t>
      </w:r>
    </w:p>
    <w:p w:rsidR="004E6A55" w:rsidRPr="004E6A55" w:rsidP="004E6A55">
      <w:pPr>
        <w:jc w:val="right"/>
        <w:rPr>
          <w:sz w:val="28"/>
          <w:szCs w:val="28"/>
        </w:rPr>
      </w:pPr>
      <w:r w:rsidRPr="004E6A55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4E6A55">
        <w:rPr>
          <w:sz w:val="28"/>
          <w:szCs w:val="28"/>
        </w:rPr>
        <w:tab/>
      </w:r>
      <w:r w:rsidRPr="004E6A55">
        <w:rPr>
          <w:sz w:val="28"/>
          <w:szCs w:val="28"/>
        </w:rPr>
        <w:tab/>
        <w:t xml:space="preserve">                 </w:t>
      </w:r>
    </w:p>
    <w:p w:rsidR="009F4064" w:rsidRPr="00F57977" w:rsidP="004E6A55">
      <w:pPr>
        <w:pStyle w:val="NoSpacing"/>
        <w:ind w:firstLine="708"/>
        <w:jc w:val="right"/>
        <w:rPr>
          <w:bCs/>
          <w:sz w:val="28"/>
          <w:szCs w:val="28"/>
        </w:rPr>
      </w:pPr>
      <w:r w:rsidRPr="004E6A55">
        <w:rPr>
          <w:rFonts w:ascii="Calibri" w:eastAsia="Calibri" w:hAnsi="Calibri"/>
          <w:sz w:val="28"/>
          <w:szCs w:val="28"/>
          <w:lang w:eastAsia="en-US"/>
        </w:rPr>
        <w:t>__________________ Т.В. Баянина</w:t>
      </w:r>
    </w:p>
    <w:sectPr w:rsidSect="00C31F36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4005448"/>
      <w:docPartObj>
        <w:docPartGallery w:val="Page Numbers (Top of Page)"/>
        <w:docPartUnique/>
      </w:docPartObj>
    </w:sdtPr>
    <w:sdtContent>
      <w:p w:rsidR="00617B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17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3D11A5"/>
    <w:multiLevelType w:val="hybridMultilevel"/>
    <w:tmpl w:val="5300887A"/>
    <w:lvl w:ilvl="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4"/>
    <w:rsid w:val="00015C29"/>
    <w:rsid w:val="00024488"/>
    <w:rsid w:val="00036C58"/>
    <w:rsid w:val="00041353"/>
    <w:rsid w:val="00044C3F"/>
    <w:rsid w:val="0004710C"/>
    <w:rsid w:val="000646FC"/>
    <w:rsid w:val="00067324"/>
    <w:rsid w:val="00081921"/>
    <w:rsid w:val="000B2F6A"/>
    <w:rsid w:val="000C25B1"/>
    <w:rsid w:val="000D21EC"/>
    <w:rsid w:val="000D6D23"/>
    <w:rsid w:val="001029AB"/>
    <w:rsid w:val="00120C2E"/>
    <w:rsid w:val="00130A3D"/>
    <w:rsid w:val="00132AE1"/>
    <w:rsid w:val="00157BD1"/>
    <w:rsid w:val="00191A20"/>
    <w:rsid w:val="001B4988"/>
    <w:rsid w:val="001D762A"/>
    <w:rsid w:val="001F7FAB"/>
    <w:rsid w:val="0020593B"/>
    <w:rsid w:val="00251F80"/>
    <w:rsid w:val="0025352A"/>
    <w:rsid w:val="002A1844"/>
    <w:rsid w:val="002B74C0"/>
    <w:rsid w:val="002F59C6"/>
    <w:rsid w:val="003101B1"/>
    <w:rsid w:val="00345F44"/>
    <w:rsid w:val="003619CD"/>
    <w:rsid w:val="00384388"/>
    <w:rsid w:val="00396D05"/>
    <w:rsid w:val="003A3F1E"/>
    <w:rsid w:val="003A531B"/>
    <w:rsid w:val="003A653E"/>
    <w:rsid w:val="003B0EA9"/>
    <w:rsid w:val="003C7874"/>
    <w:rsid w:val="003D0654"/>
    <w:rsid w:val="003E23E8"/>
    <w:rsid w:val="0040525D"/>
    <w:rsid w:val="004128FB"/>
    <w:rsid w:val="004368C1"/>
    <w:rsid w:val="00451B7D"/>
    <w:rsid w:val="004677CC"/>
    <w:rsid w:val="00475036"/>
    <w:rsid w:val="00481150"/>
    <w:rsid w:val="00494073"/>
    <w:rsid w:val="004A0881"/>
    <w:rsid w:val="004A0F32"/>
    <w:rsid w:val="004A5447"/>
    <w:rsid w:val="004B42DC"/>
    <w:rsid w:val="004C19F0"/>
    <w:rsid w:val="004D0778"/>
    <w:rsid w:val="004E6A55"/>
    <w:rsid w:val="004F03F4"/>
    <w:rsid w:val="00504BFF"/>
    <w:rsid w:val="0052218F"/>
    <w:rsid w:val="00524DFD"/>
    <w:rsid w:val="00536395"/>
    <w:rsid w:val="005507F4"/>
    <w:rsid w:val="005678E0"/>
    <w:rsid w:val="0058323D"/>
    <w:rsid w:val="005B3075"/>
    <w:rsid w:val="005B70CB"/>
    <w:rsid w:val="005C13AD"/>
    <w:rsid w:val="005E6B9D"/>
    <w:rsid w:val="00617BE0"/>
    <w:rsid w:val="0062408D"/>
    <w:rsid w:val="006316E6"/>
    <w:rsid w:val="006509A1"/>
    <w:rsid w:val="00674721"/>
    <w:rsid w:val="00677FDF"/>
    <w:rsid w:val="0068328C"/>
    <w:rsid w:val="0068705B"/>
    <w:rsid w:val="006928B6"/>
    <w:rsid w:val="006C1617"/>
    <w:rsid w:val="006E62E1"/>
    <w:rsid w:val="006F7BCD"/>
    <w:rsid w:val="00710DC2"/>
    <w:rsid w:val="00746126"/>
    <w:rsid w:val="00753CF0"/>
    <w:rsid w:val="00763D89"/>
    <w:rsid w:val="00775835"/>
    <w:rsid w:val="007764AD"/>
    <w:rsid w:val="007931E5"/>
    <w:rsid w:val="0079369E"/>
    <w:rsid w:val="007E04B3"/>
    <w:rsid w:val="008023D7"/>
    <w:rsid w:val="00832079"/>
    <w:rsid w:val="008570DE"/>
    <w:rsid w:val="0088463F"/>
    <w:rsid w:val="008C69A2"/>
    <w:rsid w:val="008F3639"/>
    <w:rsid w:val="0092332A"/>
    <w:rsid w:val="0095114B"/>
    <w:rsid w:val="0095402C"/>
    <w:rsid w:val="0098794B"/>
    <w:rsid w:val="00990785"/>
    <w:rsid w:val="009E2770"/>
    <w:rsid w:val="009E424B"/>
    <w:rsid w:val="009E6950"/>
    <w:rsid w:val="009F4064"/>
    <w:rsid w:val="00A030E7"/>
    <w:rsid w:val="00A1191D"/>
    <w:rsid w:val="00A55B61"/>
    <w:rsid w:val="00A63053"/>
    <w:rsid w:val="00A63A3C"/>
    <w:rsid w:val="00A973CA"/>
    <w:rsid w:val="00AA084F"/>
    <w:rsid w:val="00AB5406"/>
    <w:rsid w:val="00B02935"/>
    <w:rsid w:val="00B06BC2"/>
    <w:rsid w:val="00B956F4"/>
    <w:rsid w:val="00C0411C"/>
    <w:rsid w:val="00C14694"/>
    <w:rsid w:val="00C31F36"/>
    <w:rsid w:val="00C618D7"/>
    <w:rsid w:val="00C70598"/>
    <w:rsid w:val="00CA341D"/>
    <w:rsid w:val="00CA443A"/>
    <w:rsid w:val="00CA7F5F"/>
    <w:rsid w:val="00CD4134"/>
    <w:rsid w:val="00CD4823"/>
    <w:rsid w:val="00CF4DA9"/>
    <w:rsid w:val="00D03B75"/>
    <w:rsid w:val="00D26149"/>
    <w:rsid w:val="00D30A73"/>
    <w:rsid w:val="00D479D2"/>
    <w:rsid w:val="00D711A4"/>
    <w:rsid w:val="00D7553F"/>
    <w:rsid w:val="00D944B0"/>
    <w:rsid w:val="00DD0AD9"/>
    <w:rsid w:val="00DD5140"/>
    <w:rsid w:val="00E01B65"/>
    <w:rsid w:val="00E02335"/>
    <w:rsid w:val="00E1202A"/>
    <w:rsid w:val="00E1698D"/>
    <w:rsid w:val="00E330E4"/>
    <w:rsid w:val="00E4039A"/>
    <w:rsid w:val="00E93D05"/>
    <w:rsid w:val="00EB1492"/>
    <w:rsid w:val="00ED4523"/>
    <w:rsid w:val="00EE151B"/>
    <w:rsid w:val="00F0477F"/>
    <w:rsid w:val="00F0498E"/>
    <w:rsid w:val="00F51FA3"/>
    <w:rsid w:val="00F57977"/>
    <w:rsid w:val="00F719B0"/>
    <w:rsid w:val="00FB7006"/>
    <w:rsid w:val="00FB70BB"/>
    <w:rsid w:val="00FF3547"/>
    <w:rsid w:val="00FF3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FF64-9E9D-4086-B29C-17FB328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023D7"/>
    <w:pPr>
      <w:keepNext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23D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80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341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34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2A18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1844"/>
    <w:pPr>
      <w:widowControl w:val="0"/>
      <w:shd w:val="clear" w:color="auto" w:fill="FFFFFF"/>
      <w:spacing w:before="60" w:after="360" w:line="0" w:lineRule="atLeast"/>
      <w:ind w:hanging="940"/>
      <w:jc w:val="right"/>
    </w:pPr>
    <w:rPr>
      <w:sz w:val="26"/>
      <w:szCs w:val="26"/>
      <w:lang w:eastAsia="en-US"/>
    </w:rPr>
  </w:style>
  <w:style w:type="paragraph" w:styleId="Header">
    <w:name w:val="header"/>
    <w:basedOn w:val="Normal"/>
    <w:link w:val="a0"/>
    <w:uiPriority w:val="99"/>
    <w:unhideWhenUsed/>
    <w:rsid w:val="00617B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7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17BE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7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DD5140"/>
    <w:pPr>
      <w:spacing w:before="100" w:beforeAutospacing="1" w:after="100" w:afterAutospacing="1"/>
    </w:pPr>
  </w:style>
  <w:style w:type="paragraph" w:customStyle="1" w:styleId="22">
    <w:name w:val="Основной текст 22"/>
    <w:basedOn w:val="Normal"/>
    <w:rsid w:val="007E04B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a2"/>
    <w:rsid w:val="0079369E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rsid w:val="0079369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B7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70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9E27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2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"/>
    <w:rsid w:val="00710DC2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rsid w:val="00710DC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5" Type="http://schemas.openxmlformats.org/officeDocument/2006/relationships/hyperlink" Target="consultantplus://offline/ref=A46B7DC2012A416B96FE985BA03442DE798C0A96990D2E5B171E963AD871561DD2B8EEC005AE9E69BDE8158300n8sDK" TargetMode="External" /><Relationship Id="rId6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7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8" Type="http://schemas.openxmlformats.org/officeDocument/2006/relationships/hyperlink" Target="consultantplus://offline/ref=A46B7DC2012A416B96FE985BA03442DE798C0A96990D2E5B171E963AD871561DC0B8B6CB02A88862EBA753D60F8CE39276F8DBAF2BDDn2s0K" TargetMode="External" /><Relationship Id="rId9" Type="http://schemas.openxmlformats.org/officeDocument/2006/relationships/hyperlink" Target="consultantplus://offline/ref=A46B7DC2012A416B96FE985BA03442DE798C0A96990D2E5B171E963AD871561DC0B8B6CC05A98969BBFD43D246D9EB8C73E4C5AF35DD21CFn9s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