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0696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86C" w:rsidR="00AE786C">
        <w:rPr>
          <w:rFonts w:ascii="Times New Roman" w:hAnsi="Times New Roman" w:cs="Times New Roman"/>
          <w:sz w:val="28"/>
          <w:szCs w:val="28"/>
        </w:rPr>
        <w:t>92MS0013-01-2024-</w:t>
      </w:r>
      <w:r w:rsidR="0072564E">
        <w:rPr>
          <w:rFonts w:ascii="Times New Roman" w:hAnsi="Times New Roman" w:cs="Times New Roman"/>
          <w:sz w:val="28"/>
          <w:szCs w:val="28"/>
        </w:rPr>
        <w:t>01885-96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64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82316A" w:rsidR="00320069">
        <w:rPr>
          <w:rFonts w:ascii="Times New Roman" w:eastAsia="Times New Roman" w:hAnsi="Times New Roman" w:cs="Times New Roman"/>
          <w:b/>
          <w:sz w:val="28"/>
          <w:szCs w:val="28"/>
        </w:rPr>
        <w:t>олжностного</w:t>
      </w:r>
      <w:r w:rsidR="008C0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013D"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r w:rsidR="0072564E">
        <w:rPr>
          <w:rFonts w:ascii="Times New Roman" w:hAnsi="Times New Roman" w:cs="Times New Roman"/>
          <w:b/>
          <w:sz w:val="28"/>
          <w:szCs w:val="28"/>
        </w:rPr>
        <w:t xml:space="preserve">Белова </w:t>
      </w:r>
      <w:r>
        <w:rPr>
          <w:rFonts w:ascii="Times New Roman" w:hAnsi="Times New Roman" w:cs="Times New Roman"/>
          <w:b/>
          <w:sz w:val="28"/>
          <w:szCs w:val="28"/>
        </w:rPr>
        <w:t>А.Л.</w:t>
      </w:r>
      <w:r w:rsidRPr="006E5AF9" w:rsidR="003200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А.Л., замещающий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3D"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13D"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754C">
        <w:rPr>
          <w:rFonts w:ascii="Times New Roman" w:hAnsi="Times New Roman" w:cs="Times New Roman"/>
          <w:sz w:val="28"/>
          <w:szCs w:val="28"/>
        </w:rPr>
        <w:t>2990</w:t>
      </w:r>
      <w:r>
        <w:rPr>
          <w:rFonts w:ascii="Times New Roman" w:hAnsi="Times New Roman" w:cs="Times New Roman"/>
          <w:sz w:val="28"/>
          <w:szCs w:val="28"/>
        </w:rPr>
        <w:t>53</w:t>
      </w:r>
      <w:r w:rsidR="00D1754C"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98794B" w:rsidR="002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А.Л.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</w:t>
      </w:r>
      <w:r w:rsidRPr="00CC1A21">
        <w:rPr>
          <w:rFonts w:ascii="Times New Roman" w:hAnsi="Times New Roman" w:cs="Times New Roman"/>
          <w:sz w:val="28"/>
          <w:szCs w:val="28"/>
        </w:rPr>
        <w:t>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представлять в установленном порядке в налоговый орган по месту учет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налоговые 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п.п. 4 п.1 ст.23 НК РФ налогоплательщики обязаны представлять в установленном порядке в налоговый орган по месту учета налоговые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п.7 ст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А.Л.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не был. Фактичес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расчет представлен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А.Л.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72564E">
        <w:rPr>
          <w:rFonts w:ascii="Times New Roman" w:hAnsi="Times New Roman"/>
          <w:sz w:val="28"/>
          <w:szCs w:val="28"/>
        </w:rPr>
        <w:t>920024223600200600002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72564E">
        <w:rPr>
          <w:rFonts w:ascii="Times New Roman" w:hAnsi="Times New Roman"/>
          <w:sz w:val="28"/>
          <w:szCs w:val="28"/>
        </w:rPr>
        <w:t>17</w:t>
      </w:r>
      <w:r w:rsidR="008C013D">
        <w:rPr>
          <w:rFonts w:ascii="Times New Roman" w:hAnsi="Times New Roman"/>
          <w:sz w:val="28"/>
          <w:szCs w:val="28"/>
        </w:rPr>
        <w:t>.09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Белове А.Л.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21.08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А.Л.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авоотношений, а также отсутствие имущественного ущерба, прихожу к выводу о возможности назначения </w:t>
      </w:r>
      <w:r w:rsidR="00725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Белову А.Л.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3.4, 4.1, 4.2, 4.3, ст.15.5, ст.29.9, 29.10 КоА</w:t>
      </w:r>
      <w:r w:rsidRPr="00CC1A21">
        <w:rPr>
          <w:rFonts w:ascii="Times New Roman" w:hAnsi="Times New Roman" w:cs="Times New Roman"/>
          <w:sz w:val="28"/>
          <w:szCs w:val="28"/>
        </w:rPr>
        <w:t xml:space="preserve">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72564E">
        <w:rPr>
          <w:rFonts w:ascii="Times New Roman" w:hAnsi="Times New Roman" w:cs="Times New Roman"/>
          <w:b/>
          <w:sz w:val="28"/>
          <w:szCs w:val="28"/>
        </w:rPr>
        <w:t xml:space="preserve">Белова </w:t>
      </w:r>
      <w:r>
        <w:rPr>
          <w:rFonts w:ascii="Times New Roman" w:hAnsi="Times New Roman" w:cs="Times New Roman"/>
          <w:b/>
          <w:sz w:val="28"/>
          <w:szCs w:val="28"/>
        </w:rPr>
        <w:t>А.Л.</w:t>
      </w:r>
      <w:r w:rsidRPr="00CC1A21" w:rsidR="00EA4997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72564E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72564E">
        <w:rPr>
          <w:rFonts w:ascii="Times New Roman" w:hAnsi="Times New Roman" w:cs="Times New Roman"/>
          <w:sz w:val="28"/>
          <w:szCs w:val="28"/>
        </w:rPr>
        <w:t>ему</w:t>
      </w:r>
      <w:r w:rsidR="008C013D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72564E">
        <w:rPr>
          <w:sz w:val="28"/>
          <w:szCs w:val="28"/>
        </w:rPr>
        <w:t>Лениснкий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FE2079" w:rsidRPr="00FE2079" w:rsidP="00FE2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FE2079" w:rsidRPr="00FE2079" w:rsidP="00FE2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FE2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72564E" w:rsidP="00FE207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79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FE2079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72564E" w:rsidP="007256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0D420B"/>
    <w:rsid w:val="00102F38"/>
    <w:rsid w:val="00110E29"/>
    <w:rsid w:val="00152F55"/>
    <w:rsid w:val="001954DC"/>
    <w:rsid w:val="001B2CE5"/>
    <w:rsid w:val="001F0048"/>
    <w:rsid w:val="001F16FA"/>
    <w:rsid w:val="00204631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1404A"/>
    <w:rsid w:val="00320069"/>
    <w:rsid w:val="0037606A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0BE9"/>
    <w:rsid w:val="00533CFD"/>
    <w:rsid w:val="005A31FF"/>
    <w:rsid w:val="005E2678"/>
    <w:rsid w:val="006115F9"/>
    <w:rsid w:val="00632FFB"/>
    <w:rsid w:val="00643297"/>
    <w:rsid w:val="0068158C"/>
    <w:rsid w:val="0069741D"/>
    <w:rsid w:val="006E4BA0"/>
    <w:rsid w:val="006E5AF9"/>
    <w:rsid w:val="0072564E"/>
    <w:rsid w:val="00734E38"/>
    <w:rsid w:val="007579F6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C013D"/>
    <w:rsid w:val="008E4F49"/>
    <w:rsid w:val="009446ED"/>
    <w:rsid w:val="00970BBA"/>
    <w:rsid w:val="0097179D"/>
    <w:rsid w:val="00976CB8"/>
    <w:rsid w:val="0098794B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6093"/>
    <w:rsid w:val="00AE017B"/>
    <w:rsid w:val="00AE786C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2370B"/>
    <w:rsid w:val="00C31AFF"/>
    <w:rsid w:val="00C57232"/>
    <w:rsid w:val="00C8296D"/>
    <w:rsid w:val="00CC1A21"/>
    <w:rsid w:val="00CF5102"/>
    <w:rsid w:val="00D1754C"/>
    <w:rsid w:val="00D22585"/>
    <w:rsid w:val="00D26A05"/>
    <w:rsid w:val="00D57103"/>
    <w:rsid w:val="00D65841"/>
    <w:rsid w:val="00D8409E"/>
    <w:rsid w:val="00DE62C4"/>
    <w:rsid w:val="00E11111"/>
    <w:rsid w:val="00E22E69"/>
    <w:rsid w:val="00E25BB6"/>
    <w:rsid w:val="00E63F7D"/>
    <w:rsid w:val="00EA4997"/>
    <w:rsid w:val="00EB4E30"/>
    <w:rsid w:val="00ED59E3"/>
    <w:rsid w:val="00EF074D"/>
    <w:rsid w:val="00F2248B"/>
    <w:rsid w:val="00F87125"/>
    <w:rsid w:val="00F877B8"/>
    <w:rsid w:val="00FA0851"/>
    <w:rsid w:val="00FE2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759D1-C967-4621-A725-14D6E62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