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66" w:rsidRPr="00B7188F" w:rsidRDefault="00257C66" w:rsidP="00B718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188F">
        <w:rPr>
          <w:rFonts w:ascii="Times New Roman" w:hAnsi="Times New Roman" w:cs="Times New Roman"/>
        </w:rPr>
        <w:t xml:space="preserve">Дело № </w:t>
      </w:r>
      <w:r w:rsidR="00B009B8" w:rsidRPr="00B7188F">
        <w:rPr>
          <w:rFonts w:ascii="Times New Roman" w:hAnsi="Times New Roman" w:cs="Times New Roman"/>
        </w:rPr>
        <w:t>05-0033</w:t>
      </w:r>
      <w:r w:rsidR="00655E59" w:rsidRPr="00B7188F">
        <w:rPr>
          <w:rFonts w:ascii="Times New Roman" w:hAnsi="Times New Roman" w:cs="Times New Roman"/>
        </w:rPr>
        <w:t>/13/2017</w:t>
      </w:r>
    </w:p>
    <w:p w:rsidR="00257C66" w:rsidRPr="00B7188F" w:rsidRDefault="00257C66" w:rsidP="00B71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7C66" w:rsidRPr="00B7188F" w:rsidRDefault="00257C66" w:rsidP="00B71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57C66" w:rsidRPr="00B7188F" w:rsidRDefault="00257C66" w:rsidP="00B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66" w:rsidRPr="00B7188F" w:rsidRDefault="00655E59" w:rsidP="00B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19 января 2017</w:t>
      </w:r>
      <w:r w:rsidR="00257C66" w:rsidRPr="00B7188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B7188F" w:rsidRPr="00B718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7C66" w:rsidRPr="00B7188F">
        <w:rPr>
          <w:rFonts w:ascii="Times New Roman" w:hAnsi="Times New Roman" w:cs="Times New Roman"/>
          <w:sz w:val="24"/>
          <w:szCs w:val="24"/>
        </w:rPr>
        <w:t xml:space="preserve">     </w:t>
      </w:r>
      <w:r w:rsidR="00B7188F" w:rsidRPr="00B718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7C66" w:rsidRPr="00B71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г. Севастополь</w:t>
      </w:r>
    </w:p>
    <w:p w:rsidR="00257C66" w:rsidRPr="00B7188F" w:rsidRDefault="00257C66" w:rsidP="00B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66" w:rsidRPr="00B7188F" w:rsidRDefault="00257C66" w:rsidP="00B7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Мировой судья судебного участка № 13 Ленинского судебного района города Севастополя Григорьева Ульяна Сергеевна,</w:t>
      </w:r>
      <w:r w:rsidR="00B7188F" w:rsidRPr="00B7188F">
        <w:rPr>
          <w:rFonts w:ascii="Times New Roman" w:hAnsi="Times New Roman" w:cs="Times New Roman"/>
          <w:sz w:val="24"/>
          <w:szCs w:val="24"/>
        </w:rPr>
        <w:t xml:space="preserve"> с участием должностного лица, привлекаемого к административной ответственности Кулешовой Юлии Евгеньевны, </w:t>
      </w:r>
      <w:r w:rsidRPr="00B7188F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6D5051" w:rsidRPr="00B7188F" w:rsidRDefault="006D5051" w:rsidP="00B7188F">
      <w:pPr>
        <w:spacing w:after="0" w:line="240" w:lineRule="auto"/>
        <w:ind w:left="28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="002B6F6C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3243A9" w:rsidRPr="00B7188F">
        <w:rPr>
          <w:rFonts w:ascii="Times New Roman" w:hAnsi="Times New Roman" w:cs="Times New Roman"/>
          <w:sz w:val="24"/>
          <w:szCs w:val="24"/>
        </w:rPr>
        <w:t xml:space="preserve"> Кулешовой Юлии Евгеньевны</w:t>
      </w:r>
      <w:r w:rsidRPr="00B7188F">
        <w:rPr>
          <w:rFonts w:ascii="Times New Roman" w:hAnsi="Times New Roman" w:cs="Times New Roman"/>
          <w:sz w:val="24"/>
          <w:szCs w:val="24"/>
        </w:rPr>
        <w:t xml:space="preserve">, </w:t>
      </w:r>
      <w:r w:rsidR="002B6F6C">
        <w:rPr>
          <w:rFonts w:ascii="Times New Roman" w:hAnsi="Times New Roman" w:cs="Times New Roman"/>
          <w:sz w:val="24"/>
          <w:szCs w:val="24"/>
        </w:rPr>
        <w:t>«ДАТА»</w:t>
      </w:r>
      <w:r w:rsidR="003243A9" w:rsidRPr="00B7188F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 w:rsidR="002B6F6C">
        <w:rPr>
          <w:rFonts w:ascii="Times New Roman" w:hAnsi="Times New Roman" w:cs="Times New Roman"/>
          <w:sz w:val="24"/>
          <w:szCs w:val="24"/>
        </w:rPr>
        <w:t>«АДРЕС»</w:t>
      </w:r>
      <w:r w:rsidR="003243A9" w:rsidRPr="00B7188F">
        <w:rPr>
          <w:rFonts w:ascii="Times New Roman" w:hAnsi="Times New Roman" w:cs="Times New Roman"/>
          <w:sz w:val="24"/>
          <w:szCs w:val="24"/>
        </w:rPr>
        <w:t>, гражданки</w:t>
      </w:r>
      <w:r w:rsidR="00B7188F" w:rsidRPr="00B7188F">
        <w:rPr>
          <w:rFonts w:ascii="Times New Roman" w:hAnsi="Times New Roman" w:cs="Times New Roman"/>
          <w:sz w:val="24"/>
          <w:szCs w:val="24"/>
        </w:rPr>
        <w:t xml:space="preserve"> </w:t>
      </w:r>
      <w:r w:rsidR="003243A9" w:rsidRPr="00B7188F">
        <w:rPr>
          <w:rFonts w:ascii="Times New Roman" w:hAnsi="Times New Roman" w:cs="Times New Roman"/>
          <w:sz w:val="24"/>
          <w:szCs w:val="24"/>
        </w:rPr>
        <w:t>Украины, проживающей</w:t>
      </w:r>
      <w:r w:rsidRPr="00B7188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B6F6C">
        <w:rPr>
          <w:rFonts w:ascii="Times New Roman" w:hAnsi="Times New Roman" w:cs="Times New Roman"/>
          <w:sz w:val="24"/>
          <w:szCs w:val="24"/>
        </w:rPr>
        <w:t>«АДРЕС»</w:t>
      </w:r>
      <w:r w:rsidRPr="00B7188F">
        <w:rPr>
          <w:rFonts w:ascii="Times New Roman" w:hAnsi="Times New Roman" w:cs="Times New Roman"/>
          <w:sz w:val="24"/>
          <w:szCs w:val="24"/>
        </w:rPr>
        <w:t>, юридический адрес организации</w:t>
      </w:r>
      <w:r w:rsidR="00B009B8" w:rsidRPr="00B7188F">
        <w:rPr>
          <w:rFonts w:ascii="Times New Roman" w:hAnsi="Times New Roman" w:cs="Times New Roman"/>
          <w:sz w:val="24"/>
          <w:szCs w:val="24"/>
        </w:rPr>
        <w:t xml:space="preserve"> </w:t>
      </w:r>
      <w:r w:rsidR="002B6F6C">
        <w:rPr>
          <w:rFonts w:ascii="Times New Roman" w:hAnsi="Times New Roman" w:cs="Times New Roman"/>
          <w:sz w:val="24"/>
          <w:szCs w:val="24"/>
        </w:rPr>
        <w:t>«НАИМЕНОВАНИЕ</w:t>
      </w:r>
      <w:r w:rsidR="003243A9" w:rsidRPr="00B7188F">
        <w:rPr>
          <w:rFonts w:ascii="Times New Roman" w:hAnsi="Times New Roman" w:cs="Times New Roman"/>
          <w:sz w:val="24"/>
          <w:szCs w:val="24"/>
        </w:rPr>
        <w:t>»</w:t>
      </w:r>
      <w:r w:rsidRPr="00B7188F">
        <w:rPr>
          <w:rFonts w:ascii="Times New Roman" w:hAnsi="Times New Roman" w:cs="Times New Roman"/>
          <w:sz w:val="24"/>
          <w:szCs w:val="24"/>
        </w:rPr>
        <w:t xml:space="preserve">: </w:t>
      </w:r>
      <w:r w:rsidR="002B6F6C">
        <w:rPr>
          <w:rFonts w:ascii="Times New Roman" w:hAnsi="Times New Roman" w:cs="Times New Roman"/>
          <w:sz w:val="24"/>
          <w:szCs w:val="24"/>
        </w:rPr>
        <w:t>«АДРЕС»</w:t>
      </w:r>
      <w:r w:rsidRPr="00B718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09A2" w:rsidRPr="00B7188F" w:rsidRDefault="00257C66" w:rsidP="00B71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B7188F" w:rsidRDefault="00F909A2" w:rsidP="00B71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9A2" w:rsidRPr="00B7188F" w:rsidRDefault="005F5B30" w:rsidP="00B7188F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установил:</w:t>
      </w:r>
    </w:p>
    <w:p w:rsidR="00B7188F" w:rsidRPr="00B7188F" w:rsidRDefault="00B7188F" w:rsidP="00B7188F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655E59" w:rsidRPr="00B7188F" w:rsidRDefault="002B6F6C" w:rsidP="00B7188F">
      <w:pPr>
        <w:pStyle w:val="a5"/>
        <w:ind w:firstLine="552"/>
        <w:jc w:val="both"/>
        <w:rPr>
          <w:rFonts w:eastAsiaTheme="minorEastAsia"/>
        </w:rPr>
      </w:pPr>
      <w:r>
        <w:t>«ДОЛЖНОСТЬ» «НАИМЕНОВАНИЕ»</w:t>
      </w:r>
      <w:r>
        <w:rPr>
          <w:rFonts w:eastAsiaTheme="minorEastAsia"/>
        </w:rPr>
        <w:t xml:space="preserve"> </w:t>
      </w:r>
      <w:r w:rsidR="003243A9" w:rsidRPr="00B7188F">
        <w:rPr>
          <w:rFonts w:eastAsiaTheme="minorEastAsia"/>
        </w:rPr>
        <w:t>Кулешова Ю.Е</w:t>
      </w:r>
      <w:r w:rsidR="00655E59" w:rsidRPr="00B7188F">
        <w:rPr>
          <w:rFonts w:eastAsiaTheme="minorEastAsia"/>
        </w:rPr>
        <w:t>., не представил</w:t>
      </w:r>
      <w:r w:rsidR="003243A9" w:rsidRPr="00B7188F">
        <w:rPr>
          <w:rFonts w:eastAsiaTheme="minorEastAsia"/>
        </w:rPr>
        <w:t>а</w:t>
      </w:r>
      <w:r w:rsidR="00655E59" w:rsidRPr="00B7188F">
        <w:rPr>
          <w:rFonts w:eastAsiaTheme="minorEastAsia"/>
        </w:rPr>
        <w:t xml:space="preserve"> в установленный законодательством о налогах и сборах срок декларацию по налогу на добавленную стоимость за 4 квартал 2015 года в ИФНС России по Ленинскому району гор. Севастополя, чем нарушил п. 5 ст. 174 НК РФ. </w:t>
      </w:r>
    </w:p>
    <w:p w:rsidR="00655E59" w:rsidRPr="00B7188F" w:rsidRDefault="00655E59" w:rsidP="00B7188F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655E59" w:rsidRPr="00B7188F" w:rsidRDefault="00655E59" w:rsidP="00B7188F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B7188F" w:rsidRPr="00B7188F" w:rsidRDefault="00B7188F" w:rsidP="00B71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 – Кулешова Ю.Е. на рассмотрение материала явилась, не оспаривала изложенное в протоколе об административном правонарушении, пояснила, что не могла представить декларацию, ввиду отсутствия всех необходимых для это документов у нее на руках.</w:t>
      </w:r>
    </w:p>
    <w:p w:rsidR="00655E59" w:rsidRPr="00B7188F" w:rsidRDefault="00B7188F" w:rsidP="00B7188F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Выслушав Кулешову Ю.Е., исследовав материалы административного дела, мировой судья приходит к следующему.</w:t>
      </w:r>
    </w:p>
    <w:p w:rsidR="00655E59" w:rsidRPr="00B7188F" w:rsidRDefault="00655E59" w:rsidP="00B7188F">
      <w:pPr>
        <w:pStyle w:val="a5"/>
        <w:ind w:firstLine="552"/>
        <w:jc w:val="both"/>
        <w:rPr>
          <w:rFonts w:eastAsiaTheme="minorEastAsia"/>
        </w:rPr>
      </w:pPr>
      <w:r w:rsidRPr="00B7188F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B7188F" w:rsidRDefault="00655E59" w:rsidP="00B7188F">
      <w:pPr>
        <w:pStyle w:val="a5"/>
        <w:ind w:firstLine="552"/>
        <w:jc w:val="both"/>
        <w:rPr>
          <w:rFonts w:eastAsiaTheme="minorEastAsia"/>
        </w:rPr>
      </w:pPr>
      <w:r w:rsidRPr="00B7188F">
        <w:rPr>
          <w:rFonts w:eastAsiaTheme="minorEastAsia"/>
        </w:rPr>
        <w:t>Согласно п. 5 ст. 174 НК РФ налогоплательщики обязаны представить в налоговые органы по месту своего учета соответствующую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655E59" w:rsidRPr="00B7188F" w:rsidRDefault="00655E59" w:rsidP="00B7188F">
      <w:pPr>
        <w:pStyle w:val="a5"/>
        <w:ind w:firstLine="552"/>
        <w:jc w:val="both"/>
        <w:rPr>
          <w:rFonts w:eastAsiaTheme="minorEastAsia"/>
        </w:rPr>
      </w:pPr>
      <w:r w:rsidRPr="00B7188F">
        <w:rPr>
          <w:rFonts w:eastAsiaTheme="minorEastAsia"/>
        </w:rPr>
        <w:t>В соответствии со ст. 360 НК РФ налоговым периодом признается календарный год.</w:t>
      </w:r>
    </w:p>
    <w:p w:rsidR="00655E59" w:rsidRPr="00B7188F" w:rsidRDefault="00655E59" w:rsidP="00B7188F">
      <w:pPr>
        <w:pStyle w:val="a5"/>
        <w:ind w:firstLine="567"/>
        <w:jc w:val="both"/>
        <w:rPr>
          <w:rFonts w:eastAsiaTheme="minorEastAsia"/>
        </w:rPr>
      </w:pPr>
      <w:r w:rsidRPr="00B7188F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2B6F6C">
        <w:t>«ДОЛЖНОСТЬ» «НАИМЕНОВАНИЕ»</w:t>
      </w:r>
      <w:r w:rsidR="002B6F6C" w:rsidRPr="00B7188F">
        <w:t xml:space="preserve"> </w:t>
      </w:r>
      <w:r w:rsidR="003243A9" w:rsidRPr="00B7188F">
        <w:rPr>
          <w:rFonts w:eastAsiaTheme="minorEastAsia"/>
        </w:rPr>
        <w:t xml:space="preserve">Кулешовой </w:t>
      </w:r>
      <w:r w:rsidR="009F33D3" w:rsidRPr="00B7188F">
        <w:rPr>
          <w:rFonts w:eastAsiaTheme="minorEastAsia"/>
        </w:rPr>
        <w:t>Ю.Е</w:t>
      </w:r>
      <w:r w:rsidRPr="00B7188F">
        <w:rPr>
          <w:rFonts w:eastAsiaTheme="minorEastAsia"/>
        </w:rPr>
        <w:t xml:space="preserve">. необходимо было представить налоговую декларацию по налогу на добавленную стоимость за 4 квартал 2015 год, не позднее 25 января 2016 года, следующего за истекшим налоговым периодом. </w:t>
      </w:r>
      <w:r w:rsidR="009F33D3" w:rsidRPr="00B7188F">
        <w:rPr>
          <w:rFonts w:eastAsiaTheme="minorEastAsia"/>
        </w:rPr>
        <w:t>Факт выявления нарушения подтверждается докладной запиской от 14.11.2016 года №07-20/0552.</w:t>
      </w:r>
    </w:p>
    <w:p w:rsidR="00655E59" w:rsidRPr="00B7188F" w:rsidRDefault="00655E59" w:rsidP="00B7188F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9F33D3" w:rsidRPr="00B7188F">
        <w:rPr>
          <w:rFonts w:ascii="Times New Roman" w:hAnsi="Times New Roman" w:cs="Times New Roman"/>
          <w:sz w:val="24"/>
          <w:szCs w:val="24"/>
        </w:rPr>
        <w:t>Кулешовой Ю.Е</w:t>
      </w:r>
      <w:r w:rsidRPr="00B7188F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B009B8" w:rsidRPr="00B7188F">
        <w:rPr>
          <w:rFonts w:ascii="Times New Roman" w:hAnsi="Times New Roman" w:cs="Times New Roman"/>
          <w:sz w:val="24"/>
          <w:szCs w:val="24"/>
        </w:rPr>
        <w:t>2276</w:t>
      </w:r>
      <w:r w:rsidRPr="00B7188F">
        <w:rPr>
          <w:rFonts w:ascii="Times New Roman" w:hAnsi="Times New Roman" w:cs="Times New Roman"/>
          <w:sz w:val="24"/>
          <w:szCs w:val="24"/>
        </w:rPr>
        <w:t xml:space="preserve"> от </w:t>
      </w:r>
      <w:r w:rsidR="009F33D3" w:rsidRPr="00B7188F">
        <w:rPr>
          <w:rFonts w:ascii="Times New Roman" w:hAnsi="Times New Roman" w:cs="Times New Roman"/>
          <w:sz w:val="24"/>
          <w:szCs w:val="24"/>
        </w:rPr>
        <w:t>21</w:t>
      </w:r>
      <w:r w:rsidR="006F0871" w:rsidRPr="00B7188F">
        <w:rPr>
          <w:rFonts w:ascii="Times New Roman" w:hAnsi="Times New Roman" w:cs="Times New Roman"/>
          <w:sz w:val="24"/>
          <w:szCs w:val="24"/>
        </w:rPr>
        <w:t>.12</w:t>
      </w:r>
      <w:r w:rsidRPr="00B7188F">
        <w:rPr>
          <w:rFonts w:ascii="Times New Roman" w:hAnsi="Times New Roman" w:cs="Times New Roman"/>
          <w:sz w:val="24"/>
          <w:szCs w:val="24"/>
        </w:rPr>
        <w:t xml:space="preserve">.2016 г.; </w:t>
      </w:r>
      <w:r w:rsidR="009F33D3" w:rsidRPr="00B7188F">
        <w:rPr>
          <w:rFonts w:ascii="Times New Roman" w:hAnsi="Times New Roman" w:cs="Times New Roman"/>
          <w:sz w:val="24"/>
          <w:szCs w:val="24"/>
        </w:rPr>
        <w:t>докладной запиской №07-20/0552 от 14.11.2016 г.;</w:t>
      </w:r>
      <w:r w:rsidR="00B7188F" w:rsidRPr="00B7188F">
        <w:rPr>
          <w:rFonts w:ascii="Times New Roman" w:hAnsi="Times New Roman" w:cs="Times New Roman"/>
          <w:sz w:val="24"/>
          <w:szCs w:val="24"/>
        </w:rPr>
        <w:t xml:space="preserve"> </w:t>
      </w:r>
      <w:r w:rsidR="00E23101" w:rsidRPr="00B7188F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6F0871" w:rsidRPr="00B7188F">
        <w:rPr>
          <w:rFonts w:ascii="Times New Roman" w:hAnsi="Times New Roman" w:cs="Times New Roman"/>
          <w:sz w:val="24"/>
          <w:szCs w:val="24"/>
        </w:rPr>
        <w:t>извещением о составл</w:t>
      </w:r>
      <w:r w:rsidR="009F33D3" w:rsidRPr="00B7188F">
        <w:rPr>
          <w:rFonts w:ascii="Times New Roman" w:hAnsi="Times New Roman" w:cs="Times New Roman"/>
          <w:sz w:val="24"/>
          <w:szCs w:val="24"/>
        </w:rPr>
        <w:t>ении протокола от 15.11.2016 г</w:t>
      </w:r>
      <w:r w:rsidR="006F0871" w:rsidRPr="00B7188F">
        <w:rPr>
          <w:rFonts w:ascii="Times New Roman" w:hAnsi="Times New Roman" w:cs="Times New Roman"/>
          <w:sz w:val="24"/>
          <w:szCs w:val="24"/>
        </w:rPr>
        <w:t>.</w:t>
      </w:r>
      <w:r w:rsidR="00B7188F" w:rsidRPr="00B7188F">
        <w:rPr>
          <w:rFonts w:ascii="Times New Roman" w:hAnsi="Times New Roman" w:cs="Times New Roman"/>
          <w:sz w:val="24"/>
          <w:szCs w:val="24"/>
        </w:rPr>
        <w:t>, копией почтового конверта.</w:t>
      </w:r>
    </w:p>
    <w:p w:rsidR="00655E59" w:rsidRPr="00B7188F" w:rsidRDefault="00655E59" w:rsidP="00B7188F">
      <w:pPr>
        <w:pStyle w:val="a5"/>
        <w:ind w:firstLine="552"/>
        <w:jc w:val="both"/>
        <w:rPr>
          <w:rFonts w:eastAsiaTheme="minorEastAsia"/>
        </w:rPr>
      </w:pPr>
      <w:r w:rsidRPr="00B7188F">
        <w:rPr>
          <w:rFonts w:eastAsiaTheme="minorEastAsia"/>
        </w:rPr>
        <w:lastRenderedPageBreak/>
        <w:t xml:space="preserve">При таких обстоятельствах, действия должностного лица </w:t>
      </w:r>
      <w:r w:rsidR="002B6F6C">
        <w:t>«ДОЛЖНОСТЬ» «НАИМЕНОВАНИЕ»</w:t>
      </w:r>
      <w:r w:rsidR="009F33D3" w:rsidRPr="00B7188F">
        <w:rPr>
          <w:rFonts w:eastAsiaTheme="minorEastAsia"/>
        </w:rPr>
        <w:t xml:space="preserve"> Кулешовой Ю.Е</w:t>
      </w:r>
      <w:r w:rsidR="006D5051" w:rsidRPr="00B7188F">
        <w:rPr>
          <w:rFonts w:eastAsiaTheme="minorEastAsia"/>
        </w:rPr>
        <w:t xml:space="preserve">. </w:t>
      </w:r>
      <w:r w:rsidRPr="00B7188F">
        <w:rPr>
          <w:rFonts w:eastAsiaTheme="minorEastAsia"/>
        </w:rPr>
        <w:t>следует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B7188F" w:rsidRDefault="00655E59" w:rsidP="00B7188F">
      <w:pPr>
        <w:pStyle w:val="a5"/>
        <w:ind w:firstLine="552"/>
        <w:jc w:val="both"/>
        <w:rPr>
          <w:rFonts w:eastAsiaTheme="minorEastAsia"/>
        </w:rPr>
      </w:pPr>
      <w:r w:rsidRPr="00B7188F">
        <w:rPr>
          <w:rFonts w:eastAsiaTheme="minorEastAsia"/>
        </w:rPr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КоАП РФ.</w:t>
      </w:r>
    </w:p>
    <w:p w:rsidR="00B7188F" w:rsidRPr="00B7188F" w:rsidRDefault="00B7188F" w:rsidP="00B71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К обстоятельства, смягчающим ответственность привлекаемой, в соответствии со  ст. 4.2 Кодекса РФ об АП, суд относит раскаяние лица, совершившего административное правонарушение.</w:t>
      </w:r>
    </w:p>
    <w:p w:rsidR="00655E59" w:rsidRPr="00B7188F" w:rsidRDefault="00B7188F" w:rsidP="00B7188F">
      <w:pPr>
        <w:pStyle w:val="a5"/>
        <w:ind w:firstLine="552"/>
        <w:jc w:val="both"/>
        <w:rPr>
          <w:rFonts w:eastAsiaTheme="minorEastAsia"/>
        </w:rPr>
      </w:pPr>
      <w:r w:rsidRPr="00B7188F">
        <w:t>Обстоятельств, отягчающих ответственность правонарушителя, в соответствии со ст. 4.3 Кодекса РФ об АП, по делу не установлено.</w:t>
      </w:r>
    </w:p>
    <w:p w:rsidR="001C6963" w:rsidRPr="00B7188F" w:rsidRDefault="001C6963" w:rsidP="00B7188F">
      <w:pPr>
        <w:pStyle w:val="a5"/>
        <w:ind w:firstLine="568"/>
        <w:jc w:val="both"/>
      </w:pPr>
      <w:r w:rsidRPr="00B7188F">
        <w:t>Принимая во внимание характер совершенного административного правонарушения, личность Кулешовой Ю.Е., котор</w:t>
      </w:r>
      <w:r w:rsidR="00B7188F" w:rsidRPr="00B7188F">
        <w:t>ая</w:t>
      </w:r>
      <w:r w:rsidRPr="00B7188F">
        <w:t xml:space="preserve"> впервые привлекается к административной ответственности по данной статье, учитывая наличие смягчающих обстоятельств и отсутствие отягчающих, мировой судья приходит к выводу о необходимости назначения последне</w:t>
      </w:r>
      <w:r w:rsidR="00B7188F" w:rsidRPr="00B7188F">
        <w:t>й</w:t>
      </w:r>
      <w:r w:rsidRPr="00B7188F">
        <w:t xml:space="preserve"> административного наказания в виде предупреждения, предусмотренного санкцией ст. 15.5 Кодекса РФ об АП.</w:t>
      </w:r>
    </w:p>
    <w:p w:rsidR="00655E59" w:rsidRPr="00B7188F" w:rsidRDefault="00655E59" w:rsidP="00B7188F">
      <w:pPr>
        <w:pStyle w:val="a5"/>
        <w:ind w:firstLine="552"/>
        <w:jc w:val="both"/>
        <w:rPr>
          <w:rFonts w:eastAsiaTheme="minorEastAsia"/>
        </w:rPr>
      </w:pPr>
      <w:r w:rsidRPr="00B7188F">
        <w:rPr>
          <w:rFonts w:eastAsiaTheme="minorEastAsia"/>
        </w:rPr>
        <w:t>На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B7188F" w:rsidRDefault="004F0805" w:rsidP="00B7188F">
      <w:pPr>
        <w:pStyle w:val="a5"/>
        <w:ind w:firstLine="552"/>
        <w:jc w:val="both"/>
        <w:rPr>
          <w:rFonts w:eastAsiaTheme="minorEastAsia"/>
        </w:rPr>
      </w:pPr>
    </w:p>
    <w:p w:rsidR="00F909A2" w:rsidRDefault="005F5B30" w:rsidP="00B7188F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постановил:</w:t>
      </w:r>
    </w:p>
    <w:p w:rsidR="00B7188F" w:rsidRPr="00B7188F" w:rsidRDefault="00B7188F" w:rsidP="00B7188F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1C6963" w:rsidRPr="00B7188F" w:rsidRDefault="001C6963" w:rsidP="00B7188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88F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– </w:t>
      </w:r>
      <w:r w:rsidR="002B6F6C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2B6F6C" w:rsidRPr="00B7188F">
        <w:rPr>
          <w:rFonts w:ascii="Times New Roman" w:hAnsi="Times New Roman" w:cs="Times New Roman"/>
          <w:sz w:val="24"/>
          <w:szCs w:val="24"/>
        </w:rPr>
        <w:t xml:space="preserve"> </w:t>
      </w:r>
      <w:r w:rsidRPr="00B7188F">
        <w:rPr>
          <w:rFonts w:ascii="Times New Roman" w:eastAsia="Times New Roman" w:hAnsi="Times New Roman" w:cs="Times New Roman"/>
          <w:sz w:val="24"/>
          <w:szCs w:val="24"/>
        </w:rPr>
        <w:t>Кулешову Юлию Евгеньевну признать виновной в совершении административного правонарушения, предусмотренного ст. 15.5 Кодекса РФ об АП, и назначить е</w:t>
      </w:r>
      <w:r w:rsidR="008A391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7188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предупреждения.</w:t>
      </w:r>
    </w:p>
    <w:p w:rsidR="00F909A2" w:rsidRPr="00B7188F" w:rsidRDefault="00552270" w:rsidP="00B71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</w:t>
      </w:r>
      <w:r w:rsidR="009A53C3" w:rsidRPr="00B7188F">
        <w:rPr>
          <w:rFonts w:ascii="Times New Roman" w:hAnsi="Times New Roman" w:cs="Times New Roman"/>
          <w:sz w:val="24"/>
          <w:szCs w:val="24"/>
        </w:rPr>
        <w:t xml:space="preserve">города Севастополя </w:t>
      </w:r>
      <w:r w:rsidRPr="00B7188F">
        <w:rPr>
          <w:rFonts w:ascii="Times New Roman" w:hAnsi="Times New Roman" w:cs="Times New Roman"/>
          <w:sz w:val="24"/>
          <w:szCs w:val="24"/>
        </w:rPr>
        <w:t>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552270" w:rsidRPr="00B7188F" w:rsidRDefault="00552270" w:rsidP="00B71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270" w:rsidRPr="00B7188F" w:rsidRDefault="00552270" w:rsidP="00B71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8F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552270" w:rsidRPr="00B7188F" w:rsidSect="00A25534">
      <w:headerReference w:type="default" r:id="rId7"/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E8" w:rsidRDefault="00FC21E8" w:rsidP="005F5B30">
      <w:pPr>
        <w:spacing w:after="0" w:line="240" w:lineRule="auto"/>
      </w:pPr>
      <w:r>
        <w:separator/>
      </w:r>
    </w:p>
  </w:endnote>
  <w:endnote w:type="continuationSeparator" w:id="0">
    <w:p w:rsidR="00FC21E8" w:rsidRDefault="00FC21E8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E8" w:rsidRDefault="00FC21E8" w:rsidP="005F5B30">
      <w:pPr>
        <w:spacing w:after="0" w:line="240" w:lineRule="auto"/>
      </w:pPr>
      <w:r>
        <w:separator/>
      </w:r>
    </w:p>
  </w:footnote>
  <w:footnote w:type="continuationSeparator" w:id="0">
    <w:p w:rsidR="00FC21E8" w:rsidRDefault="00FC21E8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257188"/>
      <w:docPartObj>
        <w:docPartGallery w:val="Page Numbers (Top of Page)"/>
        <w:docPartUnique/>
      </w:docPartObj>
    </w:sdtPr>
    <w:sdtEndPr/>
    <w:sdtContent>
      <w:p w:rsidR="00A25534" w:rsidRDefault="00A255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F6C">
          <w:rPr>
            <w:noProof/>
          </w:rPr>
          <w:t>2</w:t>
        </w:r>
        <w:r>
          <w:fldChar w:fldCharType="end"/>
        </w:r>
      </w:p>
    </w:sdtContent>
  </w:sdt>
  <w:p w:rsidR="00A25534" w:rsidRDefault="00A255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758A9"/>
    <w:rsid w:val="001A3DF7"/>
    <w:rsid w:val="001C6963"/>
    <w:rsid w:val="002054C4"/>
    <w:rsid w:val="00244459"/>
    <w:rsid w:val="00257C66"/>
    <w:rsid w:val="0029462B"/>
    <w:rsid w:val="002A30F9"/>
    <w:rsid w:val="002B6F6C"/>
    <w:rsid w:val="002B7E28"/>
    <w:rsid w:val="003243A9"/>
    <w:rsid w:val="004466B2"/>
    <w:rsid w:val="004F0805"/>
    <w:rsid w:val="00520B43"/>
    <w:rsid w:val="00546B98"/>
    <w:rsid w:val="00552270"/>
    <w:rsid w:val="00562265"/>
    <w:rsid w:val="005808A3"/>
    <w:rsid w:val="005B16EF"/>
    <w:rsid w:val="005F5B30"/>
    <w:rsid w:val="0062667F"/>
    <w:rsid w:val="00655E59"/>
    <w:rsid w:val="006D5051"/>
    <w:rsid w:val="006F0871"/>
    <w:rsid w:val="007632A5"/>
    <w:rsid w:val="0078006D"/>
    <w:rsid w:val="007921DD"/>
    <w:rsid w:val="007B4D79"/>
    <w:rsid w:val="007F1D7E"/>
    <w:rsid w:val="00845133"/>
    <w:rsid w:val="008A3919"/>
    <w:rsid w:val="009032FD"/>
    <w:rsid w:val="0095690D"/>
    <w:rsid w:val="009A4FE5"/>
    <w:rsid w:val="009A53C3"/>
    <w:rsid w:val="009C4B47"/>
    <w:rsid w:val="009F33D3"/>
    <w:rsid w:val="00A076DC"/>
    <w:rsid w:val="00A25534"/>
    <w:rsid w:val="00A26135"/>
    <w:rsid w:val="00A70B29"/>
    <w:rsid w:val="00AB5471"/>
    <w:rsid w:val="00B009B8"/>
    <w:rsid w:val="00B7188F"/>
    <w:rsid w:val="00BA273B"/>
    <w:rsid w:val="00C04A33"/>
    <w:rsid w:val="00C2232C"/>
    <w:rsid w:val="00CB737A"/>
    <w:rsid w:val="00CE5BEB"/>
    <w:rsid w:val="00D62224"/>
    <w:rsid w:val="00D85BBA"/>
    <w:rsid w:val="00E23101"/>
    <w:rsid w:val="00E6044F"/>
    <w:rsid w:val="00E80BD3"/>
    <w:rsid w:val="00EB09DD"/>
    <w:rsid w:val="00EB459D"/>
    <w:rsid w:val="00F07C67"/>
    <w:rsid w:val="00F25B7A"/>
    <w:rsid w:val="00F83C51"/>
    <w:rsid w:val="00F909A2"/>
    <w:rsid w:val="00F95A41"/>
    <w:rsid w:val="00FC21E8"/>
    <w:rsid w:val="00FC3BBC"/>
    <w:rsid w:val="00FE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7AD2"/>
  <w15:docId w15:val="{BB83722A-7591-4EE1-B89D-40D1B1E9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ab">
    <w:name w:val="Balloon Text"/>
    <w:basedOn w:val="a"/>
    <w:link w:val="ac"/>
    <w:uiPriority w:val="99"/>
    <w:semiHidden/>
    <w:unhideWhenUsed/>
    <w:rsid w:val="001A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3DF7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6D50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8AAD-340A-4612-A8FD-7C421432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34</cp:revision>
  <cp:lastPrinted>2017-01-24T05:59:00Z</cp:lastPrinted>
  <dcterms:created xsi:type="dcterms:W3CDTF">2016-03-02T06:52:00Z</dcterms:created>
  <dcterms:modified xsi:type="dcterms:W3CDTF">2017-04-03T11:46:00Z</dcterms:modified>
</cp:coreProperties>
</file>