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5BDF" w:rsidP="00355BDF">
      <w:pPr>
        <w:pStyle w:val="BodyTextIndent"/>
        <w:spacing w:line="240" w:lineRule="auto"/>
        <w:ind w:firstLine="539"/>
        <w:jc w:val="right"/>
        <w:rPr>
          <w:rFonts w:ascii="Times New Roman" w:hAnsi="Times New Roman"/>
          <w:b/>
          <w:sz w:val="24"/>
          <w:szCs w:val="24"/>
        </w:rPr>
      </w:pPr>
      <w:r>
        <w:rPr>
          <w:rFonts w:ascii="Times New Roman" w:hAnsi="Times New Roman"/>
          <w:b/>
          <w:sz w:val="24"/>
          <w:szCs w:val="24"/>
        </w:rPr>
        <w:t>№5-0761/12/2024</w:t>
      </w:r>
    </w:p>
    <w:p w:rsidR="00355BDF" w:rsidRPr="00CA79B6" w:rsidP="00355BDF">
      <w:pPr>
        <w:pStyle w:val="BodyTextIndent"/>
        <w:spacing w:line="240" w:lineRule="auto"/>
        <w:ind w:firstLine="539"/>
        <w:jc w:val="center"/>
        <w:rPr>
          <w:rFonts w:ascii="Times New Roman" w:hAnsi="Times New Roman"/>
          <w:b/>
          <w:sz w:val="24"/>
          <w:szCs w:val="24"/>
        </w:rPr>
      </w:pPr>
      <w:r w:rsidRPr="00CA79B6">
        <w:rPr>
          <w:rFonts w:ascii="Times New Roman" w:hAnsi="Times New Roman"/>
          <w:b/>
          <w:sz w:val="24"/>
          <w:szCs w:val="24"/>
        </w:rPr>
        <w:t>ПОСТАНОВЛЕНИЕ</w:t>
      </w:r>
    </w:p>
    <w:p w:rsidR="00355BDF" w:rsidRPr="00CA79B6" w:rsidP="00355BDF">
      <w:pPr>
        <w:pStyle w:val="BodyTextIndent"/>
        <w:spacing w:line="240" w:lineRule="auto"/>
        <w:ind w:firstLine="425"/>
        <w:rPr>
          <w:rFonts w:ascii="Times New Roman" w:hAnsi="Times New Roman"/>
          <w:sz w:val="24"/>
          <w:szCs w:val="24"/>
        </w:rPr>
      </w:pPr>
      <w:r>
        <w:rPr>
          <w:rFonts w:ascii="Times New Roman" w:hAnsi="Times New Roman"/>
          <w:sz w:val="24"/>
          <w:szCs w:val="24"/>
        </w:rPr>
        <w:t xml:space="preserve">05 июня </w:t>
      </w:r>
      <w:r w:rsidR="00E7489A">
        <w:rPr>
          <w:rFonts w:ascii="Times New Roman" w:hAnsi="Times New Roman"/>
          <w:sz w:val="24"/>
          <w:szCs w:val="24"/>
        </w:rPr>
        <w:t>2024</w:t>
      </w:r>
      <w:r w:rsidRPr="00CA79B6">
        <w:rPr>
          <w:rFonts w:ascii="Times New Roman" w:hAnsi="Times New Roman"/>
          <w:sz w:val="24"/>
          <w:szCs w:val="24"/>
        </w:rPr>
        <w:t xml:space="preserve"> года                                                                         город Севастополь</w:t>
      </w:r>
    </w:p>
    <w:p w:rsidR="00355BDF" w:rsidP="00355BDF">
      <w:pPr>
        <w:pStyle w:val="NoSpacing"/>
        <w:spacing w:line="211" w:lineRule="auto"/>
        <w:ind w:firstLine="709"/>
        <w:jc w:val="both"/>
      </w:pPr>
      <w:r w:rsidRPr="002B1416">
        <w:t xml:space="preserve">Мировой судья Ленинского судебного района города Севастополя судебного участка № 12 </w:t>
      </w:r>
      <w:r>
        <w:t>Яковенко</w:t>
      </w:r>
      <w:r w:rsidRPr="002B1416">
        <w:t xml:space="preserve"> Е.С., с участием лица, в отношении которого ведется </w:t>
      </w:r>
      <w:r>
        <w:t xml:space="preserve">производство по делу </w:t>
      </w:r>
      <w:r w:rsidRPr="002B1416">
        <w:t xml:space="preserve">об административном правонарушении – </w:t>
      </w:r>
      <w:r>
        <w:t>Шабатина</w:t>
      </w:r>
      <w:r>
        <w:t xml:space="preserve"> Виталия Андреевича</w:t>
      </w:r>
      <w:r w:rsidRPr="002B1416">
        <w:t xml:space="preserve">, рассмотрев в открытом судебном заседании в зале суда, расположенном по ул. Хрусталева, 4 в городе Севастополе, материалы, поступившие из ОБ ДПС ГИБДД УМВД России по </w:t>
      </w:r>
      <w:r w:rsidRPr="002B1416">
        <w:t>г.Севастополю</w:t>
      </w:r>
      <w:r w:rsidRPr="002B1416">
        <w:t xml:space="preserve"> о привлечении к административной ответственности: </w:t>
      </w:r>
    </w:p>
    <w:p w:rsidR="00355BDF" w:rsidP="00355BDF">
      <w:pPr>
        <w:pStyle w:val="NoSpacing"/>
        <w:spacing w:line="211" w:lineRule="auto"/>
        <w:ind w:firstLine="709"/>
        <w:jc w:val="both"/>
      </w:pPr>
      <w:r>
        <w:t>Шабатина</w:t>
      </w:r>
      <w:r>
        <w:t xml:space="preserve"> В. А.</w:t>
      </w:r>
      <w:r>
        <w:t xml:space="preserve">, </w:t>
      </w:r>
      <w:r>
        <w:t>(данные изъяты)</w:t>
      </w:r>
    </w:p>
    <w:p w:rsidR="00355BDF" w:rsidRPr="00476A90" w:rsidP="00355BDF">
      <w:pPr>
        <w:tabs>
          <w:tab w:val="left" w:pos="8505"/>
        </w:tabs>
        <w:spacing w:after="0" w:line="240" w:lineRule="auto"/>
        <w:ind w:firstLine="570"/>
        <w:jc w:val="both"/>
        <w:rPr>
          <w:rFonts w:ascii="Times New Roman" w:hAnsi="Times New Roman" w:eastAsiaTheme="minorEastAsia" w:cs="Times New Roman"/>
          <w:sz w:val="24"/>
          <w:szCs w:val="24"/>
          <w:lang w:eastAsia="ru-RU"/>
        </w:rPr>
      </w:pPr>
      <w:r w:rsidRPr="00476A90">
        <w:rPr>
          <w:rFonts w:ascii="Times New Roman" w:hAnsi="Times New Roman" w:eastAsiaTheme="minorEastAsia" w:cs="Times New Roman"/>
          <w:sz w:val="24"/>
          <w:szCs w:val="24"/>
          <w:lang w:eastAsia="ru-RU"/>
        </w:rPr>
        <w:t>по ч. 2 ст. 12.26 Кодекса Российской Федерации об административных правонарушениях,</w:t>
      </w:r>
    </w:p>
    <w:p w:rsidR="00355BDF" w:rsidRPr="00476A90" w:rsidP="00355BDF">
      <w:pPr>
        <w:tabs>
          <w:tab w:val="left" w:pos="8505"/>
        </w:tabs>
        <w:spacing w:after="0" w:line="240" w:lineRule="auto"/>
        <w:ind w:firstLine="570"/>
        <w:jc w:val="center"/>
        <w:rPr>
          <w:rFonts w:ascii="Times New Roman" w:hAnsi="Times New Roman" w:eastAsiaTheme="minorEastAsia" w:cs="Times New Roman"/>
          <w:sz w:val="24"/>
          <w:szCs w:val="24"/>
          <w:lang w:eastAsia="ru-RU"/>
        </w:rPr>
      </w:pPr>
      <w:r>
        <w:rPr>
          <w:rFonts w:ascii="Times New Roman" w:hAnsi="Times New Roman" w:eastAsiaTheme="minorEastAsia" w:cs="Times New Roman"/>
          <w:sz w:val="24"/>
          <w:szCs w:val="24"/>
          <w:lang w:eastAsia="ru-RU"/>
        </w:rPr>
        <w:t>установил:</w:t>
      </w:r>
    </w:p>
    <w:p w:rsidR="00355BDF" w:rsidRPr="00476A90" w:rsidP="00355BDF">
      <w:pPr>
        <w:tabs>
          <w:tab w:val="left" w:pos="8505"/>
        </w:tabs>
        <w:spacing w:after="0" w:line="240" w:lineRule="auto"/>
        <w:ind w:firstLine="570"/>
        <w:jc w:val="center"/>
        <w:rPr>
          <w:rFonts w:ascii="Times New Roman" w:hAnsi="Times New Roman" w:eastAsiaTheme="minorEastAsia" w:cs="Times New Roman"/>
          <w:sz w:val="24"/>
          <w:szCs w:val="24"/>
          <w:lang w:eastAsia="ru-RU"/>
        </w:rPr>
      </w:pPr>
    </w:p>
    <w:p w:rsidR="00355BDF" w:rsidRPr="00547818" w:rsidP="00355BDF">
      <w:pPr>
        <w:pStyle w:val="NoSpacing"/>
        <w:spacing w:line="211" w:lineRule="auto"/>
        <w:ind w:firstLine="709"/>
        <w:jc w:val="both"/>
      </w:pPr>
      <w:r>
        <w:t>Шабатин</w:t>
      </w:r>
      <w:r>
        <w:t xml:space="preserve"> В.А. </w:t>
      </w:r>
      <w:r w:rsidRPr="003C7CE4">
        <w:t>27 апреля 2024 года в 23 часов 26 минут</w:t>
      </w:r>
      <w:r w:rsidRPr="00547818">
        <w:t xml:space="preserve"> на ул. </w:t>
      </w:r>
      <w:r>
        <w:t>Пирогова, 17,</w:t>
      </w:r>
      <w:r w:rsidRPr="00547818">
        <w:t xml:space="preserve"> в городе Севастополе, </w:t>
      </w:r>
      <w:r w:rsidRPr="00476A90">
        <w:t>не имея права управления транспортными средствами, у</w:t>
      </w:r>
      <w:r w:rsidRPr="00547818">
        <w:t xml:space="preserve">правлял транспортным средством </w:t>
      </w:r>
      <w:r w:rsidR="00857D58">
        <w:t>(данные изъяты)</w:t>
      </w:r>
      <w:r>
        <w:t>, с  признаками опьянения (резкое  изменение окраски кожных покровов лица, поведение, не соответствующее обстановке)</w:t>
      </w:r>
      <w:r w:rsidRPr="00547818">
        <w:t>, в нарушение требований п. 2.1.1, 2.3.2 ПДД РФ, не выполнил законное требование сотрудника полиции о прохождении медицинского освидетельст</w:t>
      </w:r>
      <w:r>
        <w:t>вования на состояние опьянения, если такое действие (бездействие) не содержит уголовно наказуемого деяния.</w:t>
      </w:r>
    </w:p>
    <w:p w:rsidR="00355BDF" w:rsidRPr="00547818" w:rsidP="00355BDF">
      <w:pPr>
        <w:pStyle w:val="NoSpacing"/>
        <w:spacing w:line="211" w:lineRule="auto"/>
        <w:ind w:firstLine="709"/>
        <w:jc w:val="both"/>
      </w:pPr>
      <w:r w:rsidRPr="00547818">
        <w:t xml:space="preserve">В судебном заседании </w:t>
      </w:r>
      <w:r w:rsidR="00AA28FF">
        <w:t>Шабатин</w:t>
      </w:r>
      <w:r w:rsidR="00AA28FF">
        <w:t xml:space="preserve"> В.А.</w:t>
      </w:r>
      <w:r w:rsidRPr="00547818">
        <w:t xml:space="preserve"> свою вину в совершении правонарушения признал, в содеянном раскаял</w:t>
      </w:r>
      <w:r>
        <w:t>ся</w:t>
      </w:r>
      <w:r w:rsidRPr="00547818">
        <w:t xml:space="preserve">, подтвердил обстоятельства, изложенные в </w:t>
      </w:r>
      <w:r>
        <w:t xml:space="preserve">протоколе об административном правонарушении. Указал, что действительно управлял транспортным средством – </w:t>
      </w:r>
      <w:r w:rsidR="00AA28FF">
        <w:t>скутер</w:t>
      </w:r>
      <w:r>
        <w:t xml:space="preserve">, который принадлежит </w:t>
      </w:r>
      <w:r w:rsidR="00AA28FF">
        <w:t>ему на праве собственности, водительское удостоверение не получал, в автошколе обучение не проходил</w:t>
      </w:r>
      <w:r>
        <w:t xml:space="preserve">, подтвердил, что выполнить требование инспектора ГИБДД о прохождении медицинского освидетельствования на состояние опьянения отказался, </w:t>
      </w:r>
      <w:r w:rsidR="00AA28FF">
        <w:t>причины отказа пояснить не смог</w:t>
      </w:r>
      <w:r>
        <w:t>.</w:t>
      </w:r>
    </w:p>
    <w:p w:rsidR="00355BDF" w:rsidRPr="00547818" w:rsidP="00355BDF">
      <w:pPr>
        <w:pStyle w:val="NoSpacing"/>
        <w:spacing w:line="211" w:lineRule="auto"/>
        <w:ind w:firstLine="709"/>
        <w:jc w:val="both"/>
      </w:pPr>
      <w:r w:rsidRPr="00547818">
        <w:t xml:space="preserve">Изучив материалы дела об административном правонарушении, заслушав пояснения </w:t>
      </w:r>
      <w:r w:rsidR="00AA28FF">
        <w:t>Шабатина</w:t>
      </w:r>
      <w:r w:rsidR="00AA28FF">
        <w:t xml:space="preserve"> В.А.,</w:t>
      </w:r>
      <w:r w:rsidRPr="00547818">
        <w:t xml:space="preserve"> судом установлено следующее.</w:t>
      </w:r>
    </w:p>
    <w:p w:rsidR="00355BDF" w:rsidP="00355BDF">
      <w:pPr>
        <w:pStyle w:val="NoSpacing"/>
        <w:spacing w:line="211" w:lineRule="auto"/>
        <w:ind w:firstLine="709"/>
        <w:jc w:val="both"/>
      </w:pPr>
      <w:r w:rsidRPr="00476A90">
        <w:t>В силу ч. 2 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55BDF" w:rsidRPr="009E7C86" w:rsidP="00355BDF">
      <w:pPr>
        <w:pStyle w:val="NoSpacing"/>
        <w:spacing w:line="211" w:lineRule="auto"/>
        <w:ind w:firstLine="709"/>
        <w:jc w:val="both"/>
      </w:pPr>
      <w:r>
        <w:t xml:space="preserve">В силу пункта 2.1.1. ПДД РФ водитель механического транспортного средства обязан иметь при себе и по требованию сотрудников полиции передавать им для проверки </w:t>
      </w:r>
      <w:r w:rsidRPr="009E7C86">
        <w:t>водительское удостоверение или временное разрешение на право управления транспортным средством соответству</w:t>
      </w:r>
      <w:r>
        <w:t>ющей категории или подкатегории.</w:t>
      </w:r>
    </w:p>
    <w:p w:rsidR="00355BDF" w:rsidRPr="00547818" w:rsidP="00355BDF">
      <w:pPr>
        <w:pStyle w:val="NoSpacing"/>
        <w:spacing w:line="211" w:lineRule="auto"/>
        <w:ind w:firstLine="709"/>
        <w:jc w:val="both"/>
      </w:pPr>
      <w:r w:rsidRPr="009E7C86">
        <w:t xml:space="preserve">Согласно </w:t>
      </w:r>
      <w:hyperlink r:id="rId4" w:history="1">
        <w:r w:rsidRPr="009E7C86">
          <w:t>п. 2.3.2</w:t>
        </w:r>
      </w:hyperlink>
      <w:r w:rsidRPr="009E7C86">
        <w:t xml:space="preserve"> ПДД РФ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w:t>
      </w:r>
      <w:r w:rsidRPr="00547818">
        <w:t xml:space="preserve"> алкогольного опьянения и медицинское освидетельствование на состояние опьянения.</w:t>
      </w:r>
    </w:p>
    <w:p w:rsidR="00355BDF" w:rsidRPr="00476A90" w:rsidP="00355BDF">
      <w:pPr>
        <w:pStyle w:val="NoSpacing"/>
        <w:spacing w:line="211" w:lineRule="auto"/>
        <w:ind w:firstLine="709"/>
        <w:jc w:val="both"/>
      </w:pPr>
      <w:r w:rsidRPr="00476A90">
        <w:t xml:space="preserve">Как следует из материалов дела, </w:t>
      </w:r>
      <w:r w:rsidR="00AA28FF">
        <w:t>27 апреля 2024</w:t>
      </w:r>
      <w:r w:rsidRPr="00476A90">
        <w:t xml:space="preserve"> года в </w:t>
      </w:r>
      <w:r w:rsidR="00AA28FF">
        <w:t>23</w:t>
      </w:r>
      <w:r w:rsidRPr="00547818">
        <w:t xml:space="preserve"> часов </w:t>
      </w:r>
      <w:r w:rsidR="00AA28FF">
        <w:t>26</w:t>
      </w:r>
      <w:r w:rsidRPr="00547818">
        <w:t xml:space="preserve"> минут на ул</w:t>
      </w:r>
      <w:r>
        <w:t xml:space="preserve">ице </w:t>
      </w:r>
      <w:r w:rsidR="00AA28FF">
        <w:t>Пирогова, 17</w:t>
      </w:r>
      <w:r w:rsidRPr="00547818">
        <w:t xml:space="preserve"> в городе Севастопол</w:t>
      </w:r>
      <w:r w:rsidRPr="00476A90">
        <w:t xml:space="preserve">е водитель </w:t>
      </w:r>
      <w:r w:rsidR="00AA28FF">
        <w:t>Шабатин</w:t>
      </w:r>
      <w:r w:rsidR="00AA28FF">
        <w:t xml:space="preserve"> В.А.</w:t>
      </w:r>
      <w:r w:rsidRPr="00476A90">
        <w:t xml:space="preserve"> управляя </w:t>
      </w:r>
      <w:r w:rsidRPr="00547818">
        <w:t>транспортным средством</w:t>
      </w:r>
      <w:r>
        <w:t xml:space="preserve"> – </w:t>
      </w:r>
      <w:r w:rsidR="00857D58">
        <w:t>(данные изъяты)</w:t>
      </w:r>
      <w:r>
        <w:t xml:space="preserve">, </w:t>
      </w:r>
      <w:r w:rsidRPr="00476A90">
        <w:t>при наличии достаточных оснований полагать, что водитель транспортного средства находится в состоянии опьянения</w:t>
      </w:r>
      <w:r>
        <w:t xml:space="preserve"> (нарушение речи, резкое  изменение окраски кожных покровов лица,</w:t>
      </w:r>
      <w:r w:rsidR="00AA28FF">
        <w:t xml:space="preserve"> поведение, не соответствующее обстановке</w:t>
      </w:r>
      <w:r>
        <w:t>)</w:t>
      </w:r>
      <w:r w:rsidRPr="00476A90">
        <w:t>, не выполнил законное требование сотрудника полиции о прохождении медицинского освидетельс</w:t>
      </w:r>
      <w:r>
        <w:t xml:space="preserve">твования на состояние опьянения, при этом,  </w:t>
      </w:r>
      <w:r w:rsidR="003C7CE4">
        <w:t>водительское удостоверение не получал</w:t>
      </w:r>
      <w:r>
        <w:t>.</w:t>
      </w:r>
    </w:p>
    <w:p w:rsidR="00355BDF" w:rsidRPr="00547818" w:rsidP="00355BDF">
      <w:pPr>
        <w:pStyle w:val="NoSpacing"/>
        <w:spacing w:line="211" w:lineRule="auto"/>
        <w:ind w:firstLine="709"/>
        <w:jc w:val="both"/>
      </w:pPr>
      <w:r w:rsidRPr="00547818">
        <w:t xml:space="preserve">При этом мировой судья учитывает, что задачами полиции, в силу Закона РФ «О полиции» являются, в том числе, обеспечение безопасности личности; предупреждение и пресечение преступлений и административных правонарушений. Кроме этого, пункт 2.3.2 </w:t>
      </w:r>
      <w:r w:rsidRPr="00547818">
        <w:t>Правил дорожного движения Российской Федерации обязывает водителя транспортного средства, проходить по требованию сотрудников полиции освидетельствование на состояние опьянения, так как работники полиции в соответствии со ст.</w:t>
      </w:r>
      <w:hyperlink r:id="rId5" w:anchor="2FWWC7vvflxw" w:tgtFrame="_blank" w:tooltip="Статья 11. Использование достижений науки и техники, современных технологий и информационных систем" w:history="1">
        <w:r w:rsidRPr="00547818">
          <w:t>11</w:t>
        </w:r>
      </w:hyperlink>
      <w:r w:rsidRPr="00547818">
        <w:t>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55BDF" w:rsidRPr="00547818" w:rsidP="00355BDF">
      <w:pPr>
        <w:pStyle w:val="NoSpacing"/>
        <w:spacing w:line="211" w:lineRule="auto"/>
        <w:ind w:firstLine="709"/>
        <w:jc w:val="both"/>
      </w:pPr>
      <w:r w:rsidRPr="00547818">
        <w:t xml:space="preserve">Факт совершения правонарушения и виновность </w:t>
      </w:r>
      <w:r w:rsidR="003C7CE4">
        <w:t>Шабатина</w:t>
      </w:r>
      <w:r w:rsidR="003C7CE4">
        <w:t xml:space="preserve"> В.А.</w:t>
      </w:r>
      <w:r w:rsidRPr="00547818">
        <w:t xml:space="preserve"> подтверждаются собранными по делу об административном правонарушении доказательствами: </w:t>
      </w:r>
    </w:p>
    <w:p w:rsidR="00355BDF" w:rsidRPr="00547818" w:rsidP="00355BDF">
      <w:pPr>
        <w:pStyle w:val="NoSpacing"/>
        <w:spacing w:line="211" w:lineRule="auto"/>
        <w:ind w:firstLine="709"/>
        <w:jc w:val="both"/>
      </w:pPr>
      <w:r w:rsidRPr="00547818">
        <w:t xml:space="preserve">-протоколом об административном правонарушении серии 92 </w:t>
      </w:r>
      <w:r>
        <w:t>СП</w:t>
      </w:r>
      <w:r w:rsidRPr="00547818">
        <w:t xml:space="preserve"> № </w:t>
      </w:r>
      <w:r w:rsidR="003C7CE4">
        <w:t>047699</w:t>
      </w:r>
      <w:r w:rsidRPr="00547818">
        <w:t xml:space="preserve"> от </w:t>
      </w:r>
      <w:r w:rsidR="003C7CE4">
        <w:t>27 апреля 2024</w:t>
      </w:r>
      <w:r>
        <w:t xml:space="preserve"> года</w:t>
      </w:r>
      <w:r w:rsidRPr="00547818">
        <w:t>, в котором изложены фактические обстоятельства со</w:t>
      </w:r>
      <w:r>
        <w:t>вершенного правонарушения;</w:t>
      </w:r>
      <w:r w:rsidRPr="00547818">
        <w:t xml:space="preserve"> </w:t>
      </w:r>
    </w:p>
    <w:p w:rsidR="00355BDF" w:rsidP="00355BDF">
      <w:pPr>
        <w:pStyle w:val="NoSpacing"/>
        <w:spacing w:line="211" w:lineRule="auto"/>
        <w:ind w:firstLine="709"/>
        <w:jc w:val="both"/>
      </w:pPr>
      <w:r w:rsidRPr="00547818">
        <w:t xml:space="preserve">-протоколом серии 92 </w:t>
      </w:r>
      <w:r>
        <w:t>СО</w:t>
      </w:r>
      <w:r w:rsidRPr="00547818">
        <w:t xml:space="preserve"> № </w:t>
      </w:r>
      <w:r w:rsidR="003C7CE4">
        <w:t>012809</w:t>
      </w:r>
      <w:r w:rsidRPr="00547818">
        <w:t xml:space="preserve"> об отстранении от управления транспортным средством от </w:t>
      </w:r>
      <w:r w:rsidR="003C7CE4">
        <w:t>27 апреля 2024</w:t>
      </w:r>
      <w:r w:rsidRPr="00547818">
        <w:t xml:space="preserve"> года;</w:t>
      </w:r>
    </w:p>
    <w:p w:rsidR="00355BDF" w:rsidRPr="00930152" w:rsidP="00355BDF">
      <w:pPr>
        <w:pStyle w:val="NoSpacing"/>
        <w:spacing w:line="211" w:lineRule="auto"/>
        <w:ind w:firstLine="709"/>
        <w:jc w:val="both"/>
      </w:pPr>
      <w:r>
        <w:t>-</w:t>
      </w:r>
      <w:r w:rsidRPr="00930152">
        <w:t>показаниями технического средства измерения «</w:t>
      </w:r>
      <w:r w:rsidRPr="00930152">
        <w:t>Алкотектор</w:t>
      </w:r>
      <w:r w:rsidRPr="00930152">
        <w:t xml:space="preserve"> Юпитер» от </w:t>
      </w:r>
      <w:r w:rsidR="003C7CE4">
        <w:t>27.04.2024</w:t>
      </w:r>
      <w:r w:rsidRPr="00930152">
        <w:t>, согласно которым</w:t>
      </w:r>
      <w:r>
        <w:t xml:space="preserve"> не </w:t>
      </w:r>
      <w:r w:rsidRPr="00930152">
        <w:t xml:space="preserve">установлено </w:t>
      </w:r>
      <w:r>
        <w:t>состояние алк</w:t>
      </w:r>
      <w:r w:rsidRPr="00C33988">
        <w:t xml:space="preserve">огольного опьянения (показания прибора 0,000 мг/л) и с которым </w:t>
      </w:r>
      <w:r w:rsidR="003C7CE4">
        <w:t>Шабатин</w:t>
      </w:r>
      <w:r w:rsidR="003C7CE4">
        <w:t xml:space="preserve"> В.А</w:t>
      </w:r>
      <w:r>
        <w:t>.</w:t>
      </w:r>
      <w:r w:rsidRPr="00930152">
        <w:t xml:space="preserve"> ознакомлен под роспись;</w:t>
      </w:r>
    </w:p>
    <w:p w:rsidR="00355BDF" w:rsidP="00355BDF">
      <w:pPr>
        <w:pStyle w:val="NoSpacing"/>
        <w:spacing w:line="211" w:lineRule="auto"/>
        <w:ind w:firstLine="709"/>
        <w:jc w:val="both"/>
      </w:pPr>
      <w:r>
        <w:t>-актом серии 92 СА №</w:t>
      </w:r>
      <w:r w:rsidR="003C7CE4">
        <w:t>013030</w:t>
      </w:r>
      <w:r>
        <w:t xml:space="preserve"> от </w:t>
      </w:r>
      <w:r w:rsidR="003C7CE4">
        <w:t>27.04</w:t>
      </w:r>
      <w:r>
        <w:t>.</w:t>
      </w:r>
      <w:r w:rsidR="003C7CE4">
        <w:t>2024</w:t>
      </w:r>
      <w:r>
        <w:t xml:space="preserve"> освидетельствования на состояние алкогольного опьянения, в соответствии с которым не установлено состояние алкогольного опьянения (показания прибора 0,000 мг/л), собственноручная подпись и запись </w:t>
      </w:r>
      <w:r w:rsidR="003C7CE4">
        <w:t>Шабатина</w:t>
      </w:r>
      <w:r w:rsidR="003C7CE4">
        <w:t xml:space="preserve"> В.А.</w:t>
      </w:r>
      <w:r>
        <w:t xml:space="preserve"> «согласен», согласно которой с результатами освидетельствования согласен, копию акта получил,</w:t>
      </w:r>
    </w:p>
    <w:p w:rsidR="00355BDF" w:rsidRPr="00547818" w:rsidP="00355BDF">
      <w:pPr>
        <w:pStyle w:val="NoSpacing"/>
        <w:spacing w:line="211" w:lineRule="auto"/>
        <w:ind w:firstLine="709"/>
        <w:jc w:val="both"/>
      </w:pPr>
      <w:r w:rsidRPr="00547818">
        <w:t xml:space="preserve">-протоколом серии 92 </w:t>
      </w:r>
      <w:r>
        <w:t xml:space="preserve">СН </w:t>
      </w:r>
      <w:r w:rsidRPr="00547818">
        <w:t>№</w:t>
      </w:r>
      <w:r w:rsidR="003C7CE4">
        <w:t>011129</w:t>
      </w:r>
      <w:r w:rsidRPr="00547818">
        <w:t xml:space="preserve"> о направлении на медицинское освидетельствования на состояние опьянения от </w:t>
      </w:r>
      <w:r w:rsidR="003C7CE4">
        <w:t>27.04.2024</w:t>
      </w:r>
      <w:r w:rsidRPr="00547818">
        <w:t xml:space="preserve">, согласно которому </w:t>
      </w:r>
      <w:r>
        <w:t xml:space="preserve">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w:t>
      </w:r>
      <w:r w:rsidR="003C7CE4">
        <w:t>Шабатина</w:t>
      </w:r>
      <w:r w:rsidR="003C7CE4">
        <w:t xml:space="preserve"> В.А</w:t>
      </w:r>
      <w:r>
        <w:t>.</w:t>
      </w:r>
      <w:r w:rsidRPr="00547818">
        <w:t xml:space="preserve"> отказалс</w:t>
      </w:r>
      <w:r>
        <w:t>я</w:t>
      </w:r>
      <w:r w:rsidRPr="00547818">
        <w:t xml:space="preserve"> от прохождения медицинского освидетельствования на состояние опьянения, о чем собственноручно сделал запись об отказе</w:t>
      </w:r>
      <w:r>
        <w:t>, засвидетельствовав указанное своей подписью</w:t>
      </w:r>
      <w:r w:rsidRPr="00547818">
        <w:t>;</w:t>
      </w:r>
    </w:p>
    <w:p w:rsidR="00355BDF" w:rsidP="00355BDF">
      <w:pPr>
        <w:pStyle w:val="NoSpacing"/>
        <w:spacing w:line="211" w:lineRule="auto"/>
        <w:ind w:firstLine="709"/>
        <w:jc w:val="both"/>
      </w:pPr>
      <w:r w:rsidRPr="00547818">
        <w:t xml:space="preserve">-сведениями базы данных ФИС ГИБДД-М, согласно которым </w:t>
      </w:r>
      <w:r w:rsidR="003C7CE4">
        <w:t>Шабатин</w:t>
      </w:r>
      <w:r w:rsidR="003C7CE4">
        <w:t xml:space="preserve"> В.А.</w:t>
      </w:r>
      <w:r>
        <w:t xml:space="preserve"> водительское удостоверение </w:t>
      </w:r>
      <w:r w:rsidR="003C7CE4">
        <w:t>на территории РФ не получал</w:t>
      </w:r>
      <w:r>
        <w:t>;</w:t>
      </w:r>
    </w:p>
    <w:p w:rsidR="00355BDF" w:rsidP="00355BDF">
      <w:pPr>
        <w:pStyle w:val="NoSpacing"/>
        <w:spacing w:line="211" w:lineRule="auto"/>
        <w:ind w:firstLine="709"/>
        <w:jc w:val="both"/>
      </w:pPr>
      <w:r w:rsidRPr="00DE1E32">
        <w:t xml:space="preserve">-материалами </w:t>
      </w:r>
      <w:r w:rsidRPr="00DE1E32">
        <w:t>видеофиксации</w:t>
      </w:r>
      <w:r w:rsidRPr="00DE1E32">
        <w:t xml:space="preserve"> применения мер обеспечения производства по делу на оптическом диске CD-R;</w:t>
      </w:r>
    </w:p>
    <w:p w:rsidR="00355BDF" w:rsidRPr="00DE1E32" w:rsidP="00355BDF">
      <w:pPr>
        <w:pStyle w:val="NoSpacing"/>
        <w:spacing w:line="211" w:lineRule="auto"/>
        <w:ind w:firstLine="709"/>
        <w:jc w:val="both"/>
      </w:pPr>
      <w:r>
        <w:t xml:space="preserve">-сведениями ФИС ГИБДД-М о результатах проверки </w:t>
      </w:r>
      <w:r w:rsidR="003C7CE4">
        <w:t>Шабатина</w:t>
      </w:r>
      <w:r w:rsidR="003C7CE4">
        <w:t xml:space="preserve"> В.А</w:t>
      </w:r>
      <w:r>
        <w:t xml:space="preserve">., в силу которой в совершении деянии водителя </w:t>
      </w:r>
      <w:r w:rsidR="003C7CE4">
        <w:t>Шабатина</w:t>
      </w:r>
      <w:r w:rsidR="003C7CE4">
        <w:t xml:space="preserve"> В.А.</w:t>
      </w:r>
      <w:r>
        <w:t xml:space="preserve"> признаки состава преступления, предусмотренного ст.264.1 КоАП РФ;</w:t>
      </w:r>
    </w:p>
    <w:p w:rsidR="00355BDF" w:rsidP="00355BDF">
      <w:pPr>
        <w:pStyle w:val="NoSpacing"/>
        <w:spacing w:line="211" w:lineRule="auto"/>
        <w:ind w:firstLine="709"/>
        <w:jc w:val="both"/>
      </w:pPr>
      <w:r w:rsidRPr="00DE1E32">
        <w:t xml:space="preserve">-списком правонарушений, базы </w:t>
      </w:r>
      <w:r>
        <w:t>ФИС ГИБДД-М</w:t>
      </w:r>
      <w:r w:rsidRPr="00DE1E32">
        <w:t xml:space="preserve"> согласно которых </w:t>
      </w:r>
      <w:r w:rsidR="003C7CE4">
        <w:t>Шабатин</w:t>
      </w:r>
      <w:r w:rsidR="003C7CE4">
        <w:t xml:space="preserve"> В.А.</w:t>
      </w:r>
      <w:r w:rsidRPr="00DE1E32">
        <w:t xml:space="preserve">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w:t>
      </w:r>
      <w:r>
        <w:t>пьянения;</w:t>
      </w:r>
    </w:p>
    <w:p w:rsidR="00355BDF" w:rsidRPr="00547818" w:rsidP="00355BDF">
      <w:pPr>
        <w:pStyle w:val="NoSpacing"/>
        <w:spacing w:line="211" w:lineRule="auto"/>
        <w:ind w:firstLine="709"/>
        <w:jc w:val="both"/>
      </w:pPr>
      <w:r>
        <w:t xml:space="preserve">-рапортом инспектора ОБ ДПС ГИБДД </w:t>
      </w:r>
      <w:r w:rsidRPr="00DE1E32">
        <w:t xml:space="preserve">УМВД России по </w:t>
      </w:r>
      <w:r w:rsidRPr="00DE1E32">
        <w:t>г.Севастополю</w:t>
      </w:r>
      <w:r w:rsidRPr="00DE1E32">
        <w:t xml:space="preserve"> от</w:t>
      </w:r>
      <w:r>
        <w:t xml:space="preserve"> </w:t>
      </w:r>
      <w:r w:rsidR="003C7CE4">
        <w:t>27.04.2024</w:t>
      </w:r>
      <w:r>
        <w:t>.</w:t>
      </w:r>
    </w:p>
    <w:p w:rsidR="00355BDF" w:rsidRPr="00547818" w:rsidP="00355BDF">
      <w:pPr>
        <w:pStyle w:val="NoSpacing"/>
        <w:spacing w:line="211" w:lineRule="auto"/>
        <w:ind w:firstLine="709"/>
        <w:jc w:val="both"/>
      </w:pPr>
      <w:r w:rsidRPr="00547818">
        <w:t xml:space="preserve">Оценив представленные доказательств в их совокупности по правилам </w:t>
      </w:r>
      <w:hyperlink r:id="rId6" w:history="1">
        <w:r w:rsidRPr="00547818">
          <w:t>ст. 26.11</w:t>
        </w:r>
      </w:hyperlink>
      <w:r w:rsidRPr="00547818">
        <w:t xml:space="preserve"> КоАП РФ, суд приходит к выводу о доказанности виновности </w:t>
      </w:r>
      <w:r w:rsidR="003C7CE4">
        <w:t>Шабатина</w:t>
      </w:r>
      <w:r w:rsidR="003C7CE4">
        <w:t xml:space="preserve"> В.А</w:t>
      </w:r>
      <w:r>
        <w:t>.</w:t>
      </w:r>
      <w:r w:rsidRPr="00547818">
        <w:t xml:space="preserve"> в совершении указанного административного правонарушения.</w:t>
      </w:r>
    </w:p>
    <w:p w:rsidR="00355BDF" w:rsidRPr="00547818" w:rsidP="00355BDF">
      <w:pPr>
        <w:pStyle w:val="NoSpacing"/>
        <w:spacing w:line="211" w:lineRule="auto"/>
        <w:ind w:firstLine="709"/>
        <w:jc w:val="both"/>
      </w:pPr>
      <w:r w:rsidRPr="00547818">
        <w:t>Оснований не доверять представленным письменным доказательствам не имеется, поскольку они получены без нарушений требований КоАП РФ, являются доказательствами по делу согласно ст.26.2 КоАП РФ, оценены судом в соответствии с положениями ст.26.11 КоАП РФ.</w:t>
      </w:r>
    </w:p>
    <w:p w:rsidR="00355BDF" w:rsidRPr="00547818" w:rsidP="00355BDF">
      <w:pPr>
        <w:pStyle w:val="NoSpacing"/>
        <w:spacing w:line="211" w:lineRule="auto"/>
        <w:ind w:firstLine="709"/>
        <w:jc w:val="both"/>
      </w:pPr>
      <w:r w:rsidRPr="00547818">
        <w:t xml:space="preserve">Анализируя собранные и исследованные судом доказательства в их совокупности, суд находит вину </w:t>
      </w:r>
      <w:r w:rsidR="003C7CE4">
        <w:t>Шабатина</w:t>
      </w:r>
      <w:r w:rsidR="003C7CE4">
        <w:t xml:space="preserve"> В.А</w:t>
      </w:r>
      <w:r>
        <w:t>.</w:t>
      </w:r>
      <w:r w:rsidRPr="00547818">
        <w:t xml:space="preserve"> доказанной и квалифицирует </w:t>
      </w:r>
      <w:r>
        <w:t>его</w:t>
      </w:r>
      <w:r w:rsidRPr="00547818">
        <w:t xml:space="preserve"> действия по ч.2 ст.12.26 КоАП РФ, как </w:t>
      </w:r>
      <w:r w:rsidRPr="00476A90">
        <w:t xml:space="preserve">невыполнение водителем транспортного средства, </w:t>
      </w:r>
      <w:r w:rsidRPr="00547818">
        <w:t>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476A90">
        <w:t>.</w:t>
      </w:r>
    </w:p>
    <w:p w:rsidR="00355BDF" w:rsidRPr="00547818" w:rsidP="00355BDF">
      <w:pPr>
        <w:pStyle w:val="NoSpacing"/>
        <w:spacing w:line="211" w:lineRule="auto"/>
        <w:ind w:firstLine="709"/>
        <w:jc w:val="both"/>
      </w:pPr>
      <w:r w:rsidRPr="00547818">
        <w:t xml:space="preserve">Согласно позиции Верховного Суда РФ, изложенной в постановлении Пленума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w:t>
      </w:r>
      <w:hyperlink r:id="rId7" w:history="1">
        <w:r w:rsidRPr="00547818">
          <w:t>статьями 12.8</w:t>
        </w:r>
      </w:hyperlink>
      <w:r w:rsidRPr="00547818">
        <w:t xml:space="preserve"> и </w:t>
      </w:r>
      <w:hyperlink r:id="rId8" w:history="1">
        <w:r w:rsidRPr="00547818">
          <w:t>12.26</w:t>
        </w:r>
      </w:hyperlink>
      <w:r w:rsidRPr="00547818">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(п.13).</w:t>
      </w:r>
    </w:p>
    <w:p w:rsidR="00355BDF" w:rsidRPr="00547818" w:rsidP="00355BDF">
      <w:pPr>
        <w:pStyle w:val="NoSpacing"/>
        <w:spacing w:line="211" w:lineRule="auto"/>
        <w:ind w:firstLine="709"/>
        <w:jc w:val="both"/>
      </w:pPr>
      <w:r w:rsidRPr="00547818">
        <w:t xml:space="preserve">К обстоятельствам, смягчающими ответственность, суд относит признание </w:t>
      </w:r>
      <w:r w:rsidR="003C7CE4">
        <w:t>Шабатиным</w:t>
      </w:r>
      <w:r w:rsidR="003C7CE4">
        <w:t xml:space="preserve"> В.А.</w:t>
      </w:r>
      <w:r>
        <w:t xml:space="preserve"> вины</w:t>
      </w:r>
      <w:r w:rsidRPr="00547818">
        <w:t>, раскаяние лица, совершившего административное правонарушение.</w:t>
      </w:r>
    </w:p>
    <w:p w:rsidR="00355BDF" w:rsidRPr="00547818" w:rsidP="00355BDF">
      <w:pPr>
        <w:pStyle w:val="NoSpacing"/>
        <w:spacing w:line="211" w:lineRule="auto"/>
        <w:ind w:firstLine="709"/>
        <w:jc w:val="both"/>
      </w:pPr>
      <w:r w:rsidRPr="00547818">
        <w:t xml:space="preserve">Обстоятельств, отягчающих ответственность привлекаемого, в соответствии со ст.4.3 КоАП РФ, по делу не установлено. </w:t>
      </w:r>
    </w:p>
    <w:p w:rsidR="00355BDF" w:rsidP="00355BDF">
      <w:pPr>
        <w:pStyle w:val="NoSpacing"/>
        <w:spacing w:line="211" w:lineRule="auto"/>
        <w:ind w:firstLine="709"/>
        <w:jc w:val="both"/>
      </w:pPr>
      <w:r w:rsidRPr="00547818">
        <w:t xml:space="preserve">В силу части 2 статьи 3.9 </w:t>
      </w:r>
      <w:r w:rsidRPr="00476A90">
        <w:t>Кодекса Российской Федерации об административных правонарушениях</w:t>
      </w:r>
      <w:r>
        <w:t xml:space="preserve"> административный арест устанавливается и назначается лишь в исключительных </w:t>
      </w:r>
      <w:hyperlink r:id="rId9" w:history="1">
        <w:r w:rsidRPr="00547818">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355BDF" w:rsidRPr="003E1749" w:rsidP="00355BDF">
      <w:pPr>
        <w:pStyle w:val="NoSpacing"/>
        <w:spacing w:line="211" w:lineRule="auto"/>
        <w:ind w:firstLine="709"/>
        <w:jc w:val="both"/>
      </w:pPr>
      <w:r w:rsidRPr="003E1749">
        <w:t xml:space="preserve">Как следует из материалов дела, </w:t>
      </w:r>
      <w:r w:rsidR="003C7CE4">
        <w:t>Шабатин</w:t>
      </w:r>
      <w:r w:rsidR="003C7CE4">
        <w:t xml:space="preserve"> В.А</w:t>
      </w:r>
      <w:r>
        <w:t>.</w:t>
      </w:r>
      <w:r w:rsidRPr="003E1749">
        <w:t xml:space="preserve"> не относится к вышеперечисленным категориям, которым не может быть назначен административный арест.</w:t>
      </w:r>
    </w:p>
    <w:p w:rsidR="00355BDF" w:rsidRPr="00930152" w:rsidP="00355BDF">
      <w:pPr>
        <w:pStyle w:val="NoSpacing"/>
        <w:spacing w:line="211" w:lineRule="auto"/>
        <w:ind w:firstLine="709"/>
        <w:jc w:val="both"/>
      </w:pPr>
      <w:r w:rsidRPr="00930152">
        <w:t>Исходя из того, что административное наказание является</w:t>
      </w:r>
      <w:r w:rsidRPr="00465DDE">
        <w:t xml:space="preserve">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воспитания лица в духе соблюдения законов Российской Федерации, уважения к правилам общежития, п</w:t>
      </w:r>
      <w:r w:rsidRPr="00930152">
        <w:t xml:space="preserve">ринимая во внимание характер и общественную опасность совершенного правонарушения, личность виновного, имущественное и семейное положение, степень его вины, прихожу к выводу о назначении </w:t>
      </w:r>
      <w:r w:rsidR="003C7CE4">
        <w:t>Шабатину</w:t>
      </w:r>
      <w:r w:rsidR="003C7CE4">
        <w:t xml:space="preserve"> В.А</w:t>
      </w:r>
      <w:r>
        <w:t>.</w:t>
      </w:r>
      <w:r w:rsidRPr="00930152">
        <w:t xml:space="preserve"> административного наказания в виде административного ареста на минимальный срок, предусмотренный санкцией ч.</w:t>
      </w:r>
      <w:r>
        <w:t>2</w:t>
      </w:r>
      <w:r w:rsidRPr="00930152">
        <w:t xml:space="preserve"> ст.12.</w:t>
      </w:r>
      <w:r>
        <w:t>26</w:t>
      </w:r>
      <w:r w:rsidRPr="00930152">
        <w:t xml:space="preserve"> КоАП РФ.</w:t>
      </w:r>
    </w:p>
    <w:p w:rsidR="00355BDF" w:rsidRPr="00547818" w:rsidP="00355BDF">
      <w:pPr>
        <w:pStyle w:val="NoSpacing"/>
        <w:spacing w:line="211" w:lineRule="auto"/>
        <w:ind w:firstLine="709"/>
        <w:jc w:val="both"/>
      </w:pPr>
      <w:r w:rsidRPr="00547818">
        <w:t xml:space="preserve">На основании изложенного и руководствуясь </w:t>
      </w:r>
      <w:r w:rsidRPr="00930152">
        <w:t>ст.ст.4.1, 4.2, 4.3, ч.</w:t>
      </w:r>
      <w:r>
        <w:t>2</w:t>
      </w:r>
      <w:r w:rsidRPr="00930152">
        <w:t xml:space="preserve"> ст.12.</w:t>
      </w:r>
      <w:r>
        <w:t>26</w:t>
      </w:r>
      <w:r w:rsidRPr="00930152">
        <w:t>, ст.ст.29.9, 29.10 КоАП РФ</w:t>
      </w:r>
      <w:r w:rsidRPr="00547818">
        <w:t>, -</w:t>
      </w:r>
    </w:p>
    <w:p w:rsidR="00355BDF" w:rsidRPr="00547818" w:rsidP="00355BDF">
      <w:pPr>
        <w:pStyle w:val="NoSpacing"/>
        <w:spacing w:line="211" w:lineRule="auto"/>
        <w:ind w:firstLine="709"/>
        <w:jc w:val="both"/>
      </w:pPr>
    </w:p>
    <w:p w:rsidR="00355BDF" w:rsidRPr="00547818" w:rsidP="00355BDF">
      <w:pPr>
        <w:pStyle w:val="NoSpacing"/>
        <w:spacing w:line="211" w:lineRule="auto"/>
        <w:ind w:firstLine="709"/>
        <w:jc w:val="center"/>
      </w:pPr>
      <w:r w:rsidRPr="00547818">
        <w:t>постановил:</w:t>
      </w:r>
    </w:p>
    <w:p w:rsidR="00355BDF" w:rsidRPr="00547818" w:rsidP="00355BDF">
      <w:pPr>
        <w:pStyle w:val="NoSpacing"/>
        <w:spacing w:line="211" w:lineRule="auto"/>
        <w:ind w:firstLine="709"/>
        <w:jc w:val="both"/>
      </w:pPr>
    </w:p>
    <w:p w:rsidR="00355BDF" w:rsidRPr="00281971" w:rsidP="00355BDF">
      <w:pPr>
        <w:pStyle w:val="NoSpacing"/>
        <w:spacing w:line="211" w:lineRule="auto"/>
        <w:ind w:firstLine="709"/>
        <w:jc w:val="both"/>
      </w:pPr>
      <w:r>
        <w:t>Шабатина</w:t>
      </w:r>
      <w:r>
        <w:t xml:space="preserve"> В. А.</w:t>
      </w:r>
      <w:r>
        <w:t xml:space="preserve"> п</w:t>
      </w:r>
      <w:r w:rsidRPr="005335A9">
        <w:t xml:space="preserve">ризнать виновным в совершении административного </w:t>
      </w:r>
      <w:r w:rsidRPr="00281971">
        <w:t xml:space="preserve">правонарушения, предусмотренного ч.2 ст.12.26 КоАП РФ, </w:t>
      </w:r>
      <w:r w:rsidRPr="005335A9">
        <w:t>и назначить ему административное наказание в виде административного ареста</w:t>
      </w:r>
      <w:r w:rsidRPr="00281971">
        <w:t xml:space="preserve"> на срок 10</w:t>
      </w:r>
      <w:r w:rsidRPr="005335A9">
        <w:t xml:space="preserve"> (</w:t>
      </w:r>
      <w:r>
        <w:t>десять</w:t>
      </w:r>
      <w:r w:rsidRPr="005335A9">
        <w:t>) суток.</w:t>
      </w:r>
    </w:p>
    <w:p w:rsidR="00355BDF" w:rsidP="00355BDF">
      <w:pPr>
        <w:pStyle w:val="NoSpacing"/>
        <w:spacing w:line="211" w:lineRule="auto"/>
        <w:ind w:firstLine="709"/>
        <w:jc w:val="both"/>
      </w:pPr>
      <w:r w:rsidRPr="005335A9">
        <w:t>Срок административного ареста исчислять с</w:t>
      </w:r>
      <w:r>
        <w:t xml:space="preserve"> </w:t>
      </w:r>
      <w:r w:rsidR="003C7CE4">
        <w:t>05.06.2024</w:t>
      </w:r>
      <w:r>
        <w:t xml:space="preserve"> </w:t>
      </w:r>
      <w:r w:rsidRPr="005335A9">
        <w:t xml:space="preserve">с </w:t>
      </w:r>
      <w:r w:rsidR="003C7CE4">
        <w:t>15</w:t>
      </w:r>
      <w:r>
        <w:t xml:space="preserve"> </w:t>
      </w:r>
      <w:r w:rsidRPr="005335A9">
        <w:t xml:space="preserve">часов </w:t>
      </w:r>
      <w:r w:rsidR="003C7CE4">
        <w:t>30</w:t>
      </w:r>
      <w:r w:rsidRPr="005335A9">
        <w:t xml:space="preserve"> минут. </w:t>
      </w:r>
    </w:p>
    <w:p w:rsidR="00355BDF" w:rsidP="00355BDF">
      <w:pPr>
        <w:pStyle w:val="NoSpacing"/>
        <w:spacing w:line="211" w:lineRule="auto"/>
        <w:ind w:firstLine="709"/>
        <w:jc w:val="both"/>
      </w:pPr>
    </w:p>
    <w:p w:rsidR="00355BDF" w:rsidRPr="00476A90" w:rsidP="00355BDF">
      <w:pPr>
        <w:pStyle w:val="NoSpacing"/>
        <w:spacing w:line="211" w:lineRule="auto"/>
        <w:ind w:firstLine="709"/>
        <w:jc w:val="both"/>
      </w:pPr>
      <w:r w:rsidRPr="00476A90">
        <w:t>Постановление может быть обжаловано в Ленинский районный суд города Севастополя путем подачи жалобы судье, которым вынесено постановление по делу, в течение десяти суток со дня вручения или получения копии постановления.</w:t>
      </w:r>
    </w:p>
    <w:p w:rsidR="00355BDF" w:rsidRPr="00547818" w:rsidP="00355BDF">
      <w:pPr>
        <w:pStyle w:val="NoSpacing"/>
        <w:spacing w:line="211" w:lineRule="auto"/>
        <w:ind w:firstLine="709"/>
        <w:jc w:val="both"/>
      </w:pPr>
    </w:p>
    <w:p w:rsidR="003E4B6B" w:rsidP="003C7CE4">
      <w:pPr>
        <w:pStyle w:val="NoSpacing"/>
        <w:spacing w:line="211" w:lineRule="auto"/>
        <w:ind w:firstLine="709"/>
        <w:jc w:val="both"/>
      </w:pPr>
      <w:r>
        <w:t>Мир</w:t>
      </w:r>
      <w:r w:rsidR="00857D58">
        <w:t xml:space="preserve">овой судья </w:t>
      </w:r>
      <w:r w:rsidR="00857D58">
        <w:tab/>
      </w:r>
      <w:r w:rsidR="00857D58">
        <w:tab/>
      </w:r>
      <w:r w:rsidR="00857D58">
        <w:tab/>
        <w:t>/подпись/</w:t>
      </w:r>
    </w:p>
    <w:sectPr w:rsidSect="00E7489A">
      <w:headerReference w:type="default" r:id="rId10"/>
      <w:pgSz w:w="11906" w:h="16838"/>
      <w:pgMar w:top="1134"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5138797"/>
      <w:docPartObj>
        <w:docPartGallery w:val="Page Numbers (Top of Page)"/>
        <w:docPartUnique/>
      </w:docPartObj>
    </w:sdtPr>
    <w:sdtContent>
      <w:p w:rsidR="00F076DB">
        <w:pPr>
          <w:pStyle w:val="Header"/>
          <w:jc w:val="center"/>
        </w:pPr>
        <w:r>
          <w:fldChar w:fldCharType="begin"/>
        </w:r>
        <w:r>
          <w:instrText>PAGE   \* MERGEFORMAT</w:instrText>
        </w:r>
        <w:r>
          <w:fldChar w:fldCharType="separate"/>
        </w:r>
        <w:r w:rsidR="00857D58">
          <w:rPr>
            <w:noProof/>
          </w:rPr>
          <w:t>3</w:t>
        </w:r>
        <w:r>
          <w:fldChar w:fldCharType="end"/>
        </w:r>
      </w:p>
    </w:sdtContent>
  </w:sdt>
  <w:p w:rsidR="00F07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4D"/>
    <w:rsid w:val="000D3FCD"/>
    <w:rsid w:val="00281971"/>
    <w:rsid w:val="0028344D"/>
    <w:rsid w:val="002B1416"/>
    <w:rsid w:val="00355BDF"/>
    <w:rsid w:val="003C7CE4"/>
    <w:rsid w:val="003E1749"/>
    <w:rsid w:val="003E4B6B"/>
    <w:rsid w:val="00465DDE"/>
    <w:rsid w:val="00476A90"/>
    <w:rsid w:val="005335A9"/>
    <w:rsid w:val="00547818"/>
    <w:rsid w:val="00857D58"/>
    <w:rsid w:val="00930152"/>
    <w:rsid w:val="009E7C86"/>
    <w:rsid w:val="00AA28FF"/>
    <w:rsid w:val="00C33988"/>
    <w:rsid w:val="00CA79B6"/>
    <w:rsid w:val="00DE1E32"/>
    <w:rsid w:val="00E7489A"/>
    <w:rsid w:val="00F076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72E3198-7015-430E-828E-A482976E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355BDF"/>
    <w:pPr>
      <w:spacing w:after="120" w:line="276" w:lineRule="auto"/>
      <w:ind w:left="283"/>
    </w:pPr>
    <w:rPr>
      <w:rFonts w:ascii="Calibri" w:eastAsia="Times New Roman" w:hAnsi="Calibri"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55BDF"/>
    <w:rPr>
      <w:rFonts w:ascii="Calibri" w:eastAsia="Times New Roman" w:hAnsi="Calibri" w:cs="Times New Roman"/>
      <w:sz w:val="20"/>
      <w:szCs w:val="20"/>
      <w:lang w:eastAsia="ru-RU"/>
    </w:rPr>
  </w:style>
  <w:style w:type="paragraph" w:styleId="NoSpacing">
    <w:name w:val="No Spacing"/>
    <w:uiPriority w:val="1"/>
    <w:qFormat/>
    <w:rsid w:val="00355BDF"/>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355BD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55BDF"/>
  </w:style>
  <w:style w:type="paragraph" w:styleId="BalloonText">
    <w:name w:val="Balloon Text"/>
    <w:basedOn w:val="Normal"/>
    <w:link w:val="a1"/>
    <w:uiPriority w:val="99"/>
    <w:semiHidden/>
    <w:unhideWhenUsed/>
    <w:rsid w:val="00E7489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74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9C97AD09D37A867DAABA656DAADDB2130E417132C23CAF3FA045EE6906B9F055CDC0AE53FX8h3M" TargetMode="External" /><Relationship Id="rId5" Type="http://schemas.openxmlformats.org/officeDocument/2006/relationships/hyperlink" Target="http://sudact.ru/law/doc/3aZybOsKlC55/002/?marker=fdoctlaw" TargetMode="External" /><Relationship Id="rId6" Type="http://schemas.openxmlformats.org/officeDocument/2006/relationships/hyperlink" Target="consultantplus://offline/ref=61316F9A6F555027F47A4419C9200EDA2D519311D787ABEEA65F1BB701FD0A2346CA4C5CF85365E1P319I" TargetMode="External" /><Relationship Id="rId7" Type="http://schemas.openxmlformats.org/officeDocument/2006/relationships/hyperlink" Target="consultantplus://offline/ref=5D72AFC9E8036808D61FB9B36982AF60DC4FC7CF8268FB80EE942D0CB785F357C2F017FAB6982F713B58B6CA20DCBE4B6176BB9F43C37B06T" TargetMode="External" /><Relationship Id="rId8" Type="http://schemas.openxmlformats.org/officeDocument/2006/relationships/hyperlink" Target="consultantplus://offline/ref=5D72AFC9E8036808D61FB9B36982AF60DC4FC7CF8268FB80EE942D0CB785F357C2F017FAB79E26713B58B6CA20DCBE4B6176BB9F43C37B06T" TargetMode="External" /><Relationship Id="rId9" Type="http://schemas.openxmlformats.org/officeDocument/2006/relationships/hyperlink" Target="consultantplus://offline/ref=A58C3DE7289FD8CE5F5F3F1FE50C446A540FFE1D25D76D3FAB668497B4284FF48A30DD96976968776845EA0C7941DD5EEFC3B30D2A8984nFcD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