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730" w:rsidRPr="00C0655A" w:rsidP="00282730" w14:paraId="50FD81B5" w14:textId="777777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0655A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Pr="00C0655A">
        <w:rPr>
          <w:rFonts w:ascii="Times New Roman" w:eastAsia="Times New Roman" w:hAnsi="Times New Roman" w:cs="Times New Roman"/>
          <w:color w:val="0000FF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0735/12/2024</w:t>
      </w:r>
    </w:p>
    <w:p w:rsidR="00282730" w:rsidRPr="00C0655A" w:rsidP="00282730" w14:paraId="2865E56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5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282730" w:rsidRPr="00C0655A" w:rsidP="00282730" w14:paraId="681F7D4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5A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282730" w:rsidRPr="00C0655A" w:rsidP="00282730" w14:paraId="1B162892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730" w:rsidRPr="0029152B" w:rsidP="00282730" w14:paraId="3C1F34B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июня 2024 года</w:t>
      </w:r>
      <w:r w:rsidRPr="00C0655A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судебного </w:t>
      </w:r>
      <w:r>
        <w:rPr>
          <w:rFonts w:ascii="Times New Roman" w:eastAsia="Times New Roman" w:hAnsi="Times New Roman" w:cs="Times New Roman"/>
          <w:sz w:val="24"/>
          <w:szCs w:val="24"/>
        </w:rPr>
        <w:t>участка №12</w:t>
      </w:r>
      <w:r w:rsidRPr="00C0655A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4"/>
          <w:szCs w:val="24"/>
        </w:rPr>
        <w:t>Яковенко Е.С</w:t>
      </w:r>
      <w:r w:rsidRPr="00C0655A"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рассмотрев</w:t>
      </w:r>
      <w:r w:rsidRPr="00C0655A">
        <w:rPr>
          <w:rFonts w:ascii="Times New Roman" w:eastAsia="Times New Roman" w:hAnsi="Times New Roman" w:cs="Times New Roman"/>
          <w:sz w:val="24"/>
          <w:szCs w:val="24"/>
        </w:rPr>
        <w:t xml:space="preserve">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Федеральной налоговой службы по </w:t>
      </w:r>
      <w:r>
        <w:rPr>
          <w:rFonts w:ascii="Times New Roman" w:eastAsia="Times New Roman" w:hAnsi="Times New Roman" w:cs="Times New Roman"/>
          <w:sz w:val="24"/>
          <w:szCs w:val="24"/>
        </w:rPr>
        <w:t>г.Севастополю</w:t>
      </w:r>
      <w:r w:rsidRPr="00C0655A">
        <w:rPr>
          <w:rFonts w:ascii="Times New Roman" w:eastAsia="Times New Roman" w:hAnsi="Times New Roman" w:cs="Times New Roman"/>
          <w:sz w:val="24"/>
          <w:szCs w:val="24"/>
        </w:rPr>
        <w:t>, в отношении:</w:t>
      </w:r>
    </w:p>
    <w:p w:rsidR="00282730" w:rsidRPr="00C0655A" w:rsidP="00282730" w14:paraId="14363BDB" w14:textId="24F02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</w:t>
      </w:r>
      <w:r w:rsidRPr="0029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(данные изъяты)</w:t>
      </w:r>
    </w:p>
    <w:p w:rsidR="00282730" w:rsidRPr="00C0655A" w:rsidP="00282730" w14:paraId="7FA2FF3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п</w:t>
      </w:r>
      <w:r w:rsidRPr="00C0655A">
        <w:rPr>
          <w:rFonts w:ascii="Times New Roman" w:eastAsia="Times New Roman" w:hAnsi="Times New Roman" w:cs="Times New Roman"/>
          <w:color w:val="0000FF"/>
          <w:sz w:val="24"/>
          <w:szCs w:val="24"/>
        </w:rPr>
        <w:t>ривлекаемо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й </w:t>
      </w:r>
      <w:r w:rsidRPr="00C0655A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szCs w:val="24"/>
        </w:rPr>
        <w:t>ч.1 ст.15.6</w:t>
      </w:r>
      <w:r w:rsidRPr="00C0655A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АП, -</w:t>
      </w:r>
    </w:p>
    <w:p w:rsidR="00282730" w:rsidRPr="00C0655A" w:rsidP="00282730" w14:paraId="2B251BA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30" w:rsidRPr="00C0655A" w:rsidP="00282730" w14:paraId="49A36EB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5A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282730" w:rsidRPr="00C0655A" w:rsidP="00282730" w14:paraId="1DDB95D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30" w:rsidRPr="004A6031" w:rsidP="00282730" w14:paraId="0C10ECEC" w14:textId="19A9268A">
      <w:pPr>
        <w:pStyle w:val="NoSpacing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изъяты)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«ПЛАМС ГРУПП»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</w:t>
      </w:r>
      <w:r w:rsidRPr="002915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сумм налога на доходы физических лиц, исчисленных и удержанных налоговым агентом по форме 6-НДФЛ за 9 месяцев 2023 года 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г.Севастополю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представляются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25.10.2023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230НК РФ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Фактически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в налоговый орган и приняты последним 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14.11.2023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730" w:rsidRPr="00B80AE8" w:rsidP="00282730" w14:paraId="005DBE9A" w14:textId="77777777">
      <w:pPr>
        <w:pStyle w:val="NoSpacing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  <w:r w:rsidRPr="003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материала не 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дне и месте слушания дела извещен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направления в её адрес судебного извещения, возвращенного в адрес суда с отметкой организации почтовой связи «за истечением срока хранения», своего защитника для участия в судебном заседании не направил, об отложении судебного разбирательства не ходатайствовал, </w:t>
      </w:r>
      <w:r w:rsidRPr="00C2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чем, приняв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ст.25.1 КоАП РФ считаю возможным рассмотреть дело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2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730" w:rsidRPr="003409D2" w:rsidP="00282730" w14:paraId="2765DB82" w14:textId="77777777">
      <w:pPr>
        <w:pStyle w:val="NoSpacing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0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</w:t>
      </w:r>
      <w:r w:rsidRPr="00340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730" w:rsidP="00282730" w14:paraId="09A2E199" w14:textId="77777777">
      <w:pPr>
        <w:pStyle w:val="NoSpacing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2 </w:t>
      </w:r>
      <w:r w:rsidRPr="00340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230 НК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8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алоговые агенты представляют в налоговый орган по месту учета по </w:t>
      </w:r>
      <w:hyperlink r:id="rId4" w:anchor="dst100026" w:history="1">
        <w:r w:rsidRPr="002827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формам</w:t>
        </w:r>
      </w:hyperlink>
      <w:r w:rsidRPr="0028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dst100546" w:history="1">
        <w:r w:rsidRPr="002827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форматам</w:t>
        </w:r>
      </w:hyperlink>
      <w:r w:rsidRPr="0028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hyperlink r:id="rId6" w:history="1">
        <w:r w:rsidRPr="002827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2827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7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82730" w:rsidRPr="003409D2" w:rsidP="00282730" w14:paraId="48B56480" w14:textId="77777777">
      <w:pPr>
        <w:pStyle w:val="NoSpacing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</w:t>
      </w:r>
      <w:r w:rsidRPr="00340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15.6 Кодекса РФ об АП предусматривает административную ответственность за </w:t>
      </w:r>
      <w:r w:rsidRPr="0028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anchor="dst240" w:history="1">
        <w:r w:rsidRPr="002827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28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</w:t>
      </w:r>
      <w:r w:rsidRPr="00340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730" w:rsidRPr="004A6031" w:rsidP="00282730" w14:paraId="71DD6BFF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82730" w:rsidRPr="004A6031" w:rsidP="00282730" w14:paraId="56850C3F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>Установлено, что должностным лицом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не представлен в установленный законодательством срок </w:t>
      </w:r>
      <w:r>
        <w:rPr>
          <w:rFonts w:ascii="Times New Roman" w:eastAsia="Times New Roman" w:hAnsi="Times New Roman" w:cs="Times New Roman"/>
          <w:sz w:val="24"/>
          <w:szCs w:val="24"/>
        </w:rPr>
        <w:t>расчет по форме 6-НДФЛ за 9 месяцев 2023 года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, при установленном сроке –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25.10.2023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. Фактически сведения представлены в налоговый орган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14.11.2023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. Данное правонарушение возникло в связи с ненадлежащим исполнением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Общества с ограниченной ответственностью «ПЛАМС ГРУПП» 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своих служебных обязанностей.</w:t>
      </w:r>
    </w:p>
    <w:p w:rsidR="00282730" w:rsidRPr="004A6031" w:rsidP="00282730" w14:paraId="4933BB68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</w:rPr>
        <w:t>№9200241</w:t>
      </w:r>
      <w:r w:rsidR="00100641">
        <w:rPr>
          <w:rFonts w:ascii="Times New Roman" w:eastAsia="Times New Roman" w:hAnsi="Times New Roman" w:cs="Times New Roman"/>
          <w:sz w:val="24"/>
          <w:szCs w:val="24"/>
        </w:rPr>
        <w:t>0200521400002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00641">
        <w:rPr>
          <w:rFonts w:ascii="Times New Roman" w:eastAsia="Times New Roman" w:hAnsi="Times New Roman" w:cs="Times New Roman"/>
          <w:sz w:val="24"/>
          <w:szCs w:val="24"/>
        </w:rPr>
        <w:t>28.05.2024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квитанцией о приёме налоговой декларации (расчета) в электронном виде по форме 6-НДФЛ за </w:t>
      </w:r>
      <w:r w:rsidR="00100641">
        <w:rPr>
          <w:rFonts w:ascii="Times New Roman" w:eastAsia="Times New Roman" w:hAnsi="Times New Roman" w:cs="Times New Roman"/>
          <w:sz w:val="24"/>
          <w:szCs w:val="24"/>
        </w:rPr>
        <w:t>9 месяцев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0064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которому налоговая декларация поступила в налоговый орган и принят последним </w:t>
      </w:r>
      <w:r w:rsidR="00100641">
        <w:rPr>
          <w:rFonts w:ascii="Times New Roman" w:eastAsia="Times New Roman" w:hAnsi="Times New Roman" w:cs="Times New Roman"/>
          <w:sz w:val="24"/>
          <w:szCs w:val="24"/>
        </w:rPr>
        <w:t>14.11.2023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; в</w:t>
      </w:r>
      <w:r w:rsidR="00100641">
        <w:rPr>
          <w:rFonts w:ascii="Times New Roman" w:eastAsia="Times New Roman" w:hAnsi="Times New Roman" w:cs="Times New Roman"/>
          <w:sz w:val="24"/>
          <w:szCs w:val="24"/>
        </w:rPr>
        <w:t>ыпиской из ЕГРЮЛ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730" w:rsidRPr="004A6031" w:rsidP="00282730" w14:paraId="60A95B8C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100641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Белевич</w:t>
      </w:r>
      <w:r w:rsidR="0010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суд квалифицирует по ч. 1 ст. 15.6 Кодекса РФ об АП как непредставление в установленный законодательством о налогах и </w:t>
      </w:r>
      <w:r w:rsidRPr="003409D2">
        <w:rPr>
          <w:rFonts w:ascii="Times New Roman" w:eastAsia="Times New Roman" w:hAnsi="Times New Roman" w:cs="Times New Roman"/>
          <w:sz w:val="24"/>
          <w:szCs w:val="24"/>
        </w:rPr>
        <w:t xml:space="preserve">сборах </w:t>
      </w:r>
      <w:hyperlink r:id="rId8" w:history="1">
        <w:r w:rsidRPr="003409D2">
          <w:rPr>
            <w:rFonts w:ascii="Times New Roman" w:eastAsia="Times New Roman" w:hAnsi="Times New Roman" w:cs="Times New Roman"/>
            <w:sz w:val="24"/>
            <w:szCs w:val="24"/>
          </w:rPr>
          <w:t>срок</w:t>
        </w:r>
      </w:hyperlink>
      <w:r w:rsidRPr="003409D2">
        <w:rPr>
          <w:rFonts w:ascii="Times New Roman" w:eastAsia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9" w:history="1">
        <w:r w:rsidRPr="003409D2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3409D2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</w:t>
      </w:r>
    </w:p>
    <w:p w:rsidR="00282730" w:rsidRPr="004A6031" w:rsidP="00282730" w14:paraId="5C29F0BC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лица, в отношении которого ведётся производство по делу об административном правонарушении, по делу не установлено.</w:t>
      </w:r>
    </w:p>
    <w:p w:rsidR="00282730" w:rsidRPr="004A6031" w:rsidP="00282730" w14:paraId="50054532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суд, учитывая характер совершенного административного правонарушения и личность </w:t>
      </w:r>
      <w:r w:rsidR="00100641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Белевич</w:t>
      </w:r>
      <w:r w:rsidR="0010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, считает необходимым назначить наказание в виде административного штрафа, предусмотренного санкцией статьи, которое суд считает соразмерным допущенному правонарушению, несёт в себе цель воспитательного воздействия и способствует недопущению новых правонарушений.</w:t>
      </w:r>
    </w:p>
    <w:p w:rsidR="00282730" w:rsidRPr="004A6031" w:rsidP="00282730" w14:paraId="753C7464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ст.ст.4.1, 4.2, 4.3, ч.1 ст.15.6, ст.29.9, 29.10, 29.11 </w:t>
      </w:r>
      <w:r w:rsidRPr="003409D2">
        <w:rPr>
          <w:rFonts w:ascii="Times New Roman" w:eastAsia="Times New Roman" w:hAnsi="Times New Roman" w:cs="Times New Roman"/>
          <w:sz w:val="24"/>
          <w:szCs w:val="24"/>
        </w:rPr>
        <w:t>Кодекса РФ об АП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, суд -</w:t>
      </w:r>
    </w:p>
    <w:p w:rsidR="00282730" w:rsidRPr="004A6031" w:rsidP="00282730" w14:paraId="52569B30" w14:textId="7777777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282730" w:rsidRPr="004A6031" w:rsidP="00282730" w14:paraId="5F8C6F2E" w14:textId="7777777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730" w:rsidRPr="004A6031" w:rsidP="00282730" w14:paraId="29922362" w14:textId="2442F5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В.</w:t>
      </w:r>
      <w:r w:rsidR="00100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признать ви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новн</w:t>
      </w:r>
      <w:r w:rsidR="0010064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АП, и назначить наказание в виде административного штрафа в размере </w:t>
      </w:r>
      <w:r w:rsidRPr="004A6031">
        <w:rPr>
          <w:rFonts w:ascii="Times New Roman" w:eastAsia="Times New Roman" w:hAnsi="Times New Roman" w:cs="Times New Roman"/>
          <w:color w:val="0000FF"/>
          <w:sz w:val="24"/>
          <w:szCs w:val="24"/>
        </w:rPr>
        <w:t>300,00 (трёхсот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100641" w:rsidRPr="00100641" w:rsidP="00100641" w14:paraId="6664411D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41">
        <w:rPr>
          <w:rFonts w:ascii="Times New Roman" w:eastAsia="Times New Roman" w:hAnsi="Times New Roman" w:cs="Times New Roman"/>
          <w:sz w:val="24"/>
          <w:szCs w:val="24"/>
        </w:rPr>
        <w:t>Штраф подлежит уплате по следующим реквизитам:</w:t>
      </w:r>
    </w:p>
    <w:p w:rsidR="00100641" w:rsidRPr="00100641" w:rsidP="00100641" w14:paraId="2F22DF8F" w14:textId="1C61C5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41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обеспечения деятельности мировых судей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г.Севастополя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 xml:space="preserve"> л/с 04742D49800;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Номер счета получателя средств: 03100643000000017400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ИНН получателя: 9204550954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КПП получателя: 920401001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Код ОКТМО: 67312000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 средств: ОТДЕЛЕНИЕ СЕВАСТОПОЛЬ БАНКА РОССИИ//УФК по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г.Севастополю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 xml:space="preserve"> г. Севастополь;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БИК ТОФК:016711001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ЕКС(Корреспондентский счет банка): 40102810045370000056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Назначение платежа: оплата штрафа(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) по делу №5-</w:t>
      </w:r>
      <w:r>
        <w:rPr>
          <w:rFonts w:ascii="Times New Roman" w:eastAsia="Times New Roman" w:hAnsi="Times New Roman" w:cs="Times New Roman"/>
          <w:sz w:val="24"/>
          <w:szCs w:val="24"/>
        </w:rPr>
        <w:t>0735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/12/2024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>КБК: </w:t>
      </w:r>
      <w:r w:rsidR="00F80FA5">
        <w:rPr>
          <w:rFonts w:ascii="Times New Roman" w:eastAsia="Times New Roman" w:hAnsi="Times New Roman" w:cs="Times New Roman"/>
          <w:sz w:val="24"/>
          <w:szCs w:val="24"/>
        </w:rPr>
        <w:t>84611601153010006140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0641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  <w:szCs w:val="24"/>
        </w:rPr>
        <w:t>0410727993562320772947437.</w:t>
      </w:r>
    </w:p>
    <w:p w:rsidR="00100641" w:rsidP="00100641" w14:paraId="67E74B9C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641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в указанный срок предъявляется в суд.</w:t>
      </w:r>
    </w:p>
    <w:p w:rsidR="00282730" w:rsidRPr="004A6031" w:rsidP="00100641" w14:paraId="2F4C97A2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</w:t>
      </w:r>
      <w:r w:rsidRPr="004A6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административный штраф должен быть уплачен не позднее шестидесяти дней </w:t>
      </w:r>
      <w:r w:rsidRPr="004A6031">
        <w:rPr>
          <w:rFonts w:ascii="Times New Roman" w:eastAsia="Times New Roman" w:hAnsi="Times New Roman" w:cs="Times New Roman"/>
          <w:spacing w:val="-4"/>
          <w:sz w:val="24"/>
          <w:szCs w:val="24"/>
        </w:rPr>
        <w:t>со дня вступления постановления о наложении административного штрафа в законную силу, а также положения ч</w:t>
      </w:r>
      <w:r w:rsidRPr="004A603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. </w:t>
      </w:r>
      <w:r w:rsidRPr="004A603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1 </w:t>
      </w:r>
      <w:r w:rsidRPr="004A6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ст. 20.25 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Кодекса РФ об АП</w:t>
      </w:r>
      <w:r w:rsidRPr="004A60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согласно которых, неуплата штрафа в шестидесятидневный срок со дня вступления постановления в законную силу влечёт за собой наложение административного штрафа в двукратном размере суммы неуплаченного </w:t>
      </w:r>
      <w:r w:rsidRPr="004A603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административного штрафа, но не менее одной тысячи рублей, либо административный арест на срок до 15 суток, </w:t>
      </w:r>
      <w:r w:rsidRPr="004A6031">
        <w:rPr>
          <w:rFonts w:ascii="Times New Roman" w:eastAsia="Times New Roman" w:hAnsi="Times New Roman" w:cs="Times New Roman"/>
          <w:sz w:val="24"/>
          <w:szCs w:val="24"/>
        </w:rPr>
        <w:t>либо обязательные работы на срок до пятидесяти часов.</w:t>
      </w:r>
    </w:p>
    <w:p w:rsidR="00282730" w:rsidP="00282730" w14:paraId="2861F446" w14:textId="777777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1">
        <w:rPr>
          <w:rFonts w:ascii="Times New Roman" w:eastAsia="Times New Roman" w:hAnsi="Times New Roman" w:cs="Times New Roman"/>
          <w:sz w:val="24"/>
          <w:szCs w:val="24"/>
        </w:rPr>
        <w:t>Жалоба на постановление может быть подана судье, которым вынесено постановление по делу, в течение десяти суток со дня вручения или получения копии постановления.</w:t>
      </w:r>
    </w:p>
    <w:p w:rsidR="00F80FA5" w:rsidP="00F80FA5" w14:paraId="223B57B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</w:p>
    <w:p w:rsidR="00867EF6" w:rsidP="004D1742" w14:paraId="7A68E4AB" w14:textId="37CF757A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F80FA5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F80FA5">
        <w:rPr>
          <w:rFonts w:ascii="Times New Roman" w:hAnsi="Times New Roman" w:cs="Times New Roman"/>
          <w:sz w:val="24"/>
          <w:szCs w:val="24"/>
        </w:rPr>
        <w:tab/>
      </w:r>
      <w:r w:rsidRPr="00F80FA5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F80FA5">
        <w:rPr>
          <w:rFonts w:ascii="Times New Roman" w:hAnsi="Times New Roman" w:cs="Times New Roman"/>
          <w:sz w:val="24"/>
          <w:szCs w:val="24"/>
        </w:rPr>
        <w:tab/>
      </w:r>
      <w:r w:rsidRPr="00F80FA5">
        <w:rPr>
          <w:rFonts w:ascii="Times New Roman" w:hAnsi="Times New Roman" w:cs="Times New Roman"/>
          <w:sz w:val="24"/>
          <w:szCs w:val="24"/>
        </w:rPr>
        <w:tab/>
      </w:r>
      <w:r w:rsidRPr="00F80FA5">
        <w:rPr>
          <w:rFonts w:ascii="Times New Roman" w:hAnsi="Times New Roman" w:cs="Times New Roman"/>
          <w:sz w:val="24"/>
          <w:szCs w:val="24"/>
        </w:rPr>
        <w:tab/>
      </w:r>
      <w:r w:rsidRPr="00F80FA5">
        <w:rPr>
          <w:rFonts w:ascii="Times New Roman" w:hAnsi="Times New Roman" w:cs="Times New Roman"/>
          <w:sz w:val="24"/>
          <w:szCs w:val="24"/>
        </w:rPr>
        <w:tab/>
      </w:r>
    </w:p>
    <w:sectPr w:rsidSect="00F80FA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46"/>
    <w:rsid w:val="00100641"/>
    <w:rsid w:val="00282730"/>
    <w:rsid w:val="0029152B"/>
    <w:rsid w:val="003409D2"/>
    <w:rsid w:val="004A6031"/>
    <w:rsid w:val="004D1742"/>
    <w:rsid w:val="00867EF6"/>
    <w:rsid w:val="00B80AE8"/>
    <w:rsid w:val="00C0655A"/>
    <w:rsid w:val="00C25DEF"/>
    <w:rsid w:val="00DC4F46"/>
    <w:rsid w:val="00F80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318998-82AE-49F5-8152-1272B771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73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82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9334/2f9c8e8e10256dd4480ed7a86909bd7aee25bb93/" TargetMode="External" /><Relationship Id="rId5" Type="http://schemas.openxmlformats.org/officeDocument/2006/relationships/hyperlink" Target="https://www.consultant.ru/document/cons_doc_LAW_469334/197aadeb9dc3d1781064fe63604cd7b05f655124/" TargetMode="External" /><Relationship Id="rId6" Type="http://schemas.openxmlformats.org/officeDocument/2006/relationships/hyperlink" Target="https://www.consultant.ru/document/cons_doc_LAW_28165/7262accf6a3d67f9ced3a3dceb38c7bda15d539d/" TargetMode="External" /><Relationship Id="rId7" Type="http://schemas.openxmlformats.org/officeDocument/2006/relationships/hyperlink" Target="https://www.consultant.ru/document/cons_doc_LAW_479355/49cecdb1f37bf65e15402238312edd2bdd48b0e5/" TargetMode="External" /><Relationship Id="rId8" Type="http://schemas.openxmlformats.org/officeDocument/2006/relationships/hyperlink" Target="consultantplus://offline/ref=083D2FAB2EA1B2B4DE2F209FECF4A97E08DAD2AD0BE7A910DE7856C2394EF8C234029C8A31nB7CB" TargetMode="External" /><Relationship Id="rId9" Type="http://schemas.openxmlformats.org/officeDocument/2006/relationships/hyperlink" Target="consultantplus://offline/ref=083D2FAB2EA1B2B4DE2F209FECF4A97E08DAD2AD0BE7A910DE7856C2394EF8C234029C8A30nB75B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