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CA" w:rsidRPr="00322E1F" w:rsidP="00A55ECA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0712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A55ECA" w:rsidRPr="00322E1F" w:rsidP="00A55ECA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A55ECA" w:rsidRPr="00322E1F" w:rsidP="00A55ECA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Филиминова</w:t>
      </w:r>
      <w:r>
        <w:rPr>
          <w:rFonts w:ascii="Times New Roman" w:hAnsi="Times New Roman" w:cs="Times New Roman"/>
          <w:sz w:val="26"/>
          <w:szCs w:val="26"/>
        </w:rPr>
        <w:t xml:space="preserve"> А.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A55ECA" w:rsidRPr="00322E1F" w:rsidP="00A55ECA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A55ECA" w:rsidRPr="00322E1F" w:rsidP="00A55ECA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A55ECA" w:rsidRPr="00322E1F" w:rsidP="00A55ECA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«Примечания»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5C3032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Филимонов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Филимонов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A55ECA" w:rsidRPr="00322E1F" w:rsidP="00A55E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Филимонов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Филимонова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A55ECA" w:rsidRPr="00322E1F" w:rsidP="00A55EC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A55ECA" w:rsidRPr="00322E1F" w:rsidP="00A55E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«Примечания»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A55ECA" w:rsidRPr="00322E1F" w:rsidP="00A55E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A55ECA" w:rsidRPr="00322E1F" w:rsidP="00A55EC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92002409602837600002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A55ECA" w:rsidRPr="00322E1F" w:rsidP="00A55E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A55ECA" w:rsidRPr="00322E1F" w:rsidP="00A55EC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A55ECA" w:rsidRPr="00322E1F" w:rsidP="00A55EC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55ECA" w:rsidRPr="00322E1F" w:rsidP="00A55E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Филимонова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A55ECA" w:rsidRPr="00322E1F" w:rsidP="00A55ECA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Филимонова А.А.</w:t>
      </w:r>
      <w:r w:rsidRPr="00322E1F">
        <w:rPr>
          <w:sz w:val="26"/>
          <w:szCs w:val="26"/>
        </w:rPr>
        <w:t xml:space="preserve">, по делу не установлено. </w:t>
      </w:r>
    </w:p>
    <w:p w:rsidR="00A55ECA" w:rsidRPr="00322E1F" w:rsidP="00A55ECA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7"/>
          <w:szCs w:val="27"/>
        </w:rPr>
        <w:t>Филимонову А.А.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55ECA" w:rsidRPr="00322E1F" w:rsidP="00A55ECA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A55ECA" w:rsidRPr="00322E1F" w:rsidP="00A55ECA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Филимонова А.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55ECA" w:rsidRPr="00322E1F" w:rsidP="00A55EC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55ECA" w:rsidRPr="00D86778" w:rsidP="00A55E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</w:t>
      </w:r>
      <w:r w:rsidR="005C3032">
        <w:rPr>
          <w:rFonts w:ascii="Times New Roman" w:eastAsia="Times New Roman" w:hAnsi="Times New Roman" w:cs="Times New Roman"/>
          <w:sz w:val="26"/>
          <w:szCs w:val="26"/>
        </w:rPr>
        <w:t xml:space="preserve">           /подпис</w:t>
      </w:r>
      <w:r w:rsidR="005C3032">
        <w:rPr>
          <w:rFonts w:ascii="Times New Roman" w:eastAsia="Times New Roman" w:hAnsi="Times New Roman" w:cs="Times New Roman"/>
          <w:sz w:val="26"/>
          <w:szCs w:val="26"/>
        </w:rPr>
        <w:t>ь/</w:t>
      </w:r>
    </w:p>
    <w:p w:rsidR="00A55ECA" w:rsidRPr="00D86778" w:rsidP="00A55E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ECA" w:rsidP="00A55ECA"/>
    <w:p w:rsidR="00867EF6"/>
    <w:sectPr w:rsidSect="00A55ECA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7D"/>
    <w:rsid w:val="00322E1F"/>
    <w:rsid w:val="005C3032"/>
    <w:rsid w:val="00867EF6"/>
    <w:rsid w:val="00A55ECA"/>
    <w:rsid w:val="00B36997"/>
    <w:rsid w:val="00D86778"/>
    <w:rsid w:val="00DD781D"/>
    <w:rsid w:val="00E53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50FA0B-2869-43A9-9431-8A0A9E57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C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5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A55E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55E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