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37E0" w:rsidRPr="00322E1F" w:rsidP="000E37E0" w14:paraId="4E6FA6B5" w14:textId="20F091AC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Дело №5-</w:t>
      </w:r>
      <w:r>
        <w:rPr>
          <w:rFonts w:ascii="Times New Roman" w:hAnsi="Times New Roman" w:cs="Times New Roman"/>
          <w:sz w:val="26"/>
          <w:szCs w:val="26"/>
        </w:rPr>
        <w:t>0698</w:t>
      </w:r>
      <w:r w:rsidRPr="00322E1F">
        <w:rPr>
          <w:rFonts w:ascii="Times New Roman" w:hAnsi="Times New Roman" w:cs="Times New Roman"/>
          <w:sz w:val="26"/>
          <w:szCs w:val="26"/>
        </w:rPr>
        <w:t>/12/2024</w:t>
      </w:r>
    </w:p>
    <w:p w:rsidR="000E37E0" w:rsidRPr="00322E1F" w:rsidP="000E37E0" w14:paraId="2C5B43D9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0E37E0" w:rsidRPr="00322E1F" w:rsidP="000E37E0" w14:paraId="4446AA5B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0E37E0" w:rsidRPr="00322E1F" w:rsidP="000E37E0" w14:paraId="66024CAF" w14:textId="32CC843E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Pr="00322E1F">
        <w:rPr>
          <w:rFonts w:ascii="Times New Roman" w:hAnsi="Times New Roman" w:cs="Times New Roman"/>
          <w:sz w:val="26"/>
          <w:szCs w:val="26"/>
        </w:rPr>
        <w:t xml:space="preserve"> июня 2024 года                                                                         город Севастополь</w:t>
      </w:r>
    </w:p>
    <w:p w:rsidR="000E37E0" w:rsidRPr="00322E1F" w:rsidP="000E37E0" w14:paraId="0144B76F" w14:textId="77777777">
      <w:pPr>
        <w:spacing w:after="0" w:line="240" w:lineRule="auto"/>
        <w:ind w:firstLine="573"/>
        <w:rPr>
          <w:rFonts w:ascii="Times New Roman" w:hAnsi="Times New Roman" w:cs="Times New Roman"/>
          <w:sz w:val="26"/>
          <w:szCs w:val="26"/>
        </w:rPr>
      </w:pPr>
    </w:p>
    <w:p w:rsidR="000E37E0" w:rsidRPr="00322E1F" w:rsidP="000E37E0" w14:paraId="443DD958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Мировой судья Ленинского судебного района города Севастополя судебного участка №12 Яковенко Е.С., рассмотрев в открытом судебном заседании в зале судебного участка №12 Ленинского судебного района города Севастополя по адресу: город Севастополь, </w:t>
      </w:r>
      <w:r w:rsidRPr="00322E1F">
        <w:rPr>
          <w:rFonts w:ascii="Times New Roman" w:hAnsi="Times New Roman" w:cs="Times New Roman"/>
          <w:sz w:val="26"/>
          <w:szCs w:val="26"/>
        </w:rPr>
        <w:t>ул.Хрусталева</w:t>
      </w:r>
      <w:r w:rsidRPr="00322E1F">
        <w:rPr>
          <w:rFonts w:ascii="Times New Roman" w:hAnsi="Times New Roman" w:cs="Times New Roman"/>
          <w:sz w:val="26"/>
          <w:szCs w:val="26"/>
        </w:rPr>
        <w:t xml:space="preserve">, 4, дело об административном правонарушении, поступившие из Управления Федеральной налоговой службы по г. Севастополю, о привлечении к административной ответственности: </w:t>
      </w:r>
    </w:p>
    <w:p w:rsidR="000E37E0" w:rsidRPr="00322E1F" w:rsidP="000E37E0" w14:paraId="13C7CB68" w14:textId="1B0F3CA0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Ярмовского</w:t>
      </w:r>
      <w:r>
        <w:rPr>
          <w:rFonts w:ascii="Times New Roman" w:hAnsi="Times New Roman" w:cs="Times New Roman"/>
          <w:sz w:val="26"/>
          <w:szCs w:val="26"/>
        </w:rPr>
        <w:t xml:space="preserve"> А. А.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0E37E0" w:rsidRPr="00322E1F" w:rsidP="000E37E0" w14:paraId="72D309D4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по ст.19.7 Кодекса Российской Федерации об административных правонарушениях,</w:t>
      </w:r>
    </w:p>
    <w:p w:rsidR="000E37E0" w:rsidRPr="00322E1F" w:rsidP="000E37E0" w14:paraId="252CFAEF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</w:p>
    <w:p w:rsidR="000E37E0" w:rsidRPr="00322E1F" w:rsidP="000E37E0" w14:paraId="49A37279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0E37E0" w:rsidRPr="00322E1F" w:rsidP="000E37E0" w14:paraId="1E6B6905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</w:p>
    <w:p w:rsidR="000E37E0" w:rsidRPr="00322E1F" w:rsidP="000E37E0" w14:paraId="19A8AF39" w14:textId="1E06EA61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«Перспектива»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 w:rsidR="00833145">
        <w:rPr>
          <w:rFonts w:ascii="Times New Roman" w:hAnsi="Times New Roman" w:cs="Times New Roman"/>
          <w:sz w:val="26"/>
          <w:szCs w:val="26"/>
        </w:rPr>
        <w:t>(данные изъяты)</w:t>
      </w:r>
      <w:r w:rsidRPr="00322E1F">
        <w:rPr>
          <w:rFonts w:ascii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322E1F">
        <w:rPr>
          <w:rFonts w:ascii="Times New Roman" w:hAnsi="Times New Roman" w:cs="Times New Roman"/>
          <w:sz w:val="26"/>
          <w:szCs w:val="26"/>
        </w:rPr>
        <w:t xml:space="preserve"> является </w:t>
      </w:r>
      <w:r>
        <w:rPr>
          <w:rFonts w:ascii="Times New Roman" w:hAnsi="Times New Roman" w:cs="Times New Roman"/>
          <w:sz w:val="26"/>
          <w:szCs w:val="26"/>
        </w:rPr>
        <w:t>Ярмовский</w:t>
      </w:r>
      <w:r>
        <w:rPr>
          <w:rFonts w:ascii="Times New Roman" w:hAnsi="Times New Roman" w:cs="Times New Roman"/>
          <w:sz w:val="26"/>
          <w:szCs w:val="26"/>
        </w:rPr>
        <w:t xml:space="preserve"> А.А.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являясь экономическим субъектом, обязанным составлять бухгалтерскую (финансовую) отчетность, не представило один обязательный экземпляр Бухгалтерской (финансовой) отчетности за 2023 год, в установленные законом сроки, </w:t>
      </w:r>
      <w:r w:rsidRPr="00322E1F">
        <w:rPr>
          <w:rFonts w:ascii="Times New Roman" w:hAnsi="Times New Roman" w:cs="Times New Roman"/>
          <w:sz w:val="26"/>
          <w:szCs w:val="26"/>
        </w:rPr>
        <w:t xml:space="preserve">не позднее 01 апреля 2024 года. Таким образом </w:t>
      </w:r>
      <w:r>
        <w:rPr>
          <w:rFonts w:ascii="Times New Roman" w:hAnsi="Times New Roman" w:cs="Times New Roman"/>
          <w:sz w:val="26"/>
          <w:szCs w:val="26"/>
        </w:rPr>
        <w:t>Ярмовский</w:t>
      </w:r>
      <w:r>
        <w:rPr>
          <w:rFonts w:ascii="Times New Roman" w:hAnsi="Times New Roman" w:cs="Times New Roman"/>
          <w:sz w:val="26"/>
          <w:szCs w:val="26"/>
        </w:rPr>
        <w:t xml:space="preserve"> А.А.</w:t>
      </w:r>
      <w:r w:rsidRPr="00322E1F">
        <w:rPr>
          <w:rFonts w:ascii="Times New Roman" w:hAnsi="Times New Roman" w:cs="Times New Roman"/>
          <w:sz w:val="26"/>
          <w:szCs w:val="26"/>
        </w:rPr>
        <w:t xml:space="preserve"> 02 апреля 2024 года в 00 часов 01 минут по месту исполнения должностных обязанностей допустил несвоевременное представление Бухгалтерской (финансовой) отчетности за 2023 год.</w:t>
      </w:r>
    </w:p>
    <w:p w:rsidR="000E37E0" w:rsidRPr="00322E1F" w:rsidP="000E37E0" w14:paraId="7756DF57" w14:textId="27995818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На рассмотрение дела об административном правонарушении</w:t>
      </w:r>
      <w:r w:rsidRPr="00322E1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Ярмовский</w:t>
      </w:r>
      <w:r>
        <w:rPr>
          <w:rFonts w:ascii="Times New Roman" w:hAnsi="Times New Roman" w:cs="Times New Roman"/>
          <w:sz w:val="26"/>
          <w:szCs w:val="26"/>
        </w:rPr>
        <w:t xml:space="preserve"> А.А. </w:t>
      </w:r>
      <w:r>
        <w:rPr>
          <w:rFonts w:ascii="Times New Roman" w:eastAsia="Times New Roman" w:hAnsi="Times New Roman" w:cs="Times New Roman"/>
          <w:sz w:val="26"/>
          <w:szCs w:val="26"/>
        </w:rPr>
        <w:t>не явил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, о дате и месте рассмотрения дела уведомлен надлежаще, не ходатайствовал об отложении судебного заседания либо о рассмотрении дела в свое отсутствие, учитывая, что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</w:t>
      </w:r>
      <w:r w:rsidRPr="00322E1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неявка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Ярмовского</w:t>
      </w:r>
      <w:r>
        <w:rPr>
          <w:rFonts w:ascii="Times New Roman" w:hAnsi="Times New Roman" w:cs="Times New Roman"/>
          <w:sz w:val="26"/>
          <w:szCs w:val="26"/>
        </w:rPr>
        <w:t xml:space="preserve"> А.А.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не является препятствием для рассмотрения дела в соответствии с ч. 2 ст. 25.1 КоАП РФ.</w:t>
      </w:r>
    </w:p>
    <w:p w:rsidR="000E37E0" w:rsidRPr="00322E1F" w:rsidP="000E37E0" w14:paraId="5AC3114D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0E37E0" w:rsidRPr="00322E1F" w:rsidP="000E37E0" w14:paraId="087BAB31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В соответствии со ст. 19.7 КоАП РФ административным правонарушением является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частью 4 статьи 14.28, статьями 19.7.1, 19.7.2, 19.7.2.1, 19.7.3, 19.7.5, 19.7.5.1, 19.7.5.2, 19.7.7, 19.7.8, 19.7.9, 19.8, 19.8.3 настоящего Кодекса.</w:t>
      </w:r>
    </w:p>
    <w:p w:rsidR="000E37E0" w:rsidRPr="00322E1F" w:rsidP="000E37E0" w14:paraId="0B631FB7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Объектом данного правонарушения является право государственных органов на информацию, представление которой в соответствующий орган обязательно. Объективную сторону правонарушения характеризуют как действия, так и бездействия гражданина, должностного лица или юридического лица, обязанных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0E37E0" w:rsidRPr="00322E1F" w:rsidP="000E37E0" w14:paraId="74C469B2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Статьей 18 Федерального закона от 6 декабря 2011 г. N 402-ФЗ "О бухгалтерском учете" предусмотрено, что обязательный экземпляр бухгалтерской (финансовой) отчетности экономические субъекты, за исключением организаций государственного сектора и Центрального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статистики по месту государственной регистрации.</w:t>
      </w:r>
    </w:p>
    <w:p w:rsidR="000E37E0" w:rsidRPr="00322E1F" w:rsidP="000E37E0" w14:paraId="2E17D70A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Согласно ч. 1, ч. 2 ст. 14 Федерального закона "О бухгалтерском учете"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</w:t>
      </w:r>
    </w:p>
    <w:p w:rsidR="000E37E0" w:rsidRPr="00322E1F" w:rsidP="000E37E0" w14:paraId="63A15A65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Срок представления бухгалтерской (финансовой) отчетности, с учетом положений ч.1 ст.15 Федерального закона "О бухгалтерском учете", за 2023 года – не позднее 01 апреля 2024 года.</w:t>
      </w:r>
    </w:p>
    <w:p w:rsidR="000E37E0" w:rsidRPr="00322E1F" w:rsidP="000E37E0" w14:paraId="4015C4A2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В соответствии с п. 8 ст. 6.1 НК РФ действие, для совершения которого установлен срок, может быть выполнено до 24 часов последнего дня срока.</w:t>
      </w:r>
    </w:p>
    <w:p w:rsidR="000E37E0" w:rsidRPr="00322E1F" w:rsidP="000E37E0" w14:paraId="1E2562EE" w14:textId="65861454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В силу вышеуказанных законов </w:t>
      </w:r>
      <w:r>
        <w:rPr>
          <w:rFonts w:ascii="Times New Roman" w:hAnsi="Times New Roman" w:cs="Times New Roman"/>
          <w:sz w:val="26"/>
          <w:szCs w:val="26"/>
        </w:rPr>
        <w:t>ООО «Перспектива»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обязан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был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в срок, не позднее 01 апреля 2024 года представить бухгалтерскую отчетность за 2023 год. Однако требования закона не исполнены, в установленные сроки отчетность не представлена.</w:t>
      </w:r>
    </w:p>
    <w:p w:rsidR="000E37E0" w:rsidRPr="00322E1F" w:rsidP="000E37E0" w14:paraId="1B51036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ст.19.7 КоАП РФ и виновность в его совершении подтверждаются представленными в материалы дела доказательствами: </w:t>
      </w:r>
    </w:p>
    <w:p w:rsidR="000E37E0" w:rsidRPr="00322E1F" w:rsidP="000E37E0" w14:paraId="0DFC5013" w14:textId="2B19D6C1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-протоколом об административном правонарушении № </w:t>
      </w:r>
      <w:r>
        <w:rPr>
          <w:rFonts w:ascii="Times New Roman" w:hAnsi="Times New Roman" w:cs="Times New Roman"/>
          <w:sz w:val="26"/>
          <w:szCs w:val="26"/>
        </w:rPr>
        <w:t>92002409900600100002</w:t>
      </w:r>
      <w:r w:rsidRPr="00322E1F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20.05</w:t>
      </w:r>
      <w:r w:rsidRPr="00322E1F">
        <w:rPr>
          <w:rFonts w:ascii="Times New Roman" w:hAnsi="Times New Roman" w:cs="Times New Roman"/>
          <w:sz w:val="26"/>
          <w:szCs w:val="26"/>
        </w:rPr>
        <w:t>.2024, в котором изложены фактические обстоятельства совершенного правонарушения;</w:t>
      </w:r>
    </w:p>
    <w:p w:rsidR="000E37E0" w:rsidRPr="00322E1F" w:rsidP="000E37E0" w14:paraId="2398B196" w14:textId="3D7815C1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докладной запиской о непредоставлении бухгалтерской отчётности от 12.04.2024 №16-15/0398/ВН</w:t>
      </w:r>
      <w:r w:rsidRPr="000E37E0">
        <w:rPr>
          <w:rFonts w:ascii="Times New Roman" w:hAnsi="Times New Roman" w:cs="Times New Roman"/>
          <w:sz w:val="26"/>
          <w:szCs w:val="26"/>
        </w:rPr>
        <w:t>@</w:t>
      </w:r>
      <w:r w:rsidRPr="00322E1F">
        <w:rPr>
          <w:rFonts w:ascii="Times New Roman" w:hAnsi="Times New Roman" w:cs="Times New Roman"/>
          <w:sz w:val="26"/>
          <w:szCs w:val="26"/>
        </w:rPr>
        <w:t>;</w:t>
      </w:r>
    </w:p>
    <w:p w:rsidR="000E37E0" w:rsidRPr="00322E1F" w:rsidP="000E37E0" w14:paraId="33E18250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-выпиской из Единого государственного реестра юридических лиц.</w:t>
      </w:r>
    </w:p>
    <w:p w:rsidR="000E37E0" w:rsidRPr="00322E1F" w:rsidP="000E37E0" w14:paraId="6D510117" w14:textId="77777777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6"/>
          <w:szCs w:val="26"/>
        </w:rPr>
      </w:pPr>
      <w:r w:rsidRPr="00322E1F">
        <w:rPr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0E37E0" w:rsidRPr="00322E1F" w:rsidP="000E37E0" w14:paraId="57A3BAE0" w14:textId="57DD32E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Анализируя собранные и исследованные судом доказательства в их совокупности, мировой судья находит вину </w:t>
      </w:r>
      <w:r>
        <w:rPr>
          <w:rFonts w:ascii="Times New Roman" w:hAnsi="Times New Roman" w:cs="Times New Roman"/>
          <w:sz w:val="26"/>
          <w:szCs w:val="26"/>
        </w:rPr>
        <w:t>Ярмовского</w:t>
      </w:r>
      <w:r>
        <w:rPr>
          <w:rFonts w:ascii="Times New Roman" w:hAnsi="Times New Roman" w:cs="Times New Roman"/>
          <w:sz w:val="26"/>
          <w:szCs w:val="26"/>
        </w:rPr>
        <w:t xml:space="preserve"> А.А. </w:t>
      </w:r>
      <w:r w:rsidRPr="00322E1F">
        <w:rPr>
          <w:rFonts w:ascii="Times New Roman" w:hAnsi="Times New Roman" w:cs="Times New Roman"/>
          <w:sz w:val="26"/>
          <w:szCs w:val="26"/>
        </w:rPr>
        <w:t>доказанной и квалифицирует его действия по ст.19.</w:t>
      </w:r>
      <w:r w:rsidRPr="00322E1F"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322E1F">
        <w:rPr>
          <w:rFonts w:ascii="Times New Roman" w:hAnsi="Times New Roman" w:cs="Times New Roman"/>
          <w:sz w:val="26"/>
          <w:szCs w:val="26"/>
        </w:rPr>
        <w:t xml:space="preserve"> КоАП РФ, как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непредставление в государственный орган, осуществляющий государственный контроль сведений, представление которых предусмотрено законом и необходимо для осуществления этим органом его законной деятельности</w:t>
      </w:r>
      <w:r w:rsidRPr="00322E1F">
        <w:rPr>
          <w:rFonts w:ascii="Times New Roman" w:hAnsi="Times New Roman" w:cs="Times New Roman"/>
          <w:sz w:val="26"/>
          <w:szCs w:val="26"/>
        </w:rPr>
        <w:t>.</w:t>
      </w:r>
    </w:p>
    <w:p w:rsidR="000E37E0" w:rsidRPr="00322E1F" w:rsidP="000E37E0" w14:paraId="3F451664" w14:textId="1FC285E4">
      <w:pPr>
        <w:pStyle w:val="BodyText"/>
        <w:spacing w:after="0"/>
        <w:ind w:firstLine="573"/>
        <w:jc w:val="both"/>
        <w:rPr>
          <w:sz w:val="26"/>
          <w:szCs w:val="26"/>
        </w:rPr>
      </w:pPr>
      <w:r w:rsidRPr="00322E1F">
        <w:rPr>
          <w:sz w:val="26"/>
          <w:szCs w:val="26"/>
        </w:rPr>
        <w:t xml:space="preserve">Обстоятельств, смягчающих и отягчающих ответственность </w:t>
      </w:r>
      <w:r>
        <w:rPr>
          <w:sz w:val="26"/>
          <w:szCs w:val="26"/>
        </w:rPr>
        <w:t>Ярмовского</w:t>
      </w:r>
      <w:r>
        <w:rPr>
          <w:sz w:val="26"/>
          <w:szCs w:val="26"/>
        </w:rPr>
        <w:t xml:space="preserve"> А.А.</w:t>
      </w:r>
      <w:r w:rsidRPr="00322E1F">
        <w:rPr>
          <w:sz w:val="26"/>
          <w:szCs w:val="26"/>
        </w:rPr>
        <w:t xml:space="preserve">, по делу не установлено. </w:t>
      </w:r>
    </w:p>
    <w:p w:rsidR="000E37E0" w:rsidRPr="00322E1F" w:rsidP="000E37E0" w14:paraId="5878CD33" w14:textId="09F5E96E">
      <w:pPr>
        <w:pStyle w:val="BodyText"/>
        <w:spacing w:after="0"/>
        <w:ind w:firstLine="573"/>
        <w:jc w:val="both"/>
        <w:rPr>
          <w:sz w:val="26"/>
          <w:szCs w:val="26"/>
        </w:rPr>
      </w:pPr>
      <w:r w:rsidRPr="00322E1F">
        <w:rPr>
          <w:sz w:val="26"/>
          <w:szCs w:val="26"/>
        </w:rPr>
        <w:t xml:space="preserve">Учитывая, что 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привлекаемого лица, а также изложенных выше обстоятельств, считаю возможным назначить </w:t>
      </w:r>
      <w:r>
        <w:rPr>
          <w:sz w:val="26"/>
          <w:szCs w:val="26"/>
        </w:rPr>
        <w:t>Ярмовскому</w:t>
      </w:r>
      <w:r>
        <w:rPr>
          <w:sz w:val="26"/>
          <w:szCs w:val="26"/>
        </w:rPr>
        <w:t xml:space="preserve"> А.А. </w:t>
      </w:r>
      <w:r w:rsidRPr="00322E1F">
        <w:rPr>
          <w:sz w:val="26"/>
          <w:szCs w:val="26"/>
        </w:rPr>
        <w:t xml:space="preserve">административное наказание, предусмотренное санкцией ст.19.7 КоАП РФ в виде предупреждения. </w:t>
      </w:r>
    </w:p>
    <w:p w:rsidR="000E37E0" w:rsidRPr="00322E1F" w:rsidP="000E37E0" w14:paraId="2D64F352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0E37E0" w:rsidRPr="00322E1F" w:rsidP="000E37E0" w14:paraId="14D769CF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0E37E0" w:rsidRPr="00322E1F" w:rsidP="000E37E0" w14:paraId="2702D596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0E37E0" w:rsidRPr="00322E1F" w:rsidP="000E37E0" w14:paraId="32C8957D" w14:textId="77777777">
      <w:pPr>
        <w:spacing w:after="0" w:line="240" w:lineRule="auto"/>
        <w:ind w:firstLine="573"/>
        <w:rPr>
          <w:rFonts w:ascii="Times New Roman" w:hAnsi="Times New Roman" w:cs="Times New Roman"/>
          <w:sz w:val="26"/>
          <w:szCs w:val="26"/>
        </w:rPr>
      </w:pPr>
    </w:p>
    <w:p w:rsidR="000E37E0" w:rsidRPr="00322E1F" w:rsidP="000E37E0" w14:paraId="541BA683" w14:textId="369C8AB4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Ярмовского</w:t>
      </w:r>
      <w:r>
        <w:rPr>
          <w:rFonts w:ascii="Times New Roman" w:hAnsi="Times New Roman" w:cs="Times New Roman"/>
          <w:sz w:val="26"/>
          <w:szCs w:val="26"/>
        </w:rPr>
        <w:t xml:space="preserve"> А. А.</w:t>
      </w:r>
      <w:r w:rsidRPr="00322E1F">
        <w:rPr>
          <w:rFonts w:ascii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322E1F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ст.19.7 КоАП Российской Федерации и назначить </w:t>
      </w:r>
      <w:r>
        <w:rPr>
          <w:rFonts w:ascii="Times New Roman" w:hAnsi="Times New Roman" w:cs="Times New Roman"/>
          <w:sz w:val="26"/>
          <w:szCs w:val="26"/>
        </w:rPr>
        <w:t>ему</w:t>
      </w:r>
      <w:r w:rsidRPr="00322E1F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предупреждения.</w:t>
      </w:r>
    </w:p>
    <w:p w:rsidR="000E37E0" w:rsidRPr="00322E1F" w:rsidP="000E37E0" w14:paraId="43CFE215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0E37E0" w:rsidRPr="00322E1F" w:rsidP="000E37E0" w14:paraId="19210816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122F8C" w:rsidRPr="00506E2B" w:rsidP="00833145" w14:paraId="07D1C42A" w14:textId="2E81E2E0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5F01CF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  <w:t>/подпись/</w:t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</w:p>
    <w:p w:rsidR="000E37E0" w:rsidRPr="00D86778" w:rsidP="000E37E0" w14:paraId="69572D7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Sect="000E37E0">
      <w:pgSz w:w="11906" w:h="16838"/>
      <w:pgMar w:top="851" w:right="851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EAE"/>
    <w:rsid w:val="000370C4"/>
    <w:rsid w:val="000E37E0"/>
    <w:rsid w:val="00122F8C"/>
    <w:rsid w:val="00322E1F"/>
    <w:rsid w:val="00506E2B"/>
    <w:rsid w:val="005F01CF"/>
    <w:rsid w:val="00723151"/>
    <w:rsid w:val="00833145"/>
    <w:rsid w:val="009D1F90"/>
    <w:rsid w:val="00D86778"/>
    <w:rsid w:val="00DE1EAE"/>
    <w:rsid w:val="00F731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E1BA2B2-274F-4B3F-9685-A1E8FF21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7E0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E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0E37E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0E37E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