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7A21DC">
        <w:rPr>
          <w:sz w:val="28"/>
          <w:szCs w:val="28"/>
        </w:rPr>
        <w:t>0</w:t>
      </w:r>
      <w:r w:rsidR="00233366">
        <w:rPr>
          <w:sz w:val="28"/>
          <w:szCs w:val="28"/>
        </w:rPr>
        <w:t>70</w:t>
      </w:r>
      <w:r w:rsidR="00A17182">
        <w:rPr>
          <w:sz w:val="28"/>
          <w:szCs w:val="28"/>
        </w:rPr>
        <w:t>7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7A21DC">
        <w:rPr>
          <w:sz w:val="28"/>
          <w:szCs w:val="28"/>
        </w:rPr>
        <w:t>00</w:t>
      </w:r>
      <w:r w:rsidR="0000478B">
        <w:rPr>
          <w:sz w:val="28"/>
          <w:szCs w:val="28"/>
        </w:rPr>
        <w:t>278</w:t>
      </w:r>
      <w:r w:rsidR="00A17182">
        <w:rPr>
          <w:sz w:val="28"/>
          <w:szCs w:val="28"/>
        </w:rPr>
        <w:t>5</w:t>
      </w:r>
      <w:r w:rsidRPr="00E27E14">
        <w:rPr>
          <w:sz w:val="28"/>
          <w:szCs w:val="28"/>
        </w:rPr>
        <w:t>-</w:t>
      </w:r>
      <w:r w:rsidR="00A17182">
        <w:rPr>
          <w:sz w:val="28"/>
          <w:szCs w:val="28"/>
        </w:rPr>
        <w:t>69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60C4">
        <w:rPr>
          <w:sz w:val="28"/>
          <w:szCs w:val="28"/>
        </w:rPr>
        <w:t xml:space="preserve">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 w:rsidR="00FA60C4">
        <w:rPr>
          <w:sz w:val="28"/>
          <w:szCs w:val="28"/>
        </w:rPr>
        <w:t xml:space="preserve">       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>ОМВД России по Балаклавскому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00478B" w:rsidP="0000478B">
      <w:pPr>
        <w:jc w:val="both"/>
        <w:rPr>
          <w:sz w:val="28"/>
          <w:szCs w:val="28"/>
        </w:rPr>
      </w:pPr>
    </w:p>
    <w:p w:rsidR="00E03E5B" w:rsidRPr="00E27E14" w:rsidP="0000478B">
      <w:pPr>
        <w:ind w:firstLine="708"/>
        <w:jc w:val="both"/>
        <w:rPr>
          <w:color w:val="000000"/>
          <w:sz w:val="28"/>
          <w:szCs w:val="28"/>
        </w:rPr>
      </w:pPr>
      <w:r w:rsidRPr="0000478B">
        <w:rPr>
          <w:color w:val="000000"/>
          <w:sz w:val="28"/>
          <w:szCs w:val="28"/>
        </w:rPr>
        <w:t xml:space="preserve">Фефелова </w:t>
      </w:r>
      <w:r>
        <w:rPr>
          <w:color w:val="000000"/>
          <w:sz w:val="28"/>
          <w:szCs w:val="28"/>
        </w:rPr>
        <w:t>…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76045B">
        <w:rPr>
          <w:sz w:val="28"/>
          <w:szCs w:val="28"/>
        </w:rPr>
        <w:t xml:space="preserve"> мин. по адресу: г. Севастополь, ул., </w:t>
      </w:r>
      <w:r>
        <w:rPr>
          <w:sz w:val="28"/>
          <w:szCs w:val="28"/>
        </w:rPr>
        <w:t>…</w:t>
      </w:r>
      <w:r w:rsidR="00D4298E">
        <w:rPr>
          <w:sz w:val="28"/>
          <w:szCs w:val="28"/>
        </w:rPr>
        <w:t xml:space="preserve">, </w:t>
      </w:r>
      <w:r>
        <w:rPr>
          <w:sz w:val="28"/>
          <w:szCs w:val="28"/>
        </w:rPr>
        <w:t>Фефелов …</w:t>
      </w:r>
      <w:r w:rsidRPr="00D4298E" w:rsidR="00D42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6045B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D4298E">
        <w:rPr>
          <w:sz w:val="28"/>
          <w:szCs w:val="28"/>
        </w:rPr>
        <w:t>размере</w:t>
      </w:r>
      <w:r w:rsidRPr="0076045B">
        <w:rPr>
          <w:sz w:val="28"/>
          <w:szCs w:val="28"/>
        </w:rPr>
        <w:t xml:space="preserve"> 500 </w:t>
      </w:r>
      <w:r>
        <w:rPr>
          <w:sz w:val="28"/>
          <w:szCs w:val="28"/>
        </w:rPr>
        <w:t xml:space="preserve">рублей по постановлению № </w:t>
      </w:r>
      <w:r w:rsidR="00233366">
        <w:rPr>
          <w:sz w:val="28"/>
          <w:szCs w:val="28"/>
        </w:rPr>
        <w:t>264</w:t>
      </w:r>
      <w:r w:rsidR="00A1718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6045B">
        <w:rPr>
          <w:sz w:val="28"/>
          <w:szCs w:val="28"/>
        </w:rPr>
        <w:t xml:space="preserve">от </w:t>
      </w:r>
      <w:r>
        <w:rPr>
          <w:sz w:val="28"/>
          <w:szCs w:val="28"/>
        </w:rPr>
        <w:t>21.08</w:t>
      </w:r>
      <w:r w:rsidR="00FA60C4">
        <w:rPr>
          <w:sz w:val="28"/>
          <w:szCs w:val="28"/>
        </w:rPr>
        <w:t>.2024</w:t>
      </w:r>
      <w:r>
        <w:rPr>
          <w:sz w:val="28"/>
          <w:szCs w:val="28"/>
        </w:rPr>
        <w:t>, вступивше</w:t>
      </w:r>
      <w:r w:rsidR="00705422">
        <w:rPr>
          <w:sz w:val="28"/>
          <w:szCs w:val="28"/>
        </w:rPr>
        <w:t>му</w:t>
      </w:r>
      <w:r>
        <w:rPr>
          <w:sz w:val="28"/>
          <w:szCs w:val="28"/>
        </w:rPr>
        <w:t xml:space="preserve"> в</w:t>
      </w:r>
      <w:r w:rsidRPr="0076045B">
        <w:rPr>
          <w:sz w:val="28"/>
          <w:szCs w:val="28"/>
        </w:rPr>
        <w:t xml:space="preserve"> законную силу </w:t>
      </w:r>
      <w:r>
        <w:rPr>
          <w:sz w:val="28"/>
          <w:szCs w:val="28"/>
        </w:rPr>
        <w:t>02.09</w:t>
      </w:r>
      <w:r w:rsidR="009B55A0">
        <w:rPr>
          <w:sz w:val="28"/>
          <w:szCs w:val="28"/>
        </w:rPr>
        <w:t>.2024</w:t>
      </w:r>
      <w:r>
        <w:rPr>
          <w:sz w:val="28"/>
          <w:szCs w:val="28"/>
        </w:rPr>
        <w:t>. С</w:t>
      </w:r>
      <w:r w:rsidRPr="0076045B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>Фефелов М.П.</w:t>
      </w:r>
      <w:r w:rsidRPr="0076045B">
        <w:rPr>
          <w:sz w:val="28"/>
          <w:szCs w:val="28"/>
        </w:rPr>
        <w:t xml:space="preserve"> штраф </w:t>
      </w:r>
      <w:r>
        <w:rPr>
          <w:sz w:val="28"/>
          <w:szCs w:val="28"/>
        </w:rPr>
        <w:t>должен был оплатить до 01.11</w:t>
      </w:r>
      <w:r w:rsidR="00D4298E">
        <w:rPr>
          <w:sz w:val="28"/>
          <w:szCs w:val="28"/>
        </w:rPr>
        <w:t>.2024</w:t>
      </w:r>
      <w:r w:rsidR="003B5A2F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.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00478B">
        <w:rPr>
          <w:sz w:val="28"/>
          <w:szCs w:val="28"/>
        </w:rPr>
        <w:t>Фефелов М.П.</w:t>
      </w:r>
      <w:r>
        <w:rPr>
          <w:sz w:val="28"/>
          <w:szCs w:val="28"/>
        </w:rPr>
        <w:t xml:space="preserve"> п</w:t>
      </w:r>
      <w:r w:rsidRPr="00530EA0">
        <w:rPr>
          <w:sz w:val="28"/>
          <w:szCs w:val="28"/>
        </w:rPr>
        <w:t>оказал, что в</w:t>
      </w:r>
      <w:r w:rsidR="00D4298E">
        <w:rPr>
          <w:sz w:val="28"/>
          <w:szCs w:val="28"/>
        </w:rPr>
        <w:t xml:space="preserve"> услугах защитника не нуждается</w:t>
      </w:r>
      <w:r w:rsidRPr="00530EA0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 w:rsidR="0000478B">
        <w:rPr>
          <w:sz w:val="28"/>
          <w:szCs w:val="28"/>
        </w:rPr>
        <w:t>Фефелов М.П.</w:t>
      </w:r>
      <w:r w:rsidR="00D4298E">
        <w:rPr>
          <w:sz w:val="28"/>
          <w:szCs w:val="28"/>
        </w:rPr>
        <w:t xml:space="preserve"> </w:t>
      </w:r>
      <w:r w:rsidRPr="00530EA0">
        <w:rPr>
          <w:sz w:val="28"/>
          <w:szCs w:val="28"/>
        </w:rPr>
        <w:t xml:space="preserve">с протоколом об административном правонарушении согласился, свою вину в совершении инкриминируемого правонарушения признал в полном объеме, в содеянном раскаялся, указал, что </w:t>
      </w:r>
      <w:r>
        <w:rPr>
          <w:sz w:val="28"/>
          <w:szCs w:val="28"/>
        </w:rPr>
        <w:t>не оплатил штраф, поскольку не работает</w:t>
      </w:r>
      <w:r w:rsidR="00D4298E">
        <w:rPr>
          <w:sz w:val="28"/>
          <w:szCs w:val="28"/>
        </w:rPr>
        <w:t>, в связи с тяжелым материальным положением</w:t>
      </w:r>
      <w:r>
        <w:rPr>
          <w:sz w:val="28"/>
          <w:szCs w:val="28"/>
        </w:rPr>
        <w:t xml:space="preserve">.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</w:t>
      </w:r>
      <w:r w:rsidRPr="00756AF7">
        <w:rPr>
          <w:sz w:val="28"/>
          <w:szCs w:val="28"/>
        </w:rPr>
        <w:t>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</w:t>
      </w:r>
      <w:r w:rsidRPr="00756AF7">
        <w:rPr>
          <w:sz w:val="28"/>
          <w:szCs w:val="28"/>
        </w:rPr>
        <w:t>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</w:t>
      </w:r>
      <w:r w:rsidRPr="00756AF7">
        <w:rPr>
          <w:sz w:val="28"/>
          <w:szCs w:val="28"/>
        </w:rPr>
        <w:t>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 w:rsidRPr="00966167">
        <w:rPr>
          <w:sz w:val="28"/>
          <w:szCs w:val="28"/>
        </w:rPr>
        <w:t xml:space="preserve"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</w:t>
      </w:r>
      <w:r w:rsidRPr="00966167">
        <w:rPr>
          <w:sz w:val="28"/>
          <w:szCs w:val="28"/>
        </w:rPr>
        <w:t>правонарушении, иными протоколами,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</w:t>
      </w:r>
      <w:r w:rsidRPr="00966167">
        <w:rPr>
          <w:sz w:val="28"/>
          <w:szCs w:val="28"/>
        </w:rPr>
        <w:t>казаниями специальных технических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 xml:space="preserve"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шестидесяти дней </w:t>
      </w:r>
      <w:r w:rsidRPr="00335C3D">
        <w:rPr>
          <w:sz w:val="28"/>
          <w:szCs w:val="28"/>
        </w:rPr>
        <w:t>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статьёй 31.5 назва</w:t>
      </w:r>
      <w:r w:rsidRPr="00335C3D">
        <w:rPr>
          <w:sz w:val="28"/>
          <w:szCs w:val="28"/>
        </w:rPr>
        <w:t>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</w:t>
      </w:r>
      <w:r w:rsidRPr="0076045B">
        <w:rPr>
          <w:sz w:val="28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D4298E">
        <w:rPr>
          <w:sz w:val="28"/>
          <w:szCs w:val="28"/>
        </w:rPr>
        <w:t xml:space="preserve">виновность </w:t>
      </w:r>
      <w:r w:rsidR="0000478B">
        <w:rPr>
          <w:sz w:val="28"/>
          <w:szCs w:val="28"/>
        </w:rPr>
        <w:t>Фефелов</w:t>
      </w:r>
      <w:r w:rsidR="00E6685F">
        <w:rPr>
          <w:sz w:val="28"/>
          <w:szCs w:val="28"/>
        </w:rPr>
        <w:t>а</w:t>
      </w:r>
      <w:r w:rsidR="0000478B">
        <w:rPr>
          <w:sz w:val="28"/>
          <w:szCs w:val="28"/>
        </w:rPr>
        <w:t xml:space="preserve"> М.П.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D4298E">
        <w:rPr>
          <w:sz w:val="28"/>
          <w:szCs w:val="28"/>
        </w:rPr>
        <w:t xml:space="preserve">совокупностью собранных по делу </w:t>
      </w:r>
      <w:r w:rsidRPr="00D76390">
        <w:rPr>
          <w:sz w:val="28"/>
          <w:szCs w:val="28"/>
        </w:rPr>
        <w:t>доказательств:</w:t>
      </w:r>
      <w:r>
        <w:rPr>
          <w:sz w:val="28"/>
          <w:szCs w:val="28"/>
        </w:rPr>
        <w:t xml:space="preserve"> </w:t>
      </w:r>
    </w:p>
    <w:p w:rsidR="00D4298E" w:rsidP="00335C3D">
      <w:pPr>
        <w:ind w:firstLine="540"/>
        <w:jc w:val="both"/>
        <w:rPr>
          <w:sz w:val="28"/>
          <w:szCs w:val="28"/>
        </w:rPr>
      </w:pPr>
      <w:r w:rsidRPr="003B5A2F">
        <w:rPr>
          <w:sz w:val="28"/>
          <w:szCs w:val="28"/>
        </w:rPr>
        <w:t xml:space="preserve">- протоколом об административном правонарушении серии </w:t>
      </w:r>
      <w:r w:rsidRPr="003B5A2F" w:rsidR="00335C3D">
        <w:rPr>
          <w:sz w:val="28"/>
          <w:szCs w:val="28"/>
        </w:rPr>
        <w:t xml:space="preserve">92 СВ </w:t>
      </w:r>
      <w:r w:rsidRPr="003B5A2F">
        <w:rPr>
          <w:sz w:val="28"/>
          <w:szCs w:val="28"/>
        </w:rPr>
        <w:t xml:space="preserve">№ </w:t>
      </w:r>
      <w:r w:rsidR="0000478B">
        <w:rPr>
          <w:sz w:val="28"/>
          <w:szCs w:val="28"/>
        </w:rPr>
        <w:t>21784</w:t>
      </w:r>
      <w:r w:rsidR="00A17182">
        <w:rPr>
          <w:sz w:val="28"/>
          <w:szCs w:val="28"/>
        </w:rPr>
        <w:t>7</w:t>
      </w:r>
      <w:r w:rsidRPr="003B5A2F" w:rsidR="002967B4">
        <w:rPr>
          <w:sz w:val="28"/>
          <w:szCs w:val="28"/>
        </w:rPr>
        <w:t xml:space="preserve"> </w:t>
      </w:r>
      <w:r w:rsidRPr="003B5A2F">
        <w:rPr>
          <w:sz w:val="28"/>
          <w:szCs w:val="28"/>
        </w:rPr>
        <w:t xml:space="preserve">от </w:t>
      </w:r>
      <w:r w:rsidRPr="003B5A2F" w:rsidR="00FA60C4">
        <w:rPr>
          <w:sz w:val="28"/>
          <w:szCs w:val="28"/>
        </w:rPr>
        <w:t>27.11</w:t>
      </w:r>
      <w:r w:rsidRPr="003B5A2F" w:rsidR="0019435E">
        <w:rPr>
          <w:sz w:val="28"/>
          <w:szCs w:val="28"/>
        </w:rPr>
        <w:t>.2024</w:t>
      </w:r>
      <w:r w:rsidRPr="003B5A2F">
        <w:rPr>
          <w:sz w:val="28"/>
          <w:szCs w:val="28"/>
        </w:rPr>
        <w:t xml:space="preserve">, составленным уполномоченным должностным лицом в соответствии со статьёй 28.2 КоАП РФ о совершенном </w:t>
      </w:r>
      <w:r w:rsidR="0000478B">
        <w:rPr>
          <w:sz w:val="28"/>
          <w:szCs w:val="28"/>
        </w:rPr>
        <w:t xml:space="preserve">Фефеловым М.П. </w:t>
      </w:r>
      <w:r w:rsidRPr="003B5A2F">
        <w:rPr>
          <w:sz w:val="28"/>
          <w:szCs w:val="28"/>
        </w:rPr>
        <w:t>администра</w:t>
      </w:r>
      <w:r w:rsidRPr="003B5A2F">
        <w:rPr>
          <w:sz w:val="28"/>
          <w:szCs w:val="28"/>
        </w:rPr>
        <w:t xml:space="preserve">тивном правонарушении, предусмотренном частью 1 статьи </w:t>
      </w:r>
      <w:r w:rsidRPr="003B5A2F" w:rsidR="00335C3D">
        <w:rPr>
          <w:sz w:val="28"/>
          <w:szCs w:val="28"/>
        </w:rPr>
        <w:t>20.25</w:t>
      </w:r>
      <w:r w:rsidRPr="003B5A2F">
        <w:rPr>
          <w:sz w:val="28"/>
          <w:szCs w:val="28"/>
        </w:rPr>
        <w:t xml:space="preserve"> КоАП РФ, подтверждающим время, место и событие совершенного  административного правонарушения.</w:t>
      </w:r>
      <w:r w:rsidRPr="003B5A2F" w:rsidR="00335C3D">
        <w:rPr>
          <w:sz w:val="28"/>
          <w:szCs w:val="28"/>
        </w:rPr>
        <w:t xml:space="preserve"> </w:t>
      </w:r>
      <w:r w:rsidRPr="003B5A2F">
        <w:rPr>
          <w:sz w:val="28"/>
          <w:szCs w:val="28"/>
        </w:rPr>
        <w:t xml:space="preserve">О наличии замечаний по поводу составленного протокола </w:t>
      </w:r>
      <w:r w:rsidR="0000478B">
        <w:rPr>
          <w:sz w:val="28"/>
          <w:szCs w:val="28"/>
        </w:rPr>
        <w:t>Фефелов М.П.</w:t>
      </w:r>
      <w:r w:rsidRPr="003B5A2F">
        <w:rPr>
          <w:sz w:val="28"/>
          <w:szCs w:val="28"/>
        </w:rPr>
        <w:t xml:space="preserve"> не заявлял, собственноручно указа</w:t>
      </w:r>
      <w:r w:rsidRPr="003B5A2F">
        <w:rPr>
          <w:sz w:val="28"/>
          <w:szCs w:val="28"/>
        </w:rPr>
        <w:t>л о том, что с правонарушением соглас</w:t>
      </w:r>
      <w:r w:rsidRPr="003B5A2F" w:rsidR="00335C3D">
        <w:rPr>
          <w:sz w:val="28"/>
          <w:szCs w:val="28"/>
        </w:rPr>
        <w:t>ен</w:t>
      </w:r>
      <w:r w:rsidRPr="003B5A2F">
        <w:rPr>
          <w:sz w:val="28"/>
          <w:szCs w:val="28"/>
        </w:rPr>
        <w:t>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A17182">
        <w:rPr>
          <w:sz w:val="28"/>
          <w:szCs w:val="28"/>
        </w:rPr>
        <w:t>213417</w:t>
      </w:r>
      <w:r w:rsidRPr="002967B4" w:rsidR="002967B4">
        <w:rPr>
          <w:sz w:val="28"/>
          <w:szCs w:val="28"/>
        </w:rPr>
        <w:t xml:space="preserve"> от </w:t>
      </w:r>
      <w:r w:rsidR="00233366">
        <w:rPr>
          <w:sz w:val="28"/>
          <w:szCs w:val="28"/>
        </w:rPr>
        <w:t>14</w:t>
      </w:r>
      <w:r w:rsidR="0000478B">
        <w:rPr>
          <w:sz w:val="28"/>
          <w:szCs w:val="28"/>
        </w:rPr>
        <w:t>.08</w:t>
      </w:r>
      <w:r w:rsidR="00FA60C4">
        <w:rPr>
          <w:sz w:val="28"/>
          <w:szCs w:val="28"/>
        </w:rPr>
        <w:t>.2024</w:t>
      </w:r>
      <w:r w:rsidR="002967B4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00478B">
        <w:rPr>
          <w:sz w:val="28"/>
          <w:szCs w:val="28"/>
        </w:rPr>
        <w:t>Фефеловым М.П.</w:t>
      </w:r>
      <w:r w:rsidRPr="007830D1">
        <w:rPr>
          <w:sz w:val="28"/>
          <w:szCs w:val="28"/>
        </w:rPr>
        <w:t xml:space="preserve"> административном правонарушении, предусмотренном</w:t>
      </w:r>
      <w:r w:rsidR="009B55A0">
        <w:rPr>
          <w:sz w:val="28"/>
          <w:szCs w:val="28"/>
        </w:rPr>
        <w:t xml:space="preserve">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 w:rsidR="00756778">
        <w:rPr>
          <w:sz w:val="28"/>
          <w:szCs w:val="28"/>
        </w:rPr>
        <w:t>20.2</w:t>
      </w:r>
      <w:r w:rsidR="00A17182">
        <w:rPr>
          <w:sz w:val="28"/>
          <w:szCs w:val="28"/>
        </w:rPr>
        <w:t>1</w:t>
      </w:r>
      <w:r w:rsidR="00756778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>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от </w:t>
      </w:r>
      <w:r w:rsidR="0000478B">
        <w:rPr>
          <w:sz w:val="28"/>
          <w:szCs w:val="28"/>
        </w:rPr>
        <w:t>21.08</w:t>
      </w:r>
      <w:r w:rsidR="009B55A0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E6685F">
        <w:rPr>
          <w:sz w:val="28"/>
          <w:szCs w:val="28"/>
        </w:rPr>
        <w:t xml:space="preserve">Фефелов М.П.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ст. </w:t>
      </w:r>
      <w:r w:rsidR="00756778">
        <w:rPr>
          <w:sz w:val="28"/>
          <w:szCs w:val="28"/>
        </w:rPr>
        <w:t>20.2</w:t>
      </w:r>
      <w:r w:rsidR="00A17182">
        <w:rPr>
          <w:sz w:val="28"/>
          <w:szCs w:val="28"/>
        </w:rPr>
        <w:t>1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 в </w:t>
      </w:r>
      <w:r>
        <w:rPr>
          <w:sz w:val="28"/>
          <w:szCs w:val="28"/>
        </w:rPr>
        <w:t xml:space="preserve">размере 500 </w:t>
      </w:r>
      <w:r>
        <w:rPr>
          <w:sz w:val="28"/>
          <w:szCs w:val="28"/>
        </w:rPr>
        <w:t>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 xml:space="preserve">Названное постановление должностного лица, согласно изложенным в нём данным, вступило в законную силу </w:t>
      </w:r>
      <w:r w:rsidR="0000478B">
        <w:rPr>
          <w:sz w:val="28"/>
          <w:szCs w:val="28"/>
        </w:rPr>
        <w:t>02.09</w:t>
      </w:r>
      <w:r w:rsidR="009B55A0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00478B">
        <w:rPr>
          <w:sz w:val="28"/>
          <w:szCs w:val="28"/>
        </w:rPr>
        <w:t>Фефелову М.П.</w:t>
      </w:r>
      <w:r>
        <w:rPr>
          <w:sz w:val="28"/>
          <w:szCs w:val="28"/>
        </w:rPr>
        <w:t xml:space="preserve"> не предоставлялось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="0000478B">
        <w:rPr>
          <w:sz w:val="28"/>
          <w:szCs w:val="28"/>
        </w:rPr>
        <w:t xml:space="preserve">Фефелова М.П. </w:t>
      </w:r>
      <w:r w:rsidRPr="004C799D">
        <w:rPr>
          <w:sz w:val="28"/>
          <w:szCs w:val="28"/>
        </w:rPr>
        <w:t>в совершении правонарушения не имеется, совокупность имеющихся доказательств является достаточной для вывода о виновно</w:t>
      </w:r>
      <w:r w:rsidRPr="004C799D">
        <w:rPr>
          <w:sz w:val="28"/>
          <w:szCs w:val="28"/>
        </w:rPr>
        <w:t xml:space="preserve">сти </w:t>
      </w:r>
      <w:r w:rsidR="0000478B">
        <w:rPr>
          <w:sz w:val="28"/>
          <w:szCs w:val="28"/>
        </w:rPr>
        <w:t>Фефелова М.П.</w:t>
      </w:r>
      <w:r w:rsidRPr="004C799D" w:rsidR="00164AE5">
        <w:rPr>
          <w:sz w:val="28"/>
          <w:szCs w:val="28"/>
        </w:rPr>
        <w:t xml:space="preserve">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указанного административного </w:t>
      </w:r>
      <w:r w:rsidRPr="004C799D">
        <w:rPr>
          <w:sz w:val="28"/>
          <w:szCs w:val="28"/>
        </w:rPr>
        <w:t>правонарушени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Деяние </w:t>
      </w:r>
      <w:r w:rsidR="0000478B">
        <w:rPr>
          <w:sz w:val="28"/>
          <w:szCs w:val="28"/>
        </w:rPr>
        <w:t xml:space="preserve">Фефелова М.П.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  <w:r>
        <w:rPr>
          <w:sz w:val="28"/>
          <w:szCs w:val="28"/>
        </w:rPr>
        <w:t xml:space="preserve"> 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00478B">
        <w:rPr>
          <w:sz w:val="28"/>
          <w:szCs w:val="28"/>
        </w:rPr>
        <w:t>Фефелову М.П.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котор</w:t>
      </w:r>
      <w:r>
        <w:rPr>
          <w:sz w:val="28"/>
          <w:szCs w:val="28"/>
        </w:rPr>
        <w:t xml:space="preserve">ый </w:t>
      </w:r>
      <w:r w:rsidR="002B081D">
        <w:rPr>
          <w:sz w:val="28"/>
          <w:szCs w:val="28"/>
        </w:rPr>
        <w:t xml:space="preserve">не имеет </w:t>
      </w:r>
      <w:r>
        <w:rPr>
          <w:sz w:val="28"/>
          <w:szCs w:val="28"/>
        </w:rPr>
        <w:t>постоянного места работы</w:t>
      </w:r>
      <w:r w:rsidR="007B7365">
        <w:rPr>
          <w:sz w:val="28"/>
          <w:szCs w:val="28"/>
        </w:rPr>
        <w:t xml:space="preserve">, соответственно, </w:t>
      </w:r>
      <w:r w:rsidR="002B081D">
        <w:rPr>
          <w:sz w:val="28"/>
          <w:szCs w:val="28"/>
        </w:rPr>
        <w:t xml:space="preserve">не имеет </w:t>
      </w:r>
      <w:r w:rsidR="007B7365">
        <w:rPr>
          <w:sz w:val="28"/>
          <w:szCs w:val="28"/>
        </w:rPr>
        <w:t>законного стабильного источника заработка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ранее привлека</w:t>
      </w:r>
      <w:r>
        <w:rPr>
          <w:sz w:val="28"/>
          <w:szCs w:val="28"/>
        </w:rPr>
        <w:t>лся</w:t>
      </w:r>
      <w:r w:rsidRPr="00E27E14">
        <w:rPr>
          <w:sz w:val="28"/>
          <w:szCs w:val="28"/>
        </w:rPr>
        <w:t xml:space="preserve"> к административной ответственности по гл. </w:t>
      </w:r>
      <w:r>
        <w:rPr>
          <w:sz w:val="28"/>
          <w:szCs w:val="28"/>
        </w:rPr>
        <w:t>20</w:t>
      </w:r>
      <w:r w:rsidRPr="00E27E14">
        <w:rPr>
          <w:sz w:val="28"/>
          <w:szCs w:val="28"/>
        </w:rPr>
        <w:t xml:space="preserve"> КоАП РФ,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>признание своей</w:t>
      </w:r>
      <w:r w:rsidRPr="005F5AC5">
        <w:rPr>
          <w:sz w:val="28"/>
          <w:szCs w:val="28"/>
        </w:rPr>
        <w:t xml:space="preserve"> вины, </w:t>
      </w:r>
      <w:r>
        <w:rPr>
          <w:sz w:val="28"/>
          <w:szCs w:val="28"/>
        </w:rPr>
        <w:t xml:space="preserve">раскаяние в содеянном, отсутствие обстоятельств,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00478B">
        <w:rPr>
          <w:sz w:val="28"/>
          <w:szCs w:val="28"/>
        </w:rPr>
        <w:t>Фефелову М.П.</w:t>
      </w:r>
      <w:r>
        <w:rPr>
          <w:sz w:val="28"/>
          <w:szCs w:val="28"/>
        </w:rPr>
        <w:t xml:space="preserve"> 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CB290B">
        <w:rPr>
          <w:sz w:val="28"/>
          <w:szCs w:val="28"/>
        </w:rPr>
        <w:t>административного ареста, предусмотренн</w:t>
      </w:r>
      <w:r>
        <w:rPr>
          <w:sz w:val="28"/>
          <w:szCs w:val="28"/>
        </w:rPr>
        <w:t>о</w:t>
      </w:r>
      <w:r w:rsidR="002B081D">
        <w:rPr>
          <w:sz w:val="28"/>
          <w:szCs w:val="28"/>
        </w:rPr>
        <w:t>го санкцией ч.1 ст.20.25 КоАП РФ</w:t>
      </w:r>
      <w:r w:rsidRPr="00CB290B">
        <w:rPr>
          <w:sz w:val="28"/>
          <w:szCs w:val="28"/>
        </w:rPr>
        <w:t>.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Ин</w:t>
      </w:r>
      <w:r w:rsidR="002B081D">
        <w:rPr>
          <w:sz w:val="28"/>
          <w:szCs w:val="28"/>
        </w:rPr>
        <w:t>ой</w:t>
      </w:r>
      <w:r w:rsidRPr="00CB290B">
        <w:rPr>
          <w:sz w:val="28"/>
          <w:szCs w:val="28"/>
        </w:rPr>
        <w:t>, более мягки</w:t>
      </w:r>
      <w:r w:rsidR="002B081D">
        <w:rPr>
          <w:sz w:val="28"/>
          <w:szCs w:val="28"/>
        </w:rPr>
        <w:t>й вид</w:t>
      </w:r>
      <w:r w:rsidRPr="00CB290B">
        <w:rPr>
          <w:sz w:val="28"/>
          <w:szCs w:val="28"/>
        </w:rPr>
        <w:t xml:space="preserve"> административного наказания</w:t>
      </w:r>
      <w:r w:rsidR="002B081D">
        <w:rPr>
          <w:sz w:val="28"/>
          <w:szCs w:val="28"/>
        </w:rPr>
        <w:t xml:space="preserve">, </w:t>
      </w:r>
      <w:r w:rsidRPr="00CB290B">
        <w:rPr>
          <w:sz w:val="28"/>
          <w:szCs w:val="28"/>
        </w:rPr>
        <w:t>не обеспеч</w:t>
      </w:r>
      <w:r w:rsidR="002B081D">
        <w:rPr>
          <w:sz w:val="28"/>
          <w:szCs w:val="28"/>
        </w:rPr>
        <w:t>и</w:t>
      </w:r>
      <w:r w:rsidRPr="00CB290B">
        <w:rPr>
          <w:sz w:val="28"/>
          <w:szCs w:val="28"/>
        </w:rPr>
        <w:t>т целей и задач административного наказания, поскольку не мо</w:t>
      </w:r>
      <w:r w:rsidR="002B081D">
        <w:rPr>
          <w:sz w:val="28"/>
          <w:szCs w:val="28"/>
        </w:rPr>
        <w:t>жет</w:t>
      </w:r>
      <w:r w:rsidRPr="00CB290B">
        <w:rPr>
          <w:sz w:val="28"/>
          <w:szCs w:val="28"/>
        </w:rPr>
        <w:t xml:space="preserve"> являться необходимыми и достаточными для обеспечения общей и частной превенций закона. Кроме того, назначение наказания в виде ад</w:t>
      </w:r>
      <w:r w:rsidRPr="00CB290B">
        <w:rPr>
          <w:sz w:val="28"/>
          <w:szCs w:val="28"/>
        </w:rPr>
        <w:t>министративного штрафа лицу, не имеющему источника дохода, не целесообразно, а наказание в виде обязательных работ не достигнет целей и задач закона.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Предусмотренных ч.2 ст.3.9 КоАП РФ, исключающих административный арест, не установлено.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6B25">
        <w:rPr>
          <w:sz w:val="28"/>
          <w:szCs w:val="28"/>
        </w:rPr>
        <w:t>снований для прим</w:t>
      </w:r>
      <w:r w:rsidRPr="004F6B25">
        <w:rPr>
          <w:sz w:val="28"/>
          <w:szCs w:val="28"/>
        </w:rPr>
        <w:t>енения положений статьи 2.9, предусматривающ</w:t>
      </w:r>
      <w:r>
        <w:rPr>
          <w:sz w:val="28"/>
          <w:szCs w:val="28"/>
        </w:rPr>
        <w:t>ей</w:t>
      </w:r>
      <w:r w:rsidRPr="004F6B25">
        <w:rPr>
          <w:sz w:val="28"/>
          <w:szCs w:val="28"/>
        </w:rPr>
        <w:t xml:space="preserve"> освобождение лица, совершившего правонарушение, от административной ответственности в связи с малозначительностью совершенного деяния, не имеется.</w:t>
      </w:r>
      <w:r>
        <w:rPr>
          <w:sz w:val="28"/>
          <w:szCs w:val="28"/>
        </w:rPr>
        <w:t xml:space="preserve"> 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В силу ч.3 ст.3.9 КоАП РФ срок административного задержания в</w:t>
      </w:r>
      <w:r w:rsidRPr="00CB290B">
        <w:rPr>
          <w:sz w:val="28"/>
          <w:szCs w:val="28"/>
        </w:rPr>
        <w:t>ключается в срок административного ареста.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При этом в соответствии с ч.4 ст.27.5 КоАП РФ срок административного задержания лица исчисляется с момента его доставления в соответствии со ст.27.2 настоящего Кодекса.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 w:rsidRPr="00CB290B">
        <w:rPr>
          <w:sz w:val="28"/>
          <w:szCs w:val="28"/>
        </w:rPr>
        <w:t xml:space="preserve"> от </w:t>
      </w:r>
      <w:r w:rsidR="00FA60C4">
        <w:rPr>
          <w:sz w:val="28"/>
          <w:szCs w:val="28"/>
        </w:rPr>
        <w:t>27.11</w:t>
      </w:r>
      <w:r w:rsidR="002B081D">
        <w:rPr>
          <w:sz w:val="28"/>
          <w:szCs w:val="28"/>
        </w:rPr>
        <w:t>.2</w:t>
      </w:r>
      <w:r>
        <w:rPr>
          <w:sz w:val="28"/>
          <w:szCs w:val="28"/>
        </w:rPr>
        <w:t>024</w:t>
      </w:r>
      <w:r w:rsidRPr="00CB290B">
        <w:rPr>
          <w:sz w:val="28"/>
          <w:szCs w:val="28"/>
        </w:rPr>
        <w:t xml:space="preserve"> о доставлен</w:t>
      </w:r>
      <w:r w:rsidRPr="00CB290B">
        <w:rPr>
          <w:sz w:val="28"/>
          <w:szCs w:val="28"/>
        </w:rPr>
        <w:t xml:space="preserve">ии и протоколу от </w:t>
      </w:r>
      <w:r w:rsidR="00852EC8">
        <w:rPr>
          <w:sz w:val="28"/>
          <w:szCs w:val="28"/>
        </w:rPr>
        <w:t>27.11</w:t>
      </w:r>
      <w:r w:rsidR="002B081D">
        <w:rPr>
          <w:sz w:val="28"/>
          <w:szCs w:val="28"/>
        </w:rPr>
        <w:t xml:space="preserve">.2024 </w:t>
      </w:r>
      <w:r w:rsidRPr="00CB290B">
        <w:rPr>
          <w:sz w:val="28"/>
          <w:szCs w:val="28"/>
        </w:rPr>
        <w:t>об административном задержании</w:t>
      </w:r>
      <w:r w:rsidR="002B081D">
        <w:rPr>
          <w:sz w:val="28"/>
          <w:szCs w:val="28"/>
        </w:rPr>
        <w:t>,</w:t>
      </w:r>
      <w:r w:rsidRPr="00CB290B">
        <w:rPr>
          <w:sz w:val="28"/>
          <w:szCs w:val="28"/>
        </w:rPr>
        <w:t xml:space="preserve"> </w:t>
      </w:r>
      <w:r w:rsidR="0000478B">
        <w:rPr>
          <w:sz w:val="28"/>
          <w:szCs w:val="28"/>
        </w:rPr>
        <w:t>Фефелов М.П.</w:t>
      </w:r>
      <w:r w:rsidRPr="00CB290B">
        <w:rPr>
          <w:sz w:val="28"/>
          <w:szCs w:val="28"/>
        </w:rPr>
        <w:t xml:space="preserve"> является </w:t>
      </w:r>
      <w:r w:rsidRPr="00CB290B">
        <w:rPr>
          <w:sz w:val="28"/>
          <w:szCs w:val="28"/>
        </w:rPr>
        <w:t xml:space="preserve">задержанным с </w:t>
      </w:r>
      <w:r w:rsidR="003B5A2F">
        <w:rPr>
          <w:sz w:val="28"/>
          <w:szCs w:val="28"/>
        </w:rPr>
        <w:t>15</w:t>
      </w:r>
      <w:r w:rsidR="002B081D">
        <w:rPr>
          <w:sz w:val="28"/>
          <w:szCs w:val="28"/>
        </w:rPr>
        <w:t>.</w:t>
      </w:r>
      <w:r w:rsidR="0000478B">
        <w:rPr>
          <w:sz w:val="28"/>
          <w:szCs w:val="28"/>
        </w:rPr>
        <w:t>50</w:t>
      </w:r>
      <w:r w:rsidRPr="00CB290B">
        <w:rPr>
          <w:sz w:val="28"/>
          <w:szCs w:val="28"/>
        </w:rPr>
        <w:t xml:space="preserve"> часов </w:t>
      </w:r>
      <w:r w:rsidR="003B5A2F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2024</w:t>
      </w:r>
      <w:r w:rsidRPr="00CB290B">
        <w:rPr>
          <w:sz w:val="28"/>
          <w:szCs w:val="28"/>
        </w:rPr>
        <w:t xml:space="preserve"> года, в связи с чем срок отбытия административного наказания следует исчислять с указанного времени.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Учитывая, что на момент рассмот</w:t>
      </w:r>
      <w:r w:rsidRPr="00CB290B">
        <w:rPr>
          <w:sz w:val="28"/>
          <w:szCs w:val="28"/>
        </w:rPr>
        <w:t xml:space="preserve">рения дела истекли </w:t>
      </w:r>
      <w:r>
        <w:rPr>
          <w:sz w:val="28"/>
          <w:szCs w:val="28"/>
        </w:rPr>
        <w:t>1</w:t>
      </w:r>
      <w:r w:rsidRPr="00CB290B">
        <w:rPr>
          <w:sz w:val="28"/>
          <w:szCs w:val="28"/>
        </w:rPr>
        <w:t xml:space="preserve"> сут</w:t>
      </w:r>
      <w:r>
        <w:rPr>
          <w:sz w:val="28"/>
          <w:szCs w:val="28"/>
        </w:rPr>
        <w:t>ки</w:t>
      </w:r>
      <w:r w:rsidRPr="00CB290B">
        <w:rPr>
          <w:sz w:val="28"/>
          <w:szCs w:val="28"/>
        </w:rPr>
        <w:t xml:space="preserve">, то назначенное </w:t>
      </w:r>
      <w:r w:rsidR="0000478B">
        <w:rPr>
          <w:sz w:val="28"/>
          <w:szCs w:val="28"/>
        </w:rPr>
        <w:t>Фефелову М.П.</w:t>
      </w:r>
      <w:r w:rsidR="002B081D">
        <w:rPr>
          <w:sz w:val="28"/>
          <w:szCs w:val="28"/>
        </w:rPr>
        <w:t xml:space="preserve"> </w:t>
      </w:r>
      <w:r w:rsidRPr="00CB290B">
        <w:rPr>
          <w:sz w:val="28"/>
          <w:szCs w:val="28"/>
        </w:rPr>
        <w:t>наказание в виде административного ареста надлежит считать отбытым.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52EC8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2B081D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CB290B" w:rsidRPr="00CB290B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Фефелова …</w:t>
      </w:r>
      <w:r>
        <w:rPr>
          <w:sz w:val="28"/>
          <w:szCs w:val="28"/>
        </w:rPr>
        <w:t xml:space="preserve"> </w:t>
      </w:r>
      <w:r w:rsidRP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ареста на срок </w:t>
      </w:r>
      <w:r>
        <w:rPr>
          <w:sz w:val="28"/>
          <w:szCs w:val="28"/>
        </w:rPr>
        <w:t>1</w:t>
      </w:r>
      <w:r w:rsidRPr="00CB290B">
        <w:rPr>
          <w:sz w:val="28"/>
          <w:szCs w:val="28"/>
        </w:rPr>
        <w:t xml:space="preserve"> (</w:t>
      </w:r>
      <w:r>
        <w:rPr>
          <w:sz w:val="28"/>
          <w:szCs w:val="28"/>
        </w:rPr>
        <w:t>одни</w:t>
      </w:r>
      <w:r w:rsidRPr="00CB290B">
        <w:rPr>
          <w:sz w:val="28"/>
          <w:szCs w:val="28"/>
        </w:rPr>
        <w:t>) сут</w:t>
      </w:r>
      <w:r w:rsidR="001B2952">
        <w:rPr>
          <w:sz w:val="28"/>
          <w:szCs w:val="28"/>
        </w:rPr>
        <w:t>ки</w:t>
      </w:r>
      <w:r w:rsidRPr="00CB290B">
        <w:rPr>
          <w:sz w:val="28"/>
          <w:szCs w:val="28"/>
        </w:rPr>
        <w:t>.</w:t>
      </w:r>
    </w:p>
    <w:p w:rsidR="00CB290B" w:rsidRPr="00CB290B" w:rsidP="00CB290B">
      <w:pPr>
        <w:widowControl w:val="0"/>
        <w:ind w:firstLine="708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Срок наказания исчислять с</w:t>
      </w:r>
      <w:r w:rsidRPr="00CB290B">
        <w:rPr>
          <w:sz w:val="28"/>
          <w:szCs w:val="28"/>
        </w:rPr>
        <w:t xml:space="preserve"> </w:t>
      </w:r>
      <w:r w:rsidR="003B5A2F">
        <w:rPr>
          <w:sz w:val="28"/>
          <w:szCs w:val="28"/>
        </w:rPr>
        <w:t>15</w:t>
      </w:r>
      <w:r w:rsidR="002B081D">
        <w:rPr>
          <w:sz w:val="28"/>
          <w:szCs w:val="28"/>
        </w:rPr>
        <w:t>.</w:t>
      </w:r>
      <w:r w:rsidR="00E6685F">
        <w:rPr>
          <w:sz w:val="28"/>
          <w:szCs w:val="28"/>
        </w:rPr>
        <w:t>50</w:t>
      </w:r>
      <w:r w:rsidRPr="00CB290B">
        <w:rPr>
          <w:sz w:val="28"/>
          <w:szCs w:val="28"/>
        </w:rPr>
        <w:t xml:space="preserve"> часов </w:t>
      </w:r>
      <w:r w:rsidR="003B5A2F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2024</w:t>
      </w:r>
      <w:r w:rsidRPr="00CB290B">
        <w:rPr>
          <w:sz w:val="28"/>
          <w:szCs w:val="28"/>
        </w:rPr>
        <w:t xml:space="preserve"> года.</w:t>
      </w:r>
    </w:p>
    <w:p w:rsidR="00CB290B" w:rsidP="00CB290B">
      <w:pPr>
        <w:widowControl w:val="0"/>
        <w:ind w:firstLine="708"/>
        <w:jc w:val="both"/>
        <w:rPr>
          <w:sz w:val="28"/>
          <w:szCs w:val="28"/>
        </w:rPr>
      </w:pPr>
      <w:r w:rsidRPr="00CB290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одних</w:t>
      </w:r>
      <w:r w:rsidRPr="00CB290B">
        <w:rPr>
          <w:sz w:val="28"/>
          <w:szCs w:val="28"/>
        </w:rPr>
        <w:t xml:space="preserve"> суток административного ареста, назначенное </w:t>
      </w:r>
      <w:r w:rsidR="00E6685F">
        <w:rPr>
          <w:sz w:val="28"/>
          <w:szCs w:val="28"/>
        </w:rPr>
        <w:t>Фефелову Михаилу Петровичу</w:t>
      </w:r>
      <w:r w:rsidRPr="00CB290B">
        <w:rPr>
          <w:sz w:val="28"/>
          <w:szCs w:val="28"/>
        </w:rPr>
        <w:t>, считать отбытым по состоянию на момент вынесения данного постановления.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Постановление может быть обжаловано в Балаклавский райо</w:t>
      </w:r>
      <w:r w:rsidRPr="00E27E14">
        <w:rPr>
          <w:sz w:val="28"/>
          <w:szCs w:val="28"/>
        </w:rPr>
        <w:t>нный суд города Севастополя в течение десяти суток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2B081D" w:rsidRP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F5570B" w:rsidRPr="00F5570B" w:rsidP="00F5570B">
      <w:pPr>
        <w:rPr>
          <w:color w:val="000000"/>
          <w:sz w:val="28"/>
          <w:szCs w:val="28"/>
          <w:lang w:bidi="ru-RU"/>
        </w:rPr>
      </w:pPr>
      <w:r w:rsidRPr="00F5570B">
        <w:rPr>
          <w:color w:val="000000"/>
          <w:sz w:val="28"/>
          <w:szCs w:val="28"/>
          <w:lang w:bidi="ru-RU"/>
        </w:rPr>
        <w:t>Мировой судья</w:t>
      </w:r>
      <w:r w:rsidRPr="00F5570B">
        <w:rPr>
          <w:color w:val="000000"/>
          <w:sz w:val="28"/>
          <w:szCs w:val="28"/>
          <w:lang w:bidi="ru-RU"/>
        </w:rPr>
        <w:tab/>
      </w:r>
      <w:r w:rsidRPr="00F5570B">
        <w:rPr>
          <w:color w:val="000000"/>
          <w:sz w:val="28"/>
          <w:szCs w:val="28"/>
          <w:lang w:bidi="ru-RU"/>
        </w:rPr>
        <w:tab/>
      </w:r>
      <w:r w:rsidRPr="00F5570B">
        <w:rPr>
          <w:color w:val="000000"/>
          <w:sz w:val="28"/>
          <w:szCs w:val="28"/>
          <w:lang w:bidi="ru-RU"/>
        </w:rPr>
        <w:tab/>
      </w:r>
      <w:r w:rsidRPr="00F5570B">
        <w:rPr>
          <w:color w:val="000000"/>
          <w:sz w:val="28"/>
          <w:szCs w:val="28"/>
          <w:lang w:bidi="ru-RU"/>
        </w:rPr>
        <w:tab/>
      </w:r>
      <w:r w:rsidRPr="00F5570B">
        <w:rPr>
          <w:color w:val="000000"/>
          <w:sz w:val="28"/>
          <w:szCs w:val="28"/>
          <w:lang w:bidi="ru-RU"/>
        </w:rPr>
        <w:tab/>
      </w:r>
      <w:r w:rsidRPr="00F5570B">
        <w:rPr>
          <w:color w:val="000000"/>
          <w:sz w:val="28"/>
          <w:szCs w:val="28"/>
          <w:lang w:bidi="ru-RU"/>
        </w:rPr>
        <w:tab/>
      </w:r>
      <w:r w:rsidRPr="00F5570B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F5570B" w:rsidRPr="00F5570B" w:rsidP="00F5570B">
      <w:pPr>
        <w:rPr>
          <w:color w:val="000000"/>
          <w:sz w:val="28"/>
          <w:szCs w:val="28"/>
          <w:lang w:bidi="ru-RU"/>
        </w:rPr>
      </w:pPr>
      <w:r w:rsidRPr="00F5570B">
        <w:rPr>
          <w:color w:val="000000"/>
          <w:sz w:val="28"/>
          <w:szCs w:val="28"/>
          <w:lang w:bidi="ru-RU"/>
        </w:rPr>
        <w:t>Согласованно</w:t>
      </w:r>
    </w:p>
    <w:p w:rsidR="00562B0F" w:rsidRPr="00F5570B" w:rsidP="00F5570B">
      <w:pPr>
        <w:rPr>
          <w:color w:val="000000"/>
          <w:sz w:val="28"/>
          <w:szCs w:val="28"/>
          <w:lang w:bidi="ru-RU"/>
        </w:rPr>
      </w:pPr>
      <w:r w:rsidRPr="00F5570B">
        <w:rPr>
          <w:color w:val="000000"/>
          <w:sz w:val="28"/>
          <w:szCs w:val="28"/>
          <w:lang w:bidi="ru-RU"/>
        </w:rPr>
        <w:t>О.Л. Кийко</w:t>
      </w:r>
    </w:p>
    <w:sectPr w:rsidSect="00F80DBD">
      <w:headerReference w:type="default" r:id="rId5"/>
      <w:pgSz w:w="11906" w:h="16838"/>
      <w:pgMar w:top="709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478B"/>
    <w:rsid w:val="000217F2"/>
    <w:rsid w:val="00033890"/>
    <w:rsid w:val="000448EB"/>
    <w:rsid w:val="00044D8F"/>
    <w:rsid w:val="000456AD"/>
    <w:rsid w:val="000507AD"/>
    <w:rsid w:val="00053AB4"/>
    <w:rsid w:val="00054474"/>
    <w:rsid w:val="00060CFB"/>
    <w:rsid w:val="000645EE"/>
    <w:rsid w:val="0007510F"/>
    <w:rsid w:val="00082147"/>
    <w:rsid w:val="000833FD"/>
    <w:rsid w:val="000A08E7"/>
    <w:rsid w:val="000B0454"/>
    <w:rsid w:val="000B500A"/>
    <w:rsid w:val="000D3526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D2835"/>
    <w:rsid w:val="001D418B"/>
    <w:rsid w:val="001D6DF3"/>
    <w:rsid w:val="001F4FF4"/>
    <w:rsid w:val="001F7F6C"/>
    <w:rsid w:val="00227588"/>
    <w:rsid w:val="00233366"/>
    <w:rsid w:val="00236981"/>
    <w:rsid w:val="00256907"/>
    <w:rsid w:val="00263A0E"/>
    <w:rsid w:val="002712E0"/>
    <w:rsid w:val="002967B4"/>
    <w:rsid w:val="002B081D"/>
    <w:rsid w:val="002B2C3F"/>
    <w:rsid w:val="002D7B8A"/>
    <w:rsid w:val="002E44E5"/>
    <w:rsid w:val="002E6692"/>
    <w:rsid w:val="00305412"/>
    <w:rsid w:val="0030699C"/>
    <w:rsid w:val="0031690B"/>
    <w:rsid w:val="003171A3"/>
    <w:rsid w:val="00321913"/>
    <w:rsid w:val="0032350B"/>
    <w:rsid w:val="00331B9A"/>
    <w:rsid w:val="00335C3D"/>
    <w:rsid w:val="003909B4"/>
    <w:rsid w:val="0039543C"/>
    <w:rsid w:val="003A12B2"/>
    <w:rsid w:val="003A16E4"/>
    <w:rsid w:val="003A77E2"/>
    <w:rsid w:val="003B5A2F"/>
    <w:rsid w:val="003C13A8"/>
    <w:rsid w:val="003D1743"/>
    <w:rsid w:val="003D2F90"/>
    <w:rsid w:val="003E4AD7"/>
    <w:rsid w:val="00407336"/>
    <w:rsid w:val="00410010"/>
    <w:rsid w:val="004108C8"/>
    <w:rsid w:val="004134DC"/>
    <w:rsid w:val="00430DAE"/>
    <w:rsid w:val="00431CF9"/>
    <w:rsid w:val="00432E72"/>
    <w:rsid w:val="00441324"/>
    <w:rsid w:val="00452DBE"/>
    <w:rsid w:val="0046345C"/>
    <w:rsid w:val="004706B6"/>
    <w:rsid w:val="004719C4"/>
    <w:rsid w:val="0047232F"/>
    <w:rsid w:val="00477ADE"/>
    <w:rsid w:val="00480660"/>
    <w:rsid w:val="00481F04"/>
    <w:rsid w:val="004930EC"/>
    <w:rsid w:val="004A1953"/>
    <w:rsid w:val="004A5887"/>
    <w:rsid w:val="004B1E4F"/>
    <w:rsid w:val="004C799D"/>
    <w:rsid w:val="004F25D1"/>
    <w:rsid w:val="004F6B25"/>
    <w:rsid w:val="0052442D"/>
    <w:rsid w:val="00525D22"/>
    <w:rsid w:val="00530EA0"/>
    <w:rsid w:val="005315F6"/>
    <w:rsid w:val="00534651"/>
    <w:rsid w:val="00534D52"/>
    <w:rsid w:val="005351E8"/>
    <w:rsid w:val="0054023F"/>
    <w:rsid w:val="005421C8"/>
    <w:rsid w:val="005502F3"/>
    <w:rsid w:val="00555DA4"/>
    <w:rsid w:val="00562B0F"/>
    <w:rsid w:val="00567196"/>
    <w:rsid w:val="00567BA5"/>
    <w:rsid w:val="00574722"/>
    <w:rsid w:val="00576560"/>
    <w:rsid w:val="00586E0E"/>
    <w:rsid w:val="005B1CD5"/>
    <w:rsid w:val="005B504F"/>
    <w:rsid w:val="005B6A08"/>
    <w:rsid w:val="005C1F67"/>
    <w:rsid w:val="005C33FA"/>
    <w:rsid w:val="005D0FBC"/>
    <w:rsid w:val="005D3BC6"/>
    <w:rsid w:val="005F5AC5"/>
    <w:rsid w:val="005F6537"/>
    <w:rsid w:val="005F7734"/>
    <w:rsid w:val="00615F9F"/>
    <w:rsid w:val="00625415"/>
    <w:rsid w:val="00630F58"/>
    <w:rsid w:val="00644B29"/>
    <w:rsid w:val="00646285"/>
    <w:rsid w:val="0065730E"/>
    <w:rsid w:val="00675F7B"/>
    <w:rsid w:val="006A6DC5"/>
    <w:rsid w:val="006C3701"/>
    <w:rsid w:val="006D38D5"/>
    <w:rsid w:val="006E6F8E"/>
    <w:rsid w:val="006F163D"/>
    <w:rsid w:val="00704567"/>
    <w:rsid w:val="00705422"/>
    <w:rsid w:val="007225C9"/>
    <w:rsid w:val="00731CDE"/>
    <w:rsid w:val="00732F50"/>
    <w:rsid w:val="00753202"/>
    <w:rsid w:val="00756778"/>
    <w:rsid w:val="00756AF7"/>
    <w:rsid w:val="0076045B"/>
    <w:rsid w:val="00770DB8"/>
    <w:rsid w:val="00774B49"/>
    <w:rsid w:val="007830D1"/>
    <w:rsid w:val="0079663C"/>
    <w:rsid w:val="0079756D"/>
    <w:rsid w:val="007A21DC"/>
    <w:rsid w:val="007A7198"/>
    <w:rsid w:val="007B527B"/>
    <w:rsid w:val="007B7365"/>
    <w:rsid w:val="007C1CA8"/>
    <w:rsid w:val="007D441D"/>
    <w:rsid w:val="007F4274"/>
    <w:rsid w:val="00804F78"/>
    <w:rsid w:val="00811854"/>
    <w:rsid w:val="008218B2"/>
    <w:rsid w:val="00846B10"/>
    <w:rsid w:val="00852EC8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6BFF"/>
    <w:rsid w:val="008E4945"/>
    <w:rsid w:val="00902690"/>
    <w:rsid w:val="00906628"/>
    <w:rsid w:val="00910413"/>
    <w:rsid w:val="009131A6"/>
    <w:rsid w:val="00913E00"/>
    <w:rsid w:val="0092167B"/>
    <w:rsid w:val="0094619B"/>
    <w:rsid w:val="00952499"/>
    <w:rsid w:val="00966167"/>
    <w:rsid w:val="00976085"/>
    <w:rsid w:val="00976DA7"/>
    <w:rsid w:val="00985816"/>
    <w:rsid w:val="009A7BFE"/>
    <w:rsid w:val="009B55A0"/>
    <w:rsid w:val="009C07B2"/>
    <w:rsid w:val="009E5F62"/>
    <w:rsid w:val="009E6798"/>
    <w:rsid w:val="00A0513E"/>
    <w:rsid w:val="00A17182"/>
    <w:rsid w:val="00A17F91"/>
    <w:rsid w:val="00A6532F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D2330"/>
    <w:rsid w:val="00AF04CF"/>
    <w:rsid w:val="00AF0D0B"/>
    <w:rsid w:val="00B06E09"/>
    <w:rsid w:val="00B11287"/>
    <w:rsid w:val="00B213AF"/>
    <w:rsid w:val="00B26B1E"/>
    <w:rsid w:val="00B3679A"/>
    <w:rsid w:val="00B42EAC"/>
    <w:rsid w:val="00B4599C"/>
    <w:rsid w:val="00B67887"/>
    <w:rsid w:val="00B771A6"/>
    <w:rsid w:val="00B87C7E"/>
    <w:rsid w:val="00BA231B"/>
    <w:rsid w:val="00BA4FB3"/>
    <w:rsid w:val="00BA7516"/>
    <w:rsid w:val="00BC376B"/>
    <w:rsid w:val="00BD149E"/>
    <w:rsid w:val="00BD2099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863C5"/>
    <w:rsid w:val="00C92332"/>
    <w:rsid w:val="00CA1D92"/>
    <w:rsid w:val="00CA2F90"/>
    <w:rsid w:val="00CB290B"/>
    <w:rsid w:val="00CC31E5"/>
    <w:rsid w:val="00CC42FB"/>
    <w:rsid w:val="00CE7076"/>
    <w:rsid w:val="00CF4320"/>
    <w:rsid w:val="00CF5608"/>
    <w:rsid w:val="00D10044"/>
    <w:rsid w:val="00D15534"/>
    <w:rsid w:val="00D2049C"/>
    <w:rsid w:val="00D23C91"/>
    <w:rsid w:val="00D33D66"/>
    <w:rsid w:val="00D35378"/>
    <w:rsid w:val="00D425E9"/>
    <w:rsid w:val="00D4298E"/>
    <w:rsid w:val="00D43B92"/>
    <w:rsid w:val="00D459FE"/>
    <w:rsid w:val="00D45AE1"/>
    <w:rsid w:val="00D505A5"/>
    <w:rsid w:val="00D574C3"/>
    <w:rsid w:val="00D660E8"/>
    <w:rsid w:val="00D76390"/>
    <w:rsid w:val="00D768FE"/>
    <w:rsid w:val="00D82D0A"/>
    <w:rsid w:val="00DB2F56"/>
    <w:rsid w:val="00DC29A8"/>
    <w:rsid w:val="00DC3319"/>
    <w:rsid w:val="00DE10C9"/>
    <w:rsid w:val="00DE5809"/>
    <w:rsid w:val="00DE7149"/>
    <w:rsid w:val="00DF4053"/>
    <w:rsid w:val="00E03E5B"/>
    <w:rsid w:val="00E172B5"/>
    <w:rsid w:val="00E24438"/>
    <w:rsid w:val="00E26840"/>
    <w:rsid w:val="00E27E14"/>
    <w:rsid w:val="00E33021"/>
    <w:rsid w:val="00E57CDC"/>
    <w:rsid w:val="00E625AA"/>
    <w:rsid w:val="00E6685F"/>
    <w:rsid w:val="00E6689B"/>
    <w:rsid w:val="00E92063"/>
    <w:rsid w:val="00EA7DEB"/>
    <w:rsid w:val="00EB0693"/>
    <w:rsid w:val="00EB3AB7"/>
    <w:rsid w:val="00EB5585"/>
    <w:rsid w:val="00EC146B"/>
    <w:rsid w:val="00EC78BF"/>
    <w:rsid w:val="00ED4766"/>
    <w:rsid w:val="00EE1FC3"/>
    <w:rsid w:val="00EF33E5"/>
    <w:rsid w:val="00F0051B"/>
    <w:rsid w:val="00F06277"/>
    <w:rsid w:val="00F27879"/>
    <w:rsid w:val="00F50B84"/>
    <w:rsid w:val="00F5570B"/>
    <w:rsid w:val="00F56A85"/>
    <w:rsid w:val="00F621B8"/>
    <w:rsid w:val="00F65B68"/>
    <w:rsid w:val="00F72E1F"/>
    <w:rsid w:val="00F80DBD"/>
    <w:rsid w:val="00FA3048"/>
    <w:rsid w:val="00FA60C4"/>
    <w:rsid w:val="00FB13CA"/>
    <w:rsid w:val="00FB276D"/>
    <w:rsid w:val="00FC232A"/>
    <w:rsid w:val="00FC31F9"/>
    <w:rsid w:val="00FC3E45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35C8D9-4241-4A3D-97EC-7A6FED39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BD1A-965F-4B91-B398-E45E5550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