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5D0D1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04B26">
        <w:rPr>
          <w:rFonts w:ascii="Times New Roman" w:eastAsia="Times New Roman" w:hAnsi="Times New Roman"/>
          <w:sz w:val="28"/>
          <w:szCs w:val="28"/>
          <w:lang w:eastAsia="ru-RU"/>
        </w:rPr>
        <w:t>677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27E14" w:rsidR="00BD20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FD170E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E27E14" w:rsidRPr="00E27E14" w:rsidP="00E27E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УИД </w:t>
      </w:r>
      <w:r w:rsidR="00FD170E">
        <w:rPr>
          <w:rFonts w:ascii="Times New Roman" w:eastAsia="Times New Roman" w:hAnsi="Times New Roman"/>
          <w:sz w:val="28"/>
          <w:szCs w:val="28"/>
          <w:lang w:eastAsia="ru-RU"/>
        </w:rPr>
        <w:t>23MS0</w:t>
      </w:r>
      <w:r w:rsidR="00C04B26">
        <w:rPr>
          <w:rFonts w:ascii="Times New Roman" w:eastAsia="Times New Roman" w:hAnsi="Times New Roman"/>
          <w:sz w:val="28"/>
          <w:szCs w:val="28"/>
          <w:lang w:eastAsia="ru-RU"/>
        </w:rPr>
        <w:t>208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FD17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D170E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C04B26">
        <w:rPr>
          <w:rFonts w:ascii="Times New Roman" w:eastAsia="Times New Roman" w:hAnsi="Times New Roman"/>
          <w:sz w:val="28"/>
          <w:szCs w:val="28"/>
          <w:lang w:eastAsia="ru-RU"/>
        </w:rPr>
        <w:t>4380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04B26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7E14" w:rsidRPr="00E27E14" w:rsidP="00E03E5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E5B" w:rsidRPr="00E27E14" w:rsidP="008153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E03E5B" w:rsidRPr="00E27E14" w:rsidP="00E03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 декабря</w:t>
      </w:r>
      <w:r w:rsidR="00FD170E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E27E14" w:rsidR="00BD2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D0D1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г. Севастополь</w:t>
      </w:r>
    </w:p>
    <w:p w:rsidR="00E03E5B" w:rsidRPr="00E27E14" w:rsidP="00E03E5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E14" w:rsidP="00BD20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hAnsi="Times New Roman"/>
          <w:sz w:val="28"/>
          <w:szCs w:val="28"/>
        </w:rPr>
        <w:t xml:space="preserve">Мировой судья судебного участка № 1 Балаклавского судебного района города Севастополя </w:t>
      </w:r>
      <w:r w:rsidRPr="00E27E14">
        <w:rPr>
          <w:rFonts w:ascii="Times New Roman" w:hAnsi="Times New Roman"/>
          <w:sz w:val="28"/>
          <w:szCs w:val="28"/>
        </w:rPr>
        <w:t>Кийко О.Л.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</w:t>
      </w:r>
      <w:r w:rsidR="0011293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отношении</w:t>
      </w:r>
    </w:p>
    <w:p w:rsidR="0011293C" w:rsidRPr="0011293C" w:rsidP="00BD2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10B1" w:rsidRPr="007B10B1" w:rsidP="00C04B2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Рувинского …</w:t>
      </w:r>
    </w:p>
    <w:p w:rsidR="00E03E5B" w:rsidRPr="00E27E14" w:rsidP="00A706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вной ответственности по ч. </w:t>
      </w:r>
      <w:r w:rsidR="00FD17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6E05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B10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78AA" w:rsidP="000165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E27E14" w:rsidR="00E03E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автодороге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C9"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Рувинский …</w:t>
      </w:r>
      <w:r w:rsidR="0002157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9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C9" w:rsidR="00084DC9">
        <w:rPr>
          <w:rFonts w:ascii="Times New Roman" w:eastAsia="Times New Roman" w:hAnsi="Times New Roman"/>
          <w:sz w:val="28"/>
          <w:szCs w:val="28"/>
          <w:lang w:eastAsia="ru-RU"/>
        </w:rPr>
        <w:t>управляя транспортным средст</w:t>
      </w:r>
      <w:r w:rsidR="00084DC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</w:t>
      </w:r>
      <w:r w:rsidRPr="00856377">
        <w:rPr>
          <w:rFonts w:ascii="Times New Roman" w:eastAsia="Times New Roman" w:hAnsi="Times New Roman"/>
          <w:sz w:val="28"/>
          <w:szCs w:val="28"/>
          <w:lang w:eastAsia="ru-RU"/>
        </w:rPr>
        <w:t>Geely</w:t>
      </w:r>
      <w:r w:rsidRPr="00C04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6377">
        <w:rPr>
          <w:rFonts w:ascii="Times New Roman" w:eastAsia="Times New Roman" w:hAnsi="Times New Roman"/>
          <w:sz w:val="28"/>
          <w:szCs w:val="28"/>
          <w:lang w:eastAsia="ru-RU"/>
        </w:rPr>
        <w:t>Atlas</w:t>
      </w:r>
      <w:r w:rsidR="000946AD">
        <w:rPr>
          <w:rFonts w:ascii="Times New Roman" w:eastAsia="Times New Roman" w:hAnsi="Times New Roman"/>
          <w:sz w:val="28"/>
          <w:szCs w:val="28"/>
          <w:lang w:eastAsia="ru-RU"/>
        </w:rPr>
        <w:t>, без ГРЗ</w:t>
      </w:r>
      <w:r w:rsidRPr="00C04B26" w:rsidR="0009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4B2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946AD">
        <w:rPr>
          <w:rFonts w:ascii="Times New Roman" w:eastAsia="Times New Roman" w:hAnsi="Times New Roman"/>
          <w:sz w:val="28"/>
          <w:szCs w:val="28"/>
          <w:lang w:eastAsia="ru-RU"/>
        </w:rPr>
        <w:t>транспортное средство новое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2157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2157E" w:rsidR="0002157E">
        <w:t xml:space="preserve"> </w:t>
      </w:r>
      <w:r w:rsidRPr="0002157E" w:rsidR="0002157E">
        <w:rPr>
          <w:rFonts w:ascii="Times New Roman" w:eastAsia="Times New Roman" w:hAnsi="Times New Roman"/>
          <w:sz w:val="28"/>
          <w:szCs w:val="28"/>
          <w:lang w:eastAsia="ru-RU"/>
        </w:rPr>
        <w:t>в нарушение п.</w:t>
      </w:r>
      <w:r w:rsidR="0002157E">
        <w:rPr>
          <w:rFonts w:ascii="Times New Roman" w:eastAsia="Times New Roman" w:hAnsi="Times New Roman"/>
          <w:sz w:val="28"/>
          <w:szCs w:val="28"/>
          <w:lang w:eastAsia="ru-RU"/>
        </w:rPr>
        <w:t xml:space="preserve"> 1.3 П</w:t>
      </w:r>
      <w:r w:rsidRPr="0002157E" w:rsidR="0002157E">
        <w:rPr>
          <w:rFonts w:ascii="Times New Roman" w:eastAsia="Times New Roman" w:hAnsi="Times New Roman"/>
          <w:sz w:val="28"/>
          <w:szCs w:val="28"/>
          <w:lang w:eastAsia="ru-RU"/>
        </w:rPr>
        <w:t>ДД РФ</w:t>
      </w:r>
      <w:r w:rsidR="0002157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2157E" w:rsidR="00021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8A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совершении обгона движущегося впереди транспортного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двигался по полосе встречного направления в зоне действия линии дорожной разметки 1.1 ПДД РФ</w:t>
      </w:r>
      <w:r w:rsidRPr="00C04B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2152" w:rsidP="000E215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152">
        <w:rPr>
          <w:rFonts w:ascii="Times New Roman" w:eastAsia="Times New Roman" w:hAnsi="Times New Roman"/>
          <w:sz w:val="28"/>
          <w:szCs w:val="28"/>
          <w:lang w:eastAsia="ru-RU"/>
        </w:rPr>
        <w:t>В служебное заседание Рувинский А.В. не явился, о времени и месте судеб</w:t>
      </w:r>
      <w:r w:rsidRPr="000E2152">
        <w:rPr>
          <w:rFonts w:ascii="Times New Roman" w:eastAsia="Times New Roman" w:hAnsi="Times New Roman"/>
          <w:sz w:val="28"/>
          <w:szCs w:val="28"/>
          <w:lang w:eastAsia="ru-RU"/>
        </w:rPr>
        <w:t>ного заседания был надлежаще и заблаговременно извещен</w:t>
      </w:r>
      <w:r w:rsidR="005030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E215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ст. 25.15 КоАП РФ, путем направления судебной повестки с уведомлением о вручении по месту его жительства. Судебная корреспонденция после неудачной попытки вручения Рувинс</w:t>
      </w:r>
      <w:r w:rsidRPr="000E2152">
        <w:rPr>
          <w:rFonts w:ascii="Times New Roman" w:eastAsia="Times New Roman" w:hAnsi="Times New Roman"/>
          <w:sz w:val="28"/>
          <w:szCs w:val="28"/>
          <w:lang w:eastAsia="ru-RU"/>
        </w:rPr>
        <w:t>кому А.В. возвращена суду с отметкой "истек срок хранения", в соответствии с абзацем втором пункта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</w:t>
      </w:r>
      <w:r w:rsidRPr="000E2152">
        <w:rPr>
          <w:rFonts w:ascii="Times New Roman" w:eastAsia="Times New Roman" w:hAnsi="Times New Roman"/>
          <w:sz w:val="28"/>
          <w:szCs w:val="28"/>
          <w:lang w:eastAsia="ru-RU"/>
        </w:rPr>
        <w:t>ской Федерации об административных правонарушениях" Рувинский А.В. считает извещенным о времени и месте судебного рассмотрения.</w:t>
      </w:r>
    </w:p>
    <w:p w:rsidR="000E2152" w:rsidRPr="000E2152" w:rsidP="000E215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152">
        <w:rPr>
          <w:rFonts w:ascii="Times New Roman" w:eastAsia="Times New Roman" w:hAnsi="Times New Roman"/>
          <w:sz w:val="28"/>
          <w:szCs w:val="28"/>
          <w:lang w:eastAsia="ru-RU"/>
        </w:rPr>
        <w:t>Также, Рувинский А.В. был извещен посредством СМС-сообщения по номеру телефона, указанному им в протоколе об административном пр</w:t>
      </w:r>
      <w:r w:rsidRPr="000E2152">
        <w:rPr>
          <w:rFonts w:ascii="Times New Roman" w:eastAsia="Times New Roman" w:hAnsi="Times New Roman"/>
          <w:sz w:val="28"/>
          <w:szCs w:val="28"/>
          <w:lang w:eastAsia="ru-RU"/>
        </w:rPr>
        <w:t>авонарушении в графе согласия его на уведомление таким способом. Согласно журналу учета СМС-уведомлений, сообщение Рувинскому А.В. не доставлено.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2152" w:rsidRPr="000E2152" w:rsidP="000E215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152">
        <w:rPr>
          <w:rFonts w:ascii="Times New Roman" w:eastAsia="Times New Roman" w:hAnsi="Times New Roman"/>
          <w:sz w:val="28"/>
          <w:szCs w:val="28"/>
          <w:lang w:eastAsia="ru-RU"/>
        </w:rPr>
        <w:t>Суд обращает внимание, что, судебное заседание было назначено на  18.11.2024, от Рувинского А.В. 12.11.2024 п</w:t>
      </w:r>
      <w:r w:rsidRPr="000E2152">
        <w:rPr>
          <w:rFonts w:ascii="Times New Roman" w:eastAsia="Times New Roman" w:hAnsi="Times New Roman"/>
          <w:sz w:val="28"/>
          <w:szCs w:val="28"/>
          <w:lang w:eastAsia="ru-RU"/>
        </w:rPr>
        <w:t>оступило письменное ходатайство об отложении судебного заседания на вторую половину января 2025 года в связи со служебной необходимостью. Вместе с тем, документов, подтверждающих уважительность неявки Рувинского А.В. в судебное заседание 18.11.2024, суду н</w:t>
      </w:r>
      <w:r w:rsidRPr="000E2152">
        <w:rPr>
          <w:rFonts w:ascii="Times New Roman" w:eastAsia="Times New Roman" w:hAnsi="Times New Roman"/>
          <w:sz w:val="28"/>
          <w:szCs w:val="28"/>
          <w:lang w:eastAsia="ru-RU"/>
        </w:rPr>
        <w:t xml:space="preserve">е предоставлено. Судебное заседание было отложено на 04.12.2024, Рувинскому А.В. предложено предоставить мировому </w:t>
      </w:r>
      <w:r w:rsidRPr="000E2152">
        <w:rPr>
          <w:rFonts w:ascii="Times New Roman" w:eastAsia="Times New Roman" w:hAnsi="Times New Roman"/>
          <w:sz w:val="28"/>
          <w:szCs w:val="28"/>
          <w:lang w:eastAsia="ru-RU"/>
        </w:rPr>
        <w:t>судье документы, подтверждающие уважительность его неявки в судебное заседание 18.11.2024 и невозможность его участия в судебном заседании ран</w:t>
      </w:r>
      <w:r w:rsidRPr="000E2152">
        <w:rPr>
          <w:rFonts w:ascii="Times New Roman" w:eastAsia="Times New Roman" w:hAnsi="Times New Roman"/>
          <w:sz w:val="28"/>
          <w:szCs w:val="28"/>
          <w:lang w:eastAsia="ru-RU"/>
        </w:rPr>
        <w:t>ее, чем до второй половины января 2025 года. Данные документы суду не были предоставлены</w:t>
      </w:r>
      <w:r w:rsidR="00DB370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суду</w:t>
      </w:r>
      <w:r w:rsidRPr="000E2152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F53859" w:rsidP="000946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изложенного, м</w:t>
      </w:r>
      <w:r w:rsidRPr="000E2152" w:rsidR="000E2152">
        <w:rPr>
          <w:rFonts w:ascii="Times New Roman" w:eastAsia="Times New Roman" w:hAnsi="Times New Roman"/>
          <w:sz w:val="28"/>
          <w:szCs w:val="28"/>
          <w:lang w:eastAsia="ru-RU"/>
        </w:rPr>
        <w:t>ировым судьей были приняты</w:t>
      </w:r>
      <w:r w:rsidR="000E2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2152" w:rsidR="000E2152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необходимые меры для своевременного и надлежащего извещения </w:t>
      </w:r>
      <w:r w:rsidR="000E2152">
        <w:rPr>
          <w:rFonts w:ascii="Times New Roman" w:eastAsia="Times New Roman" w:hAnsi="Times New Roman"/>
          <w:sz w:val="28"/>
          <w:szCs w:val="28"/>
          <w:lang w:eastAsia="ru-RU"/>
        </w:rPr>
        <w:t>Рувинского</w:t>
      </w:r>
      <w:r w:rsidRPr="000E2152" w:rsidR="000E2152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="000E2152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0E2152" w:rsidR="000E2152">
        <w:rPr>
          <w:rFonts w:ascii="Times New Roman" w:eastAsia="Times New Roman" w:hAnsi="Times New Roman"/>
          <w:sz w:val="28"/>
          <w:szCs w:val="28"/>
          <w:lang w:eastAsia="ru-RU"/>
        </w:rPr>
        <w:t>времени и месте рассмотрения дела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который в судебное заседание не явился в отсутствие уважительных причин. Н</w:t>
      </w:r>
      <w:r w:rsidRPr="00856377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пункта 4 части 1 статьи 29.7 КоАП РФ, суд считает возможным рассмотреть дело в отсутствие </w:t>
      </w:r>
      <w:r w:rsidRPr="00856377" w:rsidR="004E4FC9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6377" w:rsidR="004E4FC9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правонарушении, </w:t>
      </w:r>
      <w:r w:rsidR="007A58CD">
        <w:rPr>
          <w:rFonts w:ascii="Times New Roman" w:eastAsia="Times New Roman" w:hAnsi="Times New Roman"/>
          <w:sz w:val="28"/>
          <w:szCs w:val="28"/>
          <w:lang w:eastAsia="ru-RU"/>
        </w:rPr>
        <w:t>Рувинск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856377" w:rsidR="004E4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6AD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776F01">
        <w:rPr>
          <w:rFonts w:ascii="Times New Roman" w:eastAsia="Times New Roman" w:hAnsi="Times New Roman"/>
          <w:sz w:val="28"/>
          <w:szCs w:val="28"/>
          <w:lang w:eastAsia="ru-RU"/>
        </w:rPr>
        <w:t xml:space="preserve">, извещенного о судебном заседании надлежащим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46AD" w:rsidR="0009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6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56377" w:rsidR="000946AD">
        <w:rPr>
          <w:rFonts w:ascii="Times New Roman" w:eastAsia="Times New Roman" w:hAnsi="Times New Roman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56377" w:rsidR="000946A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76F0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который просил рассмотреть дело в его отсутствие. </w:t>
      </w:r>
    </w:p>
    <w:p w:rsidR="00E03E5B" w:rsidP="004723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 об административном правонарушении, прихожу к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следующему выводу.</w:t>
      </w:r>
    </w:p>
    <w:p w:rsidR="00F918C3" w:rsidRPr="00F918C3" w:rsidP="00F918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</w:t>
      </w: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>коном.</w:t>
      </w:r>
    </w:p>
    <w:p w:rsidR="00F918C3" w:rsidRPr="00F918C3" w:rsidP="00F918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</w:t>
      </w: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>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918C3" w:rsidRPr="00F918C3" w:rsidP="00F918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4 статьи 24 Федерального закона от 10 декабря 1</w:t>
      </w: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>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3E694C" w:rsidRPr="00F918C3" w:rsidP="003E69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>В силу пункта 1.3 ПДД РФ, утверждённых постановлением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</w:t>
      </w: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>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E694C" w:rsidP="003E69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8A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9.1 (1) ПДД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06DB6">
        <w:rPr>
          <w:rFonts w:ascii="Times New Roman" w:eastAsia="Times New Roman" w:hAnsi="Times New Roman"/>
          <w:sz w:val="28"/>
          <w:szCs w:val="28"/>
          <w:lang w:eastAsia="ru-RU"/>
        </w:rPr>
        <w:t xml:space="preserve">а любых дорогах с двусторонним движением запрещается движение по полосе, </w:t>
      </w:r>
      <w:r w:rsidRPr="00506DB6">
        <w:rPr>
          <w:rFonts w:ascii="Times New Roman" w:eastAsia="Times New Roman" w:hAnsi="Times New Roman"/>
          <w:sz w:val="28"/>
          <w:szCs w:val="28"/>
          <w:lang w:eastAsia="ru-RU"/>
        </w:rPr>
        <w:t>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3E694C" w:rsidP="003E69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>Приложением № 2 к Правилам дорожного движения установлено, что горизо</w:t>
      </w: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 xml:space="preserve">нтальная дорожная разметка 1.1 разделяет транспортные потоки </w:t>
      </w: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>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запрещён, обозначает границы стояночных мест транс</w:t>
      </w: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>портных средств. Линию разметки 1.1 пересекать запрещается.</w:t>
      </w:r>
    </w:p>
    <w:p w:rsidR="00687205" w:rsidRPr="00687205" w:rsidP="0068720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0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Приложением № 1 к Правилам дорожного движения в зоне действия дорожного знака 3.20 "Обгон запрещен" запрещается обгон всех транспортных средств, кроме тихоходных транспортных </w:t>
      </w:r>
      <w:r w:rsidRPr="00687205">
        <w:rPr>
          <w:rFonts w:ascii="Times New Roman" w:eastAsia="Times New Roman" w:hAnsi="Times New Roman"/>
          <w:sz w:val="28"/>
          <w:szCs w:val="28"/>
          <w:lang w:eastAsia="ru-RU"/>
        </w:rPr>
        <w:t>средств, гужевых повозок, велосипедов, мопедов и двухколесных мотоциклов без бокового прицепа.</w:t>
      </w:r>
    </w:p>
    <w:p w:rsidR="00687205" w:rsidP="003E69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05">
        <w:rPr>
          <w:rFonts w:ascii="Times New Roman" w:eastAsia="Times New Roman" w:hAnsi="Times New Roman"/>
          <w:sz w:val="28"/>
          <w:szCs w:val="28"/>
          <w:lang w:eastAsia="ru-RU"/>
        </w:rPr>
        <w:t>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</w:t>
      </w:r>
      <w:r w:rsidRPr="00687205">
        <w:rPr>
          <w:rFonts w:ascii="Times New Roman" w:eastAsia="Times New Roman" w:hAnsi="Times New Roman"/>
          <w:sz w:val="28"/>
          <w:szCs w:val="28"/>
          <w:lang w:eastAsia="ru-RU"/>
        </w:rPr>
        <w:t>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</w:t>
      </w:r>
      <w:r w:rsidRPr="00687205">
        <w:rPr>
          <w:rFonts w:ascii="Times New Roman" w:eastAsia="Times New Roman" w:hAnsi="Times New Roman"/>
          <w:sz w:val="28"/>
          <w:szCs w:val="28"/>
          <w:lang w:eastAsia="ru-RU"/>
        </w:rPr>
        <w:t>твующие знаки.</w:t>
      </w:r>
    </w:p>
    <w:p w:rsidR="0041298A" w:rsidRPr="0041298A" w:rsidP="004129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98A">
        <w:rPr>
          <w:rFonts w:ascii="Times New Roman" w:eastAsia="Times New Roman" w:hAnsi="Times New Roman"/>
          <w:sz w:val="28"/>
          <w:szCs w:val="28"/>
          <w:lang w:eastAsia="ru-RU"/>
        </w:rP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3E694C" w:rsidP="004129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98A">
        <w:rPr>
          <w:rFonts w:ascii="Times New Roman" w:eastAsia="Times New Roman" w:hAnsi="Times New Roman"/>
          <w:sz w:val="28"/>
          <w:szCs w:val="28"/>
          <w:lang w:eastAsia="ru-RU"/>
        </w:rPr>
        <w:t>Согласно правовой позиции Конституционного Суда Российской Федерации, изложенной им в Определении от 18 янв</w:t>
      </w:r>
      <w:r w:rsidRPr="0041298A">
        <w:rPr>
          <w:rFonts w:ascii="Times New Roman" w:eastAsia="Times New Roman" w:hAnsi="Times New Roman"/>
          <w:sz w:val="28"/>
          <w:szCs w:val="28"/>
          <w:lang w:eastAsia="ru-RU"/>
        </w:rPr>
        <w:t>аря 2011 года № 6-О-О (а также в Определении от 07 декабря 2010 года №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</w:t>
      </w:r>
      <w:r w:rsidRPr="0041298A">
        <w:rPr>
          <w:rFonts w:ascii="Times New Roman" w:eastAsia="Times New Roman" w:hAnsi="Times New Roman"/>
          <w:sz w:val="28"/>
          <w:szCs w:val="28"/>
          <w:lang w:eastAsia="ru-RU"/>
        </w:rPr>
        <w:t>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чем, ответственность за него, по смыслу части 4 статьи 12.15 КоАП РФ во взаимосвязи с его статьями 2.1 и 2.</w:t>
      </w:r>
      <w:r w:rsidRPr="0041298A">
        <w:rPr>
          <w:rFonts w:ascii="Times New Roman" w:eastAsia="Times New Roman" w:hAnsi="Times New Roman"/>
          <w:sz w:val="28"/>
          <w:szCs w:val="28"/>
          <w:lang w:eastAsia="ru-RU"/>
        </w:rPr>
        <w:t>2, подлежат лица, совершившие соответствующее деяние как умышленно, так и по неосторожности.</w:t>
      </w:r>
    </w:p>
    <w:p w:rsidR="007F0C2A" w:rsidP="007F0C2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>В силу пункта 15 постановления Пленума Верховного Суда Российской Федерации от 25 июня 2019 года № 20 «О некоторых вопросах, возникающих в судебной практике при ра</w:t>
      </w: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>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Правил дорожного движения Российской Федерации, а также до</w:t>
      </w: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>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</w:t>
      </w: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>, подлежат квалификации по части 4 статьи 12.15 КоАП РФ.</w:t>
      </w:r>
    </w:p>
    <w:p w:rsidR="0020539B" w:rsidRPr="0020539B" w:rsidP="0020539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18C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12.15 КоАП РФ предусмотрено,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0539B">
        <w:rPr>
          <w:rFonts w:ascii="Times New Roman" w:eastAsia="Times New Roman" w:hAnsi="Times New Roman"/>
          <w:sz w:val="28"/>
          <w:szCs w:val="28"/>
          <w:lang w:eastAsia="ru-RU"/>
        </w:rPr>
        <w:t>ыезд в нарушение </w:t>
      </w:r>
      <w:hyperlink r:id="rId4" w:anchor="dst100085" w:history="1">
        <w:r w:rsidRPr="0020539B">
          <w:rPr>
            <w:rFonts w:ascii="Times New Roman" w:eastAsia="Times New Roman" w:hAnsi="Times New Roman"/>
            <w:sz w:val="28"/>
            <w:szCs w:val="28"/>
            <w:lang w:eastAsia="ru-RU"/>
          </w:rPr>
          <w:t>Правил</w:t>
        </w:r>
      </w:hyperlink>
      <w:r w:rsidRPr="0020539B">
        <w:rPr>
          <w:rFonts w:ascii="Times New Roman" w:eastAsia="Times New Roman" w:hAnsi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5" w:anchor="dst104089" w:history="1">
        <w:r w:rsidRPr="0020539B">
          <w:rPr>
            <w:rFonts w:ascii="Times New Roman" w:eastAsia="Times New Roman" w:hAnsi="Times New Roman"/>
            <w:sz w:val="28"/>
            <w:szCs w:val="28"/>
            <w:lang w:eastAsia="ru-RU"/>
          </w:rPr>
          <w:t>частью 3</w:t>
        </w:r>
      </w:hyperlink>
      <w:r w:rsidRPr="0020539B">
        <w:rPr>
          <w:rFonts w:ascii="Times New Roman" w:eastAsia="Times New Roman" w:hAnsi="Times New Roman"/>
          <w:sz w:val="28"/>
          <w:szCs w:val="28"/>
          <w:lang w:eastAsia="ru-RU"/>
        </w:rPr>
        <w:t> настоящей статьи,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539B">
        <w:rPr>
          <w:rFonts w:ascii="Times New Roman" w:eastAsia="Times New Roman" w:hAnsi="Times New Roman"/>
          <w:sz w:val="28"/>
          <w:szCs w:val="28"/>
          <w:lang w:eastAsia="ru-RU"/>
        </w:rPr>
        <w:t xml:space="preserve">влечет </w:t>
      </w:r>
      <w:r w:rsidRPr="0020539B">
        <w:rPr>
          <w:rFonts w:ascii="Times New Roman" w:eastAsia="Times New Roman" w:hAnsi="Times New Roman"/>
          <w:sz w:val="28"/>
          <w:szCs w:val="28"/>
          <w:lang w:eastAsia="ru-RU"/>
        </w:rPr>
        <w:t>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6345C" w:rsidP="004634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Событие и </w:t>
      </w:r>
      <w:r w:rsidR="00184B0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виновность </w:t>
      </w:r>
      <w:r w:rsidR="00D139C8">
        <w:rPr>
          <w:rFonts w:ascii="Times New Roman" w:eastAsia="Times New Roman" w:hAnsi="Times New Roman"/>
          <w:sz w:val="28"/>
          <w:szCs w:val="28"/>
          <w:lang w:eastAsia="ru-RU"/>
        </w:rPr>
        <w:t>Рувинского А.В.</w:t>
      </w:r>
      <w:r w:rsidRPr="0046345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</w:t>
      </w:r>
      <w:r w:rsidR="0088450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указанного </w:t>
      </w:r>
      <w:r w:rsidRPr="0046345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правонарушения подтверждены </w:t>
      </w:r>
      <w:r w:rsidR="00184B0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совокупностью </w:t>
      </w:r>
      <w:r w:rsidRPr="0046345C">
        <w:rPr>
          <w:rFonts w:ascii="Times New Roman" w:eastAsia="Times New Roman" w:hAnsi="Times New Roman"/>
          <w:sz w:val="28"/>
          <w:szCs w:val="28"/>
          <w:lang w:eastAsia="ru-RU"/>
        </w:rPr>
        <w:t>собранны</w:t>
      </w:r>
      <w:r w:rsidR="00184B0A">
        <w:rPr>
          <w:rFonts w:ascii="Times New Roman" w:eastAsia="Times New Roman" w:hAnsi="Times New Roman"/>
          <w:sz w:val="28"/>
          <w:szCs w:val="28"/>
          <w:lang w:eastAsia="ru-RU"/>
        </w:rPr>
        <w:t>х по делу доказательств</w:t>
      </w:r>
      <w:r w:rsidRPr="0046345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26404" w:rsidP="00465C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23 АП № </w:t>
      </w:r>
      <w:r w:rsidR="00D139C8">
        <w:rPr>
          <w:rFonts w:ascii="Times New Roman" w:eastAsia="Times New Roman" w:hAnsi="Times New Roman"/>
          <w:sz w:val="28"/>
          <w:szCs w:val="28"/>
          <w:lang w:eastAsia="ru-RU"/>
        </w:rPr>
        <w:t>634910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139C8">
        <w:rPr>
          <w:rFonts w:ascii="Times New Roman" w:eastAsia="Times New Roman" w:hAnsi="Times New Roman"/>
          <w:sz w:val="28"/>
          <w:szCs w:val="28"/>
          <w:lang w:eastAsia="ru-RU"/>
        </w:rPr>
        <w:t>20 октября</w:t>
      </w:r>
      <w:r w:rsidR="00B94DF6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уполномоченным должностным лицом в соответствии с требованиями статьи 28.2 КоАП РФ, в котором зафиксированы обстоятельства совершенного правонарушения, место, время и событие административного правонарушения, а также лицо, допустившее н</w:t>
      </w: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арушение </w:t>
      </w:r>
      <w:r w:rsidR="004E4D7B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 xml:space="preserve"> 1.3</w:t>
      </w:r>
      <w:r w:rsidR="004E4D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>ПДД РФ</w:t>
      </w:r>
      <w:r w:rsidR="00F215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5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5CC1" w:rsidR="00465CC1">
        <w:rPr>
          <w:rFonts w:ascii="Times New Roman" w:eastAsia="Times New Roman" w:hAnsi="Times New Roman"/>
          <w:sz w:val="28"/>
          <w:szCs w:val="28"/>
          <w:lang w:eastAsia="ru-RU"/>
        </w:rPr>
        <w:t>При составлении протокола об административном правонарушении права, предусмотренные статьей 25.1 Кодекса Российской Федерации об административных правонарушениях и статьей 51 Конституции Российской Федерации</w:t>
      </w:r>
      <w:r w:rsidR="00465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9C8">
        <w:rPr>
          <w:rFonts w:ascii="Times New Roman" w:eastAsia="Times New Roman" w:hAnsi="Times New Roman"/>
          <w:sz w:val="28"/>
          <w:szCs w:val="28"/>
          <w:lang w:eastAsia="ru-RU"/>
        </w:rPr>
        <w:t>Рувинскому А.В.</w:t>
      </w:r>
      <w:r w:rsidR="00465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5CC1" w:rsidR="00465CC1">
        <w:rPr>
          <w:rFonts w:ascii="Times New Roman" w:eastAsia="Times New Roman" w:hAnsi="Times New Roman"/>
          <w:sz w:val="28"/>
          <w:szCs w:val="28"/>
          <w:lang w:eastAsia="ru-RU"/>
        </w:rPr>
        <w:t>должностным лицом разъяснены</w:t>
      </w:r>
      <w:r w:rsidR="004E4D7B">
        <w:rPr>
          <w:rFonts w:ascii="Times New Roman" w:eastAsia="Times New Roman" w:hAnsi="Times New Roman"/>
          <w:sz w:val="28"/>
          <w:szCs w:val="28"/>
          <w:lang w:eastAsia="ru-RU"/>
        </w:rPr>
        <w:t>, копию протокола он получил</w:t>
      </w: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748D4" w:rsidP="00B94D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 xml:space="preserve">- схемой места совершения административного правонарушения от </w:t>
      </w:r>
      <w:r w:rsidR="00D139C8">
        <w:rPr>
          <w:rFonts w:ascii="Times New Roman" w:eastAsia="Times New Roman" w:hAnsi="Times New Roman"/>
          <w:sz w:val="28"/>
          <w:szCs w:val="28"/>
          <w:lang w:eastAsia="ru-RU"/>
        </w:rPr>
        <w:t>20 октября</w:t>
      </w:r>
      <w:r w:rsidR="00B94DF6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являющейся </w:t>
      </w:r>
      <w:r w:rsidR="004E4D7B">
        <w:rPr>
          <w:rFonts w:ascii="Times New Roman" w:eastAsia="Times New Roman" w:hAnsi="Times New Roman"/>
          <w:sz w:val="28"/>
          <w:szCs w:val="28"/>
          <w:lang w:eastAsia="ru-RU"/>
        </w:rPr>
        <w:t>приложением</w:t>
      </w: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протоколу, на которо</w:t>
      </w:r>
      <w:r w:rsidR="004E4D7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 xml:space="preserve"> зафиксировано направление движения транспортных средств, наличие и место ра</w:t>
      </w: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>сположения дорожной разметки</w:t>
      </w:r>
      <w:r w:rsidR="004E4D7B">
        <w:rPr>
          <w:rFonts w:ascii="Times New Roman" w:eastAsia="Times New Roman" w:hAnsi="Times New Roman"/>
          <w:sz w:val="28"/>
          <w:szCs w:val="28"/>
          <w:lang w:eastAsia="ru-RU"/>
        </w:rPr>
        <w:t xml:space="preserve"> 1.1</w:t>
      </w:r>
      <w:r w:rsidR="003730F6">
        <w:rPr>
          <w:rFonts w:ascii="Times New Roman" w:eastAsia="Times New Roman" w:hAnsi="Times New Roman"/>
          <w:sz w:val="28"/>
          <w:szCs w:val="28"/>
          <w:lang w:eastAsia="ru-RU"/>
        </w:rPr>
        <w:t xml:space="preserve">. Наличие </w:t>
      </w:r>
      <w:r w:rsidR="003E1DE6">
        <w:rPr>
          <w:rFonts w:ascii="Times New Roman" w:eastAsia="Times New Roman" w:hAnsi="Times New Roman"/>
          <w:sz w:val="28"/>
          <w:szCs w:val="28"/>
          <w:lang w:eastAsia="ru-RU"/>
        </w:rPr>
        <w:t xml:space="preserve">и место расположения </w:t>
      </w:r>
      <w:r w:rsidR="003730F6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дорожного знака 3.20 </w:t>
      </w:r>
      <w:r w:rsidRPr="003730F6" w:rsidR="003730F6">
        <w:rPr>
          <w:rFonts w:ascii="Times New Roman" w:eastAsia="Times New Roman" w:hAnsi="Times New Roman"/>
          <w:sz w:val="28"/>
          <w:szCs w:val="28"/>
          <w:lang w:eastAsia="ru-RU"/>
        </w:rPr>
        <w:t>"Обгон запрещен".</w:t>
      </w:r>
      <w:r w:rsidR="003730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DE6">
        <w:rPr>
          <w:rFonts w:ascii="Times New Roman" w:eastAsia="Times New Roman" w:hAnsi="Times New Roman"/>
          <w:sz w:val="28"/>
          <w:szCs w:val="28"/>
          <w:lang w:eastAsia="ru-RU"/>
        </w:rPr>
        <w:t>Рувинский А.В. указал о том, что со схемой согласен</w:t>
      </w: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2DBC" w:rsidP="00B94D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схемой с указанием дорожной разметки и дорожных знаков;</w:t>
      </w:r>
    </w:p>
    <w:p w:rsidR="00074316" w:rsidP="000743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объяснением Рувинского А.В., </w:t>
      </w:r>
      <w:r w:rsidR="003E1DE6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которому, 20.10.2024 он двигался в сторону Крыма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E1DE6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Обогнал транспортное средство, поскольку торопился, нарушил линию 1.1, желтая. С нарушением согласен, претензий к сотрудникам ДПС не имеет. </w:t>
      </w:r>
    </w:p>
    <w:p w:rsidR="00363C5D" w:rsidP="000743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C5D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Имеющиеся по делу доказательства оформлены </w:t>
      </w:r>
      <w:r w:rsidRPr="00BA09F7" w:rsidR="00BA09F7">
        <w:rPr>
          <w:rFonts w:ascii="Times New Roman" w:eastAsia="Times New Roman" w:hAnsi="Times New Roman"/>
          <w:sz w:val="28"/>
          <w:szCs w:val="28"/>
          <w:lang w:eastAsia="ru-RU"/>
        </w:rPr>
        <w:t>инспекто</w:t>
      </w:r>
      <w:r w:rsidR="001248A6">
        <w:rPr>
          <w:rFonts w:ascii="Times New Roman" w:eastAsia="Times New Roman" w:hAnsi="Times New Roman"/>
          <w:sz w:val="28"/>
          <w:szCs w:val="28"/>
          <w:lang w:eastAsia="ru-RU"/>
        </w:rPr>
        <w:t>ром</w:t>
      </w:r>
      <w:r w:rsidRPr="00BA09F7" w:rsidR="00BA09F7">
        <w:rPr>
          <w:rFonts w:ascii="Times New Roman" w:eastAsia="Times New Roman" w:hAnsi="Times New Roman"/>
          <w:sz w:val="28"/>
          <w:szCs w:val="28"/>
          <w:lang w:eastAsia="ru-RU"/>
        </w:rPr>
        <w:t xml:space="preserve"> ДПС </w:t>
      </w:r>
      <w:r w:rsidRPr="00363C5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выполнения им своих служебных обязанностей, в соответствии с требованиями закона, причиной их составления послужило выявление </w:t>
      </w:r>
      <w:r w:rsidR="00BA09F7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Pr="00363C5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правонарушения, эти доказательства отнесены статьёй 26.2 КоАП РФ к числу доказательств, имеющих знач</w:t>
      </w:r>
      <w:r w:rsidRPr="00363C5D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для правильного разрешения дела,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чем</w:t>
      </w:r>
      <w:r w:rsidRPr="00363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признаются</w:t>
      </w:r>
      <w:r w:rsidRPr="00363C5D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мировым судьёй допустимыми. </w:t>
      </w:r>
    </w:p>
    <w:p w:rsidR="002E109F" w:rsidP="006E05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Движение</w:t>
      </w:r>
      <w:r w:rsidRPr="00BA09F7" w:rsidR="00BA0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316">
        <w:rPr>
          <w:rFonts w:ascii="Times New Roman" w:eastAsia="Times New Roman" w:hAnsi="Times New Roman"/>
          <w:sz w:val="28"/>
          <w:szCs w:val="28"/>
          <w:lang w:eastAsia="ru-RU"/>
        </w:rPr>
        <w:t>Рувинского 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нарушение </w:t>
      </w: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дорожного движения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полосе</w:t>
      </w: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>, предназначенн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748D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встречного движения, </w:t>
      </w:r>
      <w:r w:rsidRPr="006C0408">
        <w:rPr>
          <w:rFonts w:ascii="Times New Roman" w:eastAsia="Times New Roman" w:hAnsi="Times New Roman"/>
          <w:sz w:val="28"/>
          <w:szCs w:val="28"/>
          <w:lang w:eastAsia="ru-RU"/>
        </w:rPr>
        <w:t>в зоне действия дорожной разм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етки 1.1, сомнений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вызывает, поскольку подтвержда</w:t>
      </w:r>
      <w:r w:rsidR="001248A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1248A6">
        <w:rPr>
          <w:rFonts w:ascii="Times New Roman" w:eastAsia="Times New Roman" w:hAnsi="Times New Roman"/>
          <w:sz w:val="28"/>
          <w:szCs w:val="28"/>
          <w:lang w:eastAsia="ru-RU"/>
        </w:rPr>
        <w:t>совокупностью доказательств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48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09F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Каких-либо неустранимых сомнений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виновности </w:t>
      </w:r>
      <w:r w:rsidR="00074316">
        <w:rPr>
          <w:rFonts w:ascii="Times New Roman" w:eastAsia="Times New Roman" w:hAnsi="Times New Roman"/>
          <w:sz w:val="28"/>
          <w:szCs w:val="28"/>
          <w:lang w:eastAsia="ru-RU"/>
        </w:rPr>
        <w:t>Рувинского 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указанного административного правонарушения, не имеется. </w:t>
      </w:r>
    </w:p>
    <w:p w:rsidR="00AC2CCD" w:rsidP="006E05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Рувинский А.В.</w:t>
      </w:r>
      <w:r w:rsidR="00F05F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05FC1" w:rsidR="00F05FC1">
        <w:rPr>
          <w:rFonts w:ascii="Times New Roman" w:eastAsia="Times New Roman" w:hAnsi="Times New Roman"/>
          <w:sz w:val="28"/>
          <w:szCs w:val="28"/>
          <w:lang w:eastAsia="ru-RU"/>
        </w:rPr>
        <w:t>являясь участником дорожного движения, был обязан принять меры для соблю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дения Правил дорожного движения, при том, что </w:t>
      </w:r>
      <w:r w:rsidRPr="00AC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</w:t>
      </w:r>
      <w:r w:rsidRPr="00AC2CC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создаёт реальную возможность </w:t>
      </w:r>
      <w:r w:rsidRPr="00AC2CCD">
        <w:rPr>
          <w:rFonts w:ascii="Times New Roman" w:eastAsia="Times New Roman" w:hAnsi="Times New Roman"/>
          <w:sz w:val="28"/>
          <w:szCs w:val="28"/>
          <w:lang w:eastAsia="ru-RU"/>
        </w:rPr>
        <w:t>лобового столкновения транспортных средств, сопряжённого с риском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наступления тяжких последствий</w:t>
      </w:r>
      <w:r w:rsidRPr="00AC2C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621E" w:rsidP="006D621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5D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074316">
        <w:rPr>
          <w:rFonts w:ascii="Times New Roman" w:eastAsia="Times New Roman" w:hAnsi="Times New Roman"/>
          <w:sz w:val="28"/>
          <w:szCs w:val="28"/>
          <w:lang w:eastAsia="ru-RU"/>
        </w:rPr>
        <w:t>Рувинского А.В.</w:t>
      </w:r>
      <w:r w:rsidRPr="006E05D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квалифицирует по части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E05D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E05D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</w:t>
      </w:r>
      <w:r w:rsidR="00916C8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D621E">
        <w:rPr>
          <w:rFonts w:ascii="Times New Roman" w:eastAsia="Times New Roman" w:hAnsi="Times New Roman"/>
          <w:sz w:val="28"/>
          <w:szCs w:val="28"/>
          <w:lang w:eastAsia="ru-RU"/>
        </w:rPr>
        <w:t>ыезд в нарушение </w:t>
      </w:r>
      <w:hyperlink r:id="rId4" w:anchor="dst100085" w:history="1">
        <w:r w:rsidRPr="006D621E">
          <w:rPr>
            <w:rFonts w:ascii="Times New Roman" w:eastAsia="Times New Roman" w:hAnsi="Times New Roman"/>
            <w:sz w:val="28"/>
            <w:szCs w:val="28"/>
            <w:lang w:eastAsia="ru-RU"/>
          </w:rPr>
          <w:t>Правил</w:t>
        </w:r>
      </w:hyperlink>
      <w:r w:rsidRPr="006D621E">
        <w:rPr>
          <w:rFonts w:ascii="Times New Roman" w:eastAsia="Times New Roman" w:hAnsi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за исключением случаев, предусмотренных </w:t>
      </w:r>
      <w:hyperlink r:id="rId5" w:anchor="dst104089" w:history="1">
        <w:r w:rsidRPr="006D621E">
          <w:rPr>
            <w:rFonts w:ascii="Times New Roman" w:eastAsia="Times New Roman" w:hAnsi="Times New Roman"/>
            <w:sz w:val="28"/>
            <w:szCs w:val="28"/>
            <w:lang w:eastAsia="ru-RU"/>
          </w:rPr>
          <w:t>частью 3</w:t>
        </w:r>
      </w:hyperlink>
      <w:r w:rsidRPr="006D621E">
        <w:rPr>
          <w:rFonts w:ascii="Times New Roman" w:eastAsia="Times New Roman" w:hAnsi="Times New Roman"/>
          <w:sz w:val="28"/>
          <w:szCs w:val="28"/>
          <w:lang w:eastAsia="ru-RU"/>
        </w:rPr>
        <w:t> настоящей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11AC" w:rsidP="006D621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1A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определении </w:t>
      </w:r>
      <w:r w:rsidR="00074316">
        <w:rPr>
          <w:rFonts w:ascii="Times New Roman" w:eastAsia="Times New Roman" w:hAnsi="Times New Roman"/>
          <w:sz w:val="28"/>
          <w:szCs w:val="28"/>
          <w:lang w:eastAsia="ru-RU"/>
        </w:rPr>
        <w:t>Рувинскому А.В.</w:t>
      </w:r>
      <w:r w:rsidRPr="004B11A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наказания, суд принимает во внимание характер совершенного им административного правонарушен</w:t>
      </w:r>
      <w:r w:rsidRPr="004B11AC">
        <w:rPr>
          <w:rFonts w:ascii="Times New Roman" w:eastAsia="Times New Roman" w:hAnsi="Times New Roman"/>
          <w:sz w:val="28"/>
          <w:szCs w:val="28"/>
          <w:lang w:eastAsia="ru-RU"/>
        </w:rPr>
        <w:t xml:space="preserve">ия, степень общественной опасности совершенного административного правонарушения, </w:t>
      </w:r>
      <w:r w:rsidR="006D621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</w:t>
      </w:r>
      <w:r w:rsidRPr="004B11AC">
        <w:rPr>
          <w:rFonts w:ascii="Times New Roman" w:eastAsia="Times New Roman" w:hAnsi="Times New Roman"/>
          <w:sz w:val="28"/>
          <w:szCs w:val="28"/>
          <w:lang w:eastAsia="ru-RU"/>
        </w:rPr>
        <w:t>наст</w:t>
      </w:r>
      <w:r w:rsidR="006D621E">
        <w:rPr>
          <w:rFonts w:ascii="Times New Roman" w:eastAsia="Times New Roman" w:hAnsi="Times New Roman"/>
          <w:sz w:val="28"/>
          <w:szCs w:val="28"/>
          <w:lang w:eastAsia="ru-RU"/>
        </w:rPr>
        <w:t xml:space="preserve">упления негативных последствий в виде </w:t>
      </w:r>
      <w:r w:rsidRPr="006D621E" w:rsidR="006D621E">
        <w:rPr>
          <w:rFonts w:ascii="Times New Roman" w:eastAsia="Times New Roman" w:hAnsi="Times New Roman"/>
          <w:sz w:val="28"/>
          <w:szCs w:val="28"/>
          <w:lang w:eastAsia="ru-RU"/>
        </w:rPr>
        <w:t>лобового столкновения транспортных средств, сопряжённого с риском</w:t>
      </w:r>
      <w:r w:rsidR="006D621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наступления тяжких последствий, </w:t>
      </w:r>
      <w:r w:rsidRPr="004B11AC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личность виновного, </w:t>
      </w:r>
      <w:r w:rsidR="006D621E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который </w:t>
      </w:r>
      <w:r w:rsidR="00674AAE">
        <w:rPr>
          <w:rFonts w:ascii="Times New Roman" w:eastAsia="Times New Roman" w:hAnsi="Times New Roman"/>
          <w:sz w:val="28"/>
          <w:szCs w:val="28"/>
          <w:lang w:eastAsia="ru-RU"/>
        </w:rPr>
        <w:t>привлекался к административной ответственности по гл. 12 КоАП РФ</w:t>
      </w:r>
      <w:r w:rsidRPr="006D621E" w:rsidR="006D62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621E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</w:t>
      </w:r>
      <w:r w:rsidRPr="004B11A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="00674AAE"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и </w:t>
      </w:r>
      <w:r w:rsidRPr="004B11AC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отягчающих административную ответственность, </w:t>
      </w:r>
      <w:r w:rsidR="00074316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4B11A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назначении </w:t>
      </w:r>
      <w:r w:rsidR="00074316">
        <w:rPr>
          <w:rFonts w:ascii="Times New Roman" w:eastAsia="Times New Roman" w:hAnsi="Times New Roman"/>
          <w:sz w:val="28"/>
          <w:szCs w:val="28"/>
          <w:lang w:eastAsia="ru-RU"/>
        </w:rPr>
        <w:t xml:space="preserve">Рувинскому А.В. </w:t>
      </w:r>
      <w:r w:rsidRPr="004B11A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 в виде </w:t>
      </w:r>
      <w:r w:rsidR="006D621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4B11AC">
        <w:rPr>
          <w:rFonts w:ascii="Times New Roman" w:eastAsia="Times New Roman" w:hAnsi="Times New Roman"/>
          <w:sz w:val="28"/>
          <w:szCs w:val="28"/>
          <w:lang w:eastAsia="ru-RU"/>
        </w:rPr>
        <w:t>, предусмотренн</w:t>
      </w:r>
      <w:r w:rsidR="00674AA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B11AC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санкцией части </w:t>
      </w:r>
      <w:r w:rsidR="003000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B11A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12.</w:t>
      </w:r>
      <w:r w:rsidR="004B6C9F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4B11A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  <w:r w:rsidR="006D62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3EE0" w:rsidP="00DC3E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1A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</w:t>
      </w:r>
      <w:r w:rsidRPr="006748D4" w:rsidR="006748D4">
        <w:rPr>
          <w:rFonts w:ascii="Times New Roman" w:eastAsia="Times New Roman" w:hAnsi="Times New Roman"/>
          <w:sz w:val="28"/>
          <w:szCs w:val="28"/>
          <w:lang w:eastAsia="ru-RU"/>
        </w:rPr>
        <w:t>применения положений статьи 2.9 КоАП РФ, предусматривающих освобождение лица, совершившего правонарушение, от административной ответственности в связи с малозначительностью совершенного деяния, не имеется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связи с тем, что в</w:t>
      </w:r>
      <w:r w:rsidRPr="00DC3EE0">
        <w:rPr>
          <w:rFonts w:ascii="Times New Roman" w:eastAsia="Times New Roman" w:hAnsi="Times New Roman"/>
          <w:sz w:val="28"/>
          <w:szCs w:val="28"/>
          <w:lang w:eastAsia="ru-RU"/>
        </w:rPr>
        <w:t xml:space="preserve">ыезд на полосу, предназначенную для встречного движения, является грубым нарушением </w:t>
      </w:r>
      <w:hyperlink r:id="rId6" w:history="1">
        <w:r w:rsidRPr="00DC3EE0">
          <w:rPr>
            <w:rFonts w:ascii="Times New Roman" w:eastAsia="Times New Roman" w:hAnsi="Times New Roman"/>
            <w:sz w:val="28"/>
            <w:szCs w:val="28"/>
            <w:lang w:eastAsia="ru-RU"/>
          </w:rPr>
          <w:t>ПДД</w:t>
        </w:r>
      </w:hyperlink>
      <w:r w:rsidRPr="00DC3EE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признаков малозначительности не содерж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C3EE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6B1E" w:rsidRPr="00E27E14" w:rsidP="00576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</w:t>
      </w:r>
      <w:r w:rsidR="00300077">
        <w:rPr>
          <w:rFonts w:ascii="Times New Roman" w:eastAsia="Times New Roman" w:hAnsi="Times New Roman"/>
          <w:sz w:val="28"/>
          <w:szCs w:val="28"/>
          <w:lang w:eastAsia="ru-RU"/>
        </w:rPr>
        <w:t xml:space="preserve">оженного, руководствуясь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3000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8F1A86">
        <w:rPr>
          <w:rFonts w:ascii="Times New Roman" w:eastAsia="Times New Roman" w:hAnsi="Times New Roman"/>
          <w:sz w:val="28"/>
          <w:szCs w:val="28"/>
          <w:lang w:eastAsia="ru-RU"/>
        </w:rPr>
        <w:t>12.15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, ст.ст. 29.9, 29.10 К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оАП РФ,</w:t>
      </w:r>
    </w:p>
    <w:p w:rsidR="00576560" w:rsidRPr="00E27E14" w:rsidP="005765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  <w:r w:rsidR="00300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6560" w:rsidRPr="00E27E14" w:rsidP="005765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575" w:rsidP="00AB55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Рувинского …</w:t>
      </w:r>
      <w:r w:rsidRPr="00300077" w:rsidR="00300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3A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E27E14" w:rsidR="0057656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</w:t>
      </w:r>
      <w:r w:rsidR="003000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27E14" w:rsidR="0057656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65518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E27E14" w:rsidR="005765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E14" w:rsidR="00D2049C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27E14" w:rsidR="00576560">
        <w:rPr>
          <w:rFonts w:ascii="Times New Roman" w:eastAsia="Times New Roman" w:hAnsi="Times New Roman"/>
          <w:sz w:val="28"/>
          <w:szCs w:val="28"/>
          <w:lang w:eastAsia="ru-RU"/>
        </w:rPr>
        <w:t xml:space="preserve">, и назначить ему </w:t>
      </w:r>
      <w:r w:rsidRPr="00E27E14" w:rsidR="00E03E5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административное </w:t>
      </w:r>
      <w:r w:rsidRPr="00E27E14" w:rsidR="0057656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</w:t>
      </w:r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5000</w:t>
      </w:r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тысяч) рублей.</w:t>
      </w:r>
    </w:p>
    <w:p w:rsidR="00AB5575" w:rsidRPr="00AB5575" w:rsidP="0017626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подлежит уплате </w:t>
      </w:r>
      <w:r w:rsidR="0086638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следующим реквизитам: </w:t>
      </w:r>
      <w:r w:rsidR="001762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80B01" w:rsidR="00B80B01">
        <w:rPr>
          <w:rFonts w:ascii="Times New Roman" w:eastAsia="Times New Roman" w:hAnsi="Times New Roman"/>
          <w:sz w:val="28"/>
          <w:szCs w:val="28"/>
          <w:lang w:eastAsia="ru-RU"/>
        </w:rPr>
        <w:t xml:space="preserve">олучатель платежа: УФК по Краснодарскому краю (Отдел МВД России по </w:t>
      </w:r>
      <w:r w:rsidR="00A715C3">
        <w:rPr>
          <w:rFonts w:ascii="Times New Roman" w:eastAsia="Times New Roman" w:hAnsi="Times New Roman"/>
          <w:sz w:val="28"/>
          <w:szCs w:val="28"/>
          <w:lang w:eastAsia="ru-RU"/>
        </w:rPr>
        <w:t>Темрюкскому району)</w:t>
      </w:r>
      <w:r w:rsidR="001762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80B01" w:rsidR="00176269">
        <w:rPr>
          <w:rFonts w:ascii="Times New Roman" w:eastAsia="Times New Roman" w:hAnsi="Times New Roman"/>
          <w:sz w:val="28"/>
          <w:szCs w:val="28"/>
          <w:lang w:eastAsia="ru-RU"/>
        </w:rPr>
        <w:t xml:space="preserve">ИНН: </w:t>
      </w:r>
      <w:r w:rsidR="00A715C3">
        <w:rPr>
          <w:rFonts w:ascii="Times New Roman" w:eastAsia="Times New Roman" w:hAnsi="Times New Roman"/>
          <w:sz w:val="28"/>
          <w:szCs w:val="28"/>
          <w:lang w:eastAsia="ru-RU"/>
        </w:rPr>
        <w:t>2352016535</w:t>
      </w:r>
      <w:r w:rsidR="001762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76269" w:rsidR="001762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0B01" w:rsidR="00176269">
        <w:rPr>
          <w:rFonts w:ascii="Times New Roman" w:eastAsia="Times New Roman" w:hAnsi="Times New Roman"/>
          <w:sz w:val="28"/>
          <w:szCs w:val="28"/>
          <w:lang w:eastAsia="ru-RU"/>
        </w:rPr>
        <w:t xml:space="preserve">КПП: </w:t>
      </w:r>
      <w:r w:rsidR="00A715C3">
        <w:rPr>
          <w:rFonts w:ascii="Times New Roman" w:eastAsia="Times New Roman" w:hAnsi="Times New Roman"/>
          <w:sz w:val="28"/>
          <w:szCs w:val="28"/>
          <w:lang w:eastAsia="ru-RU"/>
        </w:rPr>
        <w:t>235201001</w:t>
      </w:r>
      <w:r w:rsidR="001762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76269" w:rsidR="001762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DBC">
        <w:rPr>
          <w:rFonts w:ascii="Times New Roman" w:eastAsia="Times New Roman" w:hAnsi="Times New Roman"/>
          <w:sz w:val="28"/>
          <w:szCs w:val="28"/>
          <w:lang w:eastAsia="ru-RU"/>
        </w:rPr>
        <w:t>счет получателя платежа:</w:t>
      </w:r>
      <w:r w:rsidRPr="00B80B01" w:rsidR="00176269">
        <w:rPr>
          <w:rFonts w:ascii="Times New Roman" w:eastAsia="Times New Roman" w:hAnsi="Times New Roman"/>
          <w:sz w:val="28"/>
          <w:szCs w:val="28"/>
          <w:lang w:eastAsia="ru-RU"/>
        </w:rPr>
        <w:t xml:space="preserve"> 03100643000000011800</w:t>
      </w:r>
      <w:r w:rsidR="00176269">
        <w:rPr>
          <w:rFonts w:ascii="Times New Roman" w:eastAsia="Times New Roman" w:hAnsi="Times New Roman"/>
          <w:sz w:val="28"/>
          <w:szCs w:val="28"/>
          <w:lang w:eastAsia="ru-RU"/>
        </w:rPr>
        <w:t>, банк получателя:</w:t>
      </w:r>
      <w:r w:rsidRPr="00B80B01" w:rsidR="00176269">
        <w:rPr>
          <w:rFonts w:ascii="Times New Roman" w:eastAsia="Times New Roman" w:hAnsi="Times New Roman"/>
          <w:sz w:val="28"/>
          <w:szCs w:val="28"/>
          <w:lang w:eastAsia="ru-RU"/>
        </w:rPr>
        <w:t xml:space="preserve"> ЮЖНОЕ ГУ БАНКА РОССИИ//УФК по Краснодарскому краю г. Краснодар</w:t>
      </w:r>
      <w:r w:rsidR="001762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76269" w:rsidR="001762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0B01" w:rsidR="00176269">
        <w:rPr>
          <w:rFonts w:ascii="Times New Roman" w:eastAsia="Times New Roman" w:hAnsi="Times New Roman"/>
          <w:sz w:val="28"/>
          <w:szCs w:val="28"/>
          <w:lang w:eastAsia="ru-RU"/>
        </w:rPr>
        <w:t>КБК: 18811601123010001140</w:t>
      </w:r>
      <w:r w:rsidR="001762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76269" w:rsidR="001762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0B01" w:rsidR="00176269">
        <w:rPr>
          <w:rFonts w:ascii="Times New Roman" w:eastAsia="Times New Roman" w:hAnsi="Times New Roman"/>
          <w:sz w:val="28"/>
          <w:szCs w:val="28"/>
          <w:lang w:eastAsia="ru-RU"/>
        </w:rPr>
        <w:t>БИК: 010349101</w:t>
      </w:r>
      <w:r w:rsidR="001762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76269" w:rsidR="001762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15C3">
        <w:rPr>
          <w:rFonts w:ascii="Times New Roman" w:eastAsia="Times New Roman" w:hAnsi="Times New Roman"/>
          <w:sz w:val="28"/>
          <w:szCs w:val="28"/>
          <w:lang w:eastAsia="ru-RU"/>
        </w:rPr>
        <w:t>ОКТМО: 03651</w:t>
      </w:r>
      <w:r w:rsidRPr="00B80B01" w:rsidR="0017626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1762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80B01" w:rsidR="00B80B01">
        <w:rPr>
          <w:rFonts w:ascii="Times New Roman" w:eastAsia="Times New Roman" w:hAnsi="Times New Roman"/>
          <w:sz w:val="28"/>
          <w:szCs w:val="28"/>
          <w:lang w:eastAsia="ru-RU"/>
        </w:rPr>
        <w:t xml:space="preserve">УИН: </w:t>
      </w:r>
      <w:r w:rsidR="00A715C3">
        <w:rPr>
          <w:rFonts w:ascii="Times New Roman" w:eastAsia="Times New Roman" w:hAnsi="Times New Roman"/>
          <w:sz w:val="28"/>
          <w:szCs w:val="28"/>
          <w:lang w:eastAsia="ru-RU"/>
        </w:rPr>
        <w:t>18810423240530017156</w:t>
      </w:r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>, вид платежа - административный</w:t>
      </w:r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за нарушение ПДД по постановлению мирового судьи</w:t>
      </w:r>
      <w:r w:rsidR="00A715C3">
        <w:rPr>
          <w:rFonts w:ascii="Times New Roman" w:eastAsia="Times New Roman" w:hAnsi="Times New Roman"/>
          <w:sz w:val="28"/>
          <w:szCs w:val="28"/>
          <w:lang w:eastAsia="ru-RU"/>
        </w:rPr>
        <w:t xml:space="preserve"> № 5-0677/1/2024</w:t>
      </w:r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5575" w:rsidRPr="00AB5575" w:rsidP="00AB55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>Платежный документ об оплате штрафа предъявить мировому судье.</w:t>
      </w:r>
    </w:p>
    <w:p w:rsidR="00AB5575" w:rsidRPr="00AB5575" w:rsidP="00AB55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32.2 КоАП РФ административный штраф должен быть уплачен в полном размере лицом, привлеченным к адм</w:t>
      </w:r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инистративной ответственности, не позднее шестидесяти дней со дня вступления </w:t>
      </w:r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AB5575">
          <w:rPr>
            <w:rFonts w:ascii="Times New Roman" w:eastAsia="Times New Roman" w:hAnsi="Times New Roman"/>
            <w:sz w:val="28"/>
            <w:szCs w:val="28"/>
            <w:lang w:eastAsia="ru-RU"/>
          </w:rPr>
          <w:t>частями 1.1</w:t>
        </w:r>
      </w:hyperlink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Pr="00AB5575">
          <w:rPr>
            <w:rFonts w:ascii="Times New Roman" w:eastAsia="Times New Roman" w:hAnsi="Times New Roman"/>
            <w:sz w:val="28"/>
            <w:szCs w:val="28"/>
            <w:lang w:eastAsia="ru-RU"/>
          </w:rPr>
          <w:t>1.3</w:t>
        </w:r>
      </w:hyperlink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9" w:history="1">
        <w:r w:rsidRPr="00AB5575">
          <w:rPr>
            <w:rFonts w:ascii="Times New Roman" w:eastAsia="Times New Roman" w:hAnsi="Times New Roman"/>
            <w:sz w:val="28"/>
            <w:szCs w:val="28"/>
            <w:lang w:eastAsia="ru-RU"/>
          </w:rPr>
          <w:t>1.3-3</w:t>
        </w:r>
      </w:hyperlink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0" w:history="1">
        <w:r w:rsidRPr="00AB5575">
          <w:rPr>
            <w:rFonts w:ascii="Times New Roman" w:eastAsia="Times New Roman" w:hAnsi="Times New Roman"/>
            <w:sz w:val="28"/>
            <w:szCs w:val="28"/>
            <w:lang w:eastAsia="ru-RU"/>
          </w:rPr>
          <w:t>1.4</w:t>
        </w:r>
      </w:hyperlink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статьи, либо </w:t>
      </w:r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истечения срока отсрочки или срока рассрочки, предусмотренных </w:t>
      </w:r>
      <w:hyperlink r:id="rId11" w:history="1">
        <w:r w:rsidRPr="00AB5575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31.5</w:t>
        </w:r>
      </w:hyperlink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AB5575" w:rsidRPr="00AB5575" w:rsidP="00AB55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устан</w:t>
      </w:r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>овленный срок в соответствии со ст.20.25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AB5575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зательные работы на срок до пятидесяти часов. </w:t>
      </w:r>
    </w:p>
    <w:p w:rsidR="008E4945" w:rsidRPr="00E27E14" w:rsidP="008E494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956D6F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его копии</w:t>
      </w:r>
      <w:r w:rsidRPr="00E27E14" w:rsidR="00567B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подачи жалобы </w:t>
      </w:r>
      <w:r w:rsidRPr="00E27E14">
        <w:rPr>
          <w:rFonts w:ascii="Times New Roman" w:hAnsi="Times New Roman"/>
          <w:sz w:val="28"/>
          <w:szCs w:val="28"/>
        </w:rPr>
        <w:t xml:space="preserve">через мирового судью судебного участка </w:t>
      </w:r>
      <w:r w:rsidR="00956D6F">
        <w:rPr>
          <w:rFonts w:ascii="Times New Roman" w:hAnsi="Times New Roman"/>
          <w:sz w:val="28"/>
          <w:szCs w:val="28"/>
        </w:rPr>
        <w:t xml:space="preserve">        </w:t>
      </w:r>
      <w:r w:rsidRPr="00E27E14">
        <w:rPr>
          <w:rFonts w:ascii="Times New Roman" w:hAnsi="Times New Roman"/>
          <w:sz w:val="28"/>
          <w:szCs w:val="28"/>
        </w:rPr>
        <w:t>№ 1 Балаклавского судебного района г. Севастополя.</w:t>
      </w:r>
    </w:p>
    <w:p w:rsidR="008E4945" w:rsidRPr="00E27E14" w:rsidP="0057656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9F5" w:rsidRPr="003B09F5" w:rsidP="003B09F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B09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Мировой судья</w:t>
      </w:r>
      <w:r w:rsidRPr="003B09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 w:rsidRPr="003B09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 w:rsidRPr="003B09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             </w:t>
      </w:r>
    </w:p>
    <w:p w:rsidR="003B09F5" w:rsidRPr="003B09F5" w:rsidP="003B09F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B09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Согласованно</w:t>
      </w:r>
    </w:p>
    <w:p w:rsidR="00562B0F" w:rsidRPr="003B09F5" w:rsidP="003B09F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B09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О.Л. Кийко</w:t>
      </w:r>
    </w:p>
    <w:sectPr w:rsidSect="007729D9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094899"/>
      <w:docPartObj>
        <w:docPartGallery w:val="Page Numbers (Top of Page)"/>
        <w:docPartUnique/>
      </w:docPartObj>
    </w:sdtPr>
    <w:sdtContent>
      <w:p w:rsidR="00BA09F7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A0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1653B"/>
    <w:rsid w:val="00021504"/>
    <w:rsid w:val="0002157E"/>
    <w:rsid w:val="00042FCB"/>
    <w:rsid w:val="000448EB"/>
    <w:rsid w:val="00044D8F"/>
    <w:rsid w:val="000507AD"/>
    <w:rsid w:val="00053AB4"/>
    <w:rsid w:val="00054474"/>
    <w:rsid w:val="00060CFB"/>
    <w:rsid w:val="000645EE"/>
    <w:rsid w:val="00074316"/>
    <w:rsid w:val="00082147"/>
    <w:rsid w:val="00084DC9"/>
    <w:rsid w:val="000946AD"/>
    <w:rsid w:val="000A08E7"/>
    <w:rsid w:val="000B0454"/>
    <w:rsid w:val="000E2152"/>
    <w:rsid w:val="000F2DAA"/>
    <w:rsid w:val="000F312C"/>
    <w:rsid w:val="0011293C"/>
    <w:rsid w:val="001248A6"/>
    <w:rsid w:val="00124C1F"/>
    <w:rsid w:val="001366F7"/>
    <w:rsid w:val="00155802"/>
    <w:rsid w:val="00170FFC"/>
    <w:rsid w:val="00176269"/>
    <w:rsid w:val="00177255"/>
    <w:rsid w:val="001778AA"/>
    <w:rsid w:val="00184B0A"/>
    <w:rsid w:val="00190FC1"/>
    <w:rsid w:val="00193169"/>
    <w:rsid w:val="00196391"/>
    <w:rsid w:val="0019659B"/>
    <w:rsid w:val="001B00CD"/>
    <w:rsid w:val="001B1334"/>
    <w:rsid w:val="001C0574"/>
    <w:rsid w:val="001C1F56"/>
    <w:rsid w:val="001D2835"/>
    <w:rsid w:val="001D418B"/>
    <w:rsid w:val="001D6DF3"/>
    <w:rsid w:val="001F4FF4"/>
    <w:rsid w:val="001F7F6C"/>
    <w:rsid w:val="0020539B"/>
    <w:rsid w:val="00227588"/>
    <w:rsid w:val="00246F5D"/>
    <w:rsid w:val="00256907"/>
    <w:rsid w:val="00263A0E"/>
    <w:rsid w:val="0028076A"/>
    <w:rsid w:val="002846FA"/>
    <w:rsid w:val="00293167"/>
    <w:rsid w:val="002D7B8A"/>
    <w:rsid w:val="002E109F"/>
    <w:rsid w:val="002E6692"/>
    <w:rsid w:val="002F548B"/>
    <w:rsid w:val="00300077"/>
    <w:rsid w:val="0030039B"/>
    <w:rsid w:val="00305412"/>
    <w:rsid w:val="0031690B"/>
    <w:rsid w:val="00321913"/>
    <w:rsid w:val="00331B9A"/>
    <w:rsid w:val="00363C5D"/>
    <w:rsid w:val="00370039"/>
    <w:rsid w:val="003730F6"/>
    <w:rsid w:val="003909B4"/>
    <w:rsid w:val="0039543C"/>
    <w:rsid w:val="003A12B2"/>
    <w:rsid w:val="003A16E4"/>
    <w:rsid w:val="003B09F5"/>
    <w:rsid w:val="003B6DFD"/>
    <w:rsid w:val="003B71DE"/>
    <w:rsid w:val="003C13A8"/>
    <w:rsid w:val="003D1BAF"/>
    <w:rsid w:val="003E1DE6"/>
    <w:rsid w:val="003E4AD7"/>
    <w:rsid w:val="003E694C"/>
    <w:rsid w:val="003F28A2"/>
    <w:rsid w:val="00402D96"/>
    <w:rsid w:val="00407336"/>
    <w:rsid w:val="0041298A"/>
    <w:rsid w:val="00413E94"/>
    <w:rsid w:val="00430DAE"/>
    <w:rsid w:val="00452DBE"/>
    <w:rsid w:val="0046345C"/>
    <w:rsid w:val="00465CC1"/>
    <w:rsid w:val="004706B6"/>
    <w:rsid w:val="0047232F"/>
    <w:rsid w:val="00477ADE"/>
    <w:rsid w:val="004930EC"/>
    <w:rsid w:val="00493C39"/>
    <w:rsid w:val="004A2118"/>
    <w:rsid w:val="004A5887"/>
    <w:rsid w:val="004B11AC"/>
    <w:rsid w:val="004B371D"/>
    <w:rsid w:val="004B6C9F"/>
    <w:rsid w:val="004B6F26"/>
    <w:rsid w:val="004B7FDB"/>
    <w:rsid w:val="004C55F4"/>
    <w:rsid w:val="004C738E"/>
    <w:rsid w:val="004E4D7B"/>
    <w:rsid w:val="004E4FC9"/>
    <w:rsid w:val="004F5E71"/>
    <w:rsid w:val="004F6B25"/>
    <w:rsid w:val="005030E9"/>
    <w:rsid w:val="00506DB6"/>
    <w:rsid w:val="0052442D"/>
    <w:rsid w:val="005305DA"/>
    <w:rsid w:val="005315F6"/>
    <w:rsid w:val="00534651"/>
    <w:rsid w:val="0054023F"/>
    <w:rsid w:val="00555DA4"/>
    <w:rsid w:val="00562B0F"/>
    <w:rsid w:val="00567196"/>
    <w:rsid w:val="00567BA5"/>
    <w:rsid w:val="00574722"/>
    <w:rsid w:val="00576560"/>
    <w:rsid w:val="00586E0E"/>
    <w:rsid w:val="005B1CD5"/>
    <w:rsid w:val="005B3D33"/>
    <w:rsid w:val="005B504F"/>
    <w:rsid w:val="005B6A08"/>
    <w:rsid w:val="005C33FA"/>
    <w:rsid w:val="005D0D17"/>
    <w:rsid w:val="005D0FBC"/>
    <w:rsid w:val="005D3BC6"/>
    <w:rsid w:val="005D3F1D"/>
    <w:rsid w:val="005E0077"/>
    <w:rsid w:val="005F6537"/>
    <w:rsid w:val="00622DBC"/>
    <w:rsid w:val="00626404"/>
    <w:rsid w:val="00630F58"/>
    <w:rsid w:val="00644B29"/>
    <w:rsid w:val="00646285"/>
    <w:rsid w:val="00655188"/>
    <w:rsid w:val="0065730E"/>
    <w:rsid w:val="006748D4"/>
    <w:rsid w:val="00674AAE"/>
    <w:rsid w:val="00687205"/>
    <w:rsid w:val="006A6DC5"/>
    <w:rsid w:val="006C0408"/>
    <w:rsid w:val="006C3701"/>
    <w:rsid w:val="006D621E"/>
    <w:rsid w:val="006E05D2"/>
    <w:rsid w:val="006F163D"/>
    <w:rsid w:val="0071317C"/>
    <w:rsid w:val="00751D17"/>
    <w:rsid w:val="00753202"/>
    <w:rsid w:val="00754704"/>
    <w:rsid w:val="00756AD3"/>
    <w:rsid w:val="00756AF7"/>
    <w:rsid w:val="0076020B"/>
    <w:rsid w:val="00770DB8"/>
    <w:rsid w:val="007729D9"/>
    <w:rsid w:val="00774B49"/>
    <w:rsid w:val="00776F01"/>
    <w:rsid w:val="007900E1"/>
    <w:rsid w:val="0079663C"/>
    <w:rsid w:val="0079756D"/>
    <w:rsid w:val="007A33F2"/>
    <w:rsid w:val="007A58CD"/>
    <w:rsid w:val="007B10B1"/>
    <w:rsid w:val="007C1CA8"/>
    <w:rsid w:val="007D372C"/>
    <w:rsid w:val="007D441D"/>
    <w:rsid w:val="007F0C2A"/>
    <w:rsid w:val="007F4274"/>
    <w:rsid w:val="007F53AF"/>
    <w:rsid w:val="00811854"/>
    <w:rsid w:val="008153A6"/>
    <w:rsid w:val="008218B2"/>
    <w:rsid w:val="00856377"/>
    <w:rsid w:val="00861F26"/>
    <w:rsid w:val="00866385"/>
    <w:rsid w:val="008734E1"/>
    <w:rsid w:val="0088450A"/>
    <w:rsid w:val="00884DCA"/>
    <w:rsid w:val="00886B06"/>
    <w:rsid w:val="008A6BB9"/>
    <w:rsid w:val="008C06C5"/>
    <w:rsid w:val="008C1BE7"/>
    <w:rsid w:val="008C488F"/>
    <w:rsid w:val="008C6BFF"/>
    <w:rsid w:val="008E4945"/>
    <w:rsid w:val="008F1A86"/>
    <w:rsid w:val="00900D89"/>
    <w:rsid w:val="00902690"/>
    <w:rsid w:val="00904577"/>
    <w:rsid w:val="00910413"/>
    <w:rsid w:val="0091125A"/>
    <w:rsid w:val="009131A6"/>
    <w:rsid w:val="00913E00"/>
    <w:rsid w:val="00916C8F"/>
    <w:rsid w:val="0093659D"/>
    <w:rsid w:val="0094619B"/>
    <w:rsid w:val="00952499"/>
    <w:rsid w:val="00956D6F"/>
    <w:rsid w:val="00976085"/>
    <w:rsid w:val="00976DA7"/>
    <w:rsid w:val="009C07B2"/>
    <w:rsid w:val="009C44B2"/>
    <w:rsid w:val="009E5F62"/>
    <w:rsid w:val="009E6798"/>
    <w:rsid w:val="00A0513E"/>
    <w:rsid w:val="00A44D59"/>
    <w:rsid w:val="00A6532F"/>
    <w:rsid w:val="00A7051C"/>
    <w:rsid w:val="00A706B2"/>
    <w:rsid w:val="00A715C3"/>
    <w:rsid w:val="00A71C32"/>
    <w:rsid w:val="00A76055"/>
    <w:rsid w:val="00A812C5"/>
    <w:rsid w:val="00A81DB8"/>
    <w:rsid w:val="00A94027"/>
    <w:rsid w:val="00A94952"/>
    <w:rsid w:val="00A96012"/>
    <w:rsid w:val="00AB00F3"/>
    <w:rsid w:val="00AB1554"/>
    <w:rsid w:val="00AB2AA2"/>
    <w:rsid w:val="00AB5575"/>
    <w:rsid w:val="00AC2CCD"/>
    <w:rsid w:val="00AC34AB"/>
    <w:rsid w:val="00AE6BEE"/>
    <w:rsid w:val="00B06E09"/>
    <w:rsid w:val="00B11287"/>
    <w:rsid w:val="00B213AF"/>
    <w:rsid w:val="00B26B1E"/>
    <w:rsid w:val="00B32922"/>
    <w:rsid w:val="00B3679A"/>
    <w:rsid w:val="00B4599C"/>
    <w:rsid w:val="00B53F3F"/>
    <w:rsid w:val="00B771A6"/>
    <w:rsid w:val="00B80B01"/>
    <w:rsid w:val="00B87C7E"/>
    <w:rsid w:val="00B94DF6"/>
    <w:rsid w:val="00BA09F7"/>
    <w:rsid w:val="00BA231B"/>
    <w:rsid w:val="00BA4FB3"/>
    <w:rsid w:val="00BA53A9"/>
    <w:rsid w:val="00BA7516"/>
    <w:rsid w:val="00BC376B"/>
    <w:rsid w:val="00BD149E"/>
    <w:rsid w:val="00BD2099"/>
    <w:rsid w:val="00BE7D3B"/>
    <w:rsid w:val="00BF2D7C"/>
    <w:rsid w:val="00BF7443"/>
    <w:rsid w:val="00C036B4"/>
    <w:rsid w:val="00C03884"/>
    <w:rsid w:val="00C04B26"/>
    <w:rsid w:val="00C05FEC"/>
    <w:rsid w:val="00C2246A"/>
    <w:rsid w:val="00C250DD"/>
    <w:rsid w:val="00C25878"/>
    <w:rsid w:val="00C31C37"/>
    <w:rsid w:val="00C41EB0"/>
    <w:rsid w:val="00C43625"/>
    <w:rsid w:val="00C4501B"/>
    <w:rsid w:val="00C4783C"/>
    <w:rsid w:val="00C5042F"/>
    <w:rsid w:val="00C57CA7"/>
    <w:rsid w:val="00C72FF7"/>
    <w:rsid w:val="00C863C5"/>
    <w:rsid w:val="00C90DC2"/>
    <w:rsid w:val="00CA0496"/>
    <w:rsid w:val="00CA2F90"/>
    <w:rsid w:val="00CA30E7"/>
    <w:rsid w:val="00CB4480"/>
    <w:rsid w:val="00CC42FB"/>
    <w:rsid w:val="00CD631F"/>
    <w:rsid w:val="00CE7076"/>
    <w:rsid w:val="00CF3015"/>
    <w:rsid w:val="00CF4320"/>
    <w:rsid w:val="00D139C8"/>
    <w:rsid w:val="00D15534"/>
    <w:rsid w:val="00D2049C"/>
    <w:rsid w:val="00D22630"/>
    <w:rsid w:val="00D23C91"/>
    <w:rsid w:val="00D35378"/>
    <w:rsid w:val="00D425E9"/>
    <w:rsid w:val="00D459FE"/>
    <w:rsid w:val="00D505A5"/>
    <w:rsid w:val="00D53A80"/>
    <w:rsid w:val="00D574C3"/>
    <w:rsid w:val="00D82D0A"/>
    <w:rsid w:val="00DB2F56"/>
    <w:rsid w:val="00DB370D"/>
    <w:rsid w:val="00DB5620"/>
    <w:rsid w:val="00DC3319"/>
    <w:rsid w:val="00DC3EE0"/>
    <w:rsid w:val="00DD6168"/>
    <w:rsid w:val="00DE7149"/>
    <w:rsid w:val="00E03E5B"/>
    <w:rsid w:val="00E12657"/>
    <w:rsid w:val="00E15BDE"/>
    <w:rsid w:val="00E163AD"/>
    <w:rsid w:val="00E172B5"/>
    <w:rsid w:val="00E24438"/>
    <w:rsid w:val="00E26840"/>
    <w:rsid w:val="00E27E14"/>
    <w:rsid w:val="00E33021"/>
    <w:rsid w:val="00E57CDC"/>
    <w:rsid w:val="00E6689B"/>
    <w:rsid w:val="00E92063"/>
    <w:rsid w:val="00EA7DEB"/>
    <w:rsid w:val="00EB0693"/>
    <w:rsid w:val="00EB5585"/>
    <w:rsid w:val="00EC146B"/>
    <w:rsid w:val="00ED4766"/>
    <w:rsid w:val="00EE1FC3"/>
    <w:rsid w:val="00EF33E5"/>
    <w:rsid w:val="00EF3975"/>
    <w:rsid w:val="00F0051B"/>
    <w:rsid w:val="00F05FC1"/>
    <w:rsid w:val="00F06277"/>
    <w:rsid w:val="00F21517"/>
    <w:rsid w:val="00F27879"/>
    <w:rsid w:val="00F50B84"/>
    <w:rsid w:val="00F53859"/>
    <w:rsid w:val="00F62505"/>
    <w:rsid w:val="00F65B68"/>
    <w:rsid w:val="00F72E1F"/>
    <w:rsid w:val="00F738AC"/>
    <w:rsid w:val="00F918C3"/>
    <w:rsid w:val="00FA3048"/>
    <w:rsid w:val="00FC088C"/>
    <w:rsid w:val="00FC232A"/>
    <w:rsid w:val="00FC31F9"/>
    <w:rsid w:val="00FC3E45"/>
    <w:rsid w:val="00FD170E"/>
    <w:rsid w:val="00FE1669"/>
    <w:rsid w:val="00FE1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F141C-4943-4B08-A062-9DAE4C3B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2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character" w:styleId="Hyperlink">
    <w:name w:val="Hyperlink"/>
    <w:basedOn w:val="DefaultParagraphFont"/>
    <w:uiPriority w:val="99"/>
    <w:semiHidden/>
    <w:unhideWhenUsed/>
    <w:rsid w:val="004C55F4"/>
    <w:rPr>
      <w:color w:val="0000FF"/>
      <w:u w:val="single"/>
    </w:rPr>
  </w:style>
  <w:style w:type="paragraph" w:customStyle="1" w:styleId="no-indent">
    <w:name w:val="no-indent"/>
    <w:basedOn w:val="Normal"/>
    <w:rsid w:val="00205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g6jd">
    <w:name w:val="dg6jd"/>
    <w:basedOn w:val="DefaultParagraphFont"/>
    <w:rsid w:val="005D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60025&amp;dst=9845&amp;field=134&amp;date=24.11.2023" TargetMode="External" /><Relationship Id="rId11" Type="http://schemas.openxmlformats.org/officeDocument/2006/relationships/hyperlink" Target="https://login.consultant.ru/link/?req=doc&amp;base=LAW&amp;n=460025&amp;dst=102904&amp;field=134&amp;date=24.11.2023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27611/22a8021e55a34bf836a3ee20ba0408f95c24c1bc/" TargetMode="External" /><Relationship Id="rId5" Type="http://schemas.openxmlformats.org/officeDocument/2006/relationships/hyperlink" Target="https://www.consultant.ru/document/cons_doc_LAW_482473/3616f9cc443dbe11b6898b6fa10d5b67a307cb59/" TargetMode="External" /><Relationship Id="rId6" Type="http://schemas.openxmlformats.org/officeDocument/2006/relationships/hyperlink" Target="consultantplus://offline/ref=AA5A61854636F8487BFF5641778130619FB00F0AD040C75AAEC117049B75AE548FD8C8B7C98CC3F9FDs9N" TargetMode="External" /><Relationship Id="rId7" Type="http://schemas.openxmlformats.org/officeDocument/2006/relationships/hyperlink" Target="https://login.consultant.ru/link/?req=doc&amp;base=LAW&amp;n=460025&amp;dst=5081&amp;field=134&amp;date=24.11.2023" TargetMode="External" /><Relationship Id="rId8" Type="http://schemas.openxmlformats.org/officeDocument/2006/relationships/hyperlink" Target="https://login.consultant.ru/link/?req=doc&amp;base=LAW&amp;n=460025&amp;dst=10010&amp;field=134&amp;date=24.11.2023" TargetMode="External" /><Relationship Id="rId9" Type="http://schemas.openxmlformats.org/officeDocument/2006/relationships/hyperlink" Target="https://login.consultant.ru/link/?req=doc&amp;base=LAW&amp;n=460025&amp;dst=10012&amp;field=134&amp;date=24.11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