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33B" w:rsidP="0038038A">
      <w:pPr>
        <w:jc w:val="right"/>
        <w:rPr>
          <w:color w:val="000000"/>
          <w:sz w:val="28"/>
          <w:szCs w:val="28"/>
        </w:rPr>
      </w:pPr>
    </w:p>
    <w:p w:rsidR="0038038A" w:rsidP="0038038A">
      <w:pPr>
        <w:jc w:val="right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Дело № 5-</w:t>
      </w:r>
      <w:r w:rsidR="0057337B">
        <w:rPr>
          <w:color w:val="000000"/>
          <w:sz w:val="28"/>
          <w:szCs w:val="28"/>
        </w:rPr>
        <w:t>0</w:t>
      </w:r>
      <w:r w:rsidR="007336AB">
        <w:rPr>
          <w:color w:val="000000"/>
          <w:sz w:val="28"/>
          <w:szCs w:val="28"/>
        </w:rPr>
        <w:t>672</w:t>
      </w:r>
      <w:r w:rsidRPr="0038038A">
        <w:rPr>
          <w:color w:val="000000"/>
          <w:sz w:val="28"/>
          <w:szCs w:val="28"/>
        </w:rPr>
        <w:t>/1/202</w:t>
      </w:r>
      <w:r w:rsidR="0047594A">
        <w:rPr>
          <w:color w:val="000000"/>
          <w:sz w:val="28"/>
          <w:szCs w:val="28"/>
        </w:rPr>
        <w:t>4</w:t>
      </w:r>
    </w:p>
    <w:p w:rsidR="00520AC6" w:rsidRPr="0038038A" w:rsidP="0038038A">
      <w:pPr>
        <w:jc w:val="right"/>
        <w:rPr>
          <w:color w:val="000000"/>
          <w:sz w:val="28"/>
          <w:szCs w:val="28"/>
        </w:rPr>
      </w:pPr>
      <w:r w:rsidRPr="00E27E14">
        <w:rPr>
          <w:sz w:val="28"/>
          <w:szCs w:val="28"/>
        </w:rPr>
        <w:t>УИД 92MS0001-01-20</w:t>
      </w:r>
      <w:r w:rsidR="0047594A">
        <w:rPr>
          <w:sz w:val="28"/>
          <w:szCs w:val="28"/>
        </w:rPr>
        <w:t>24</w:t>
      </w:r>
      <w:r w:rsidRPr="00E27E14">
        <w:rPr>
          <w:sz w:val="28"/>
          <w:szCs w:val="28"/>
        </w:rPr>
        <w:t>-</w:t>
      </w:r>
      <w:r w:rsidR="007336AB">
        <w:rPr>
          <w:sz w:val="28"/>
          <w:szCs w:val="28"/>
        </w:rPr>
        <w:t>002624</w:t>
      </w:r>
      <w:r w:rsidRPr="00E27E14">
        <w:rPr>
          <w:sz w:val="28"/>
          <w:szCs w:val="28"/>
        </w:rPr>
        <w:t>-</w:t>
      </w:r>
      <w:r w:rsidR="007336AB">
        <w:rPr>
          <w:sz w:val="28"/>
          <w:szCs w:val="28"/>
        </w:rPr>
        <w:t>67</w:t>
      </w:r>
    </w:p>
    <w:p w:rsidR="0038038A" w:rsidRPr="0038038A" w:rsidP="0038038A">
      <w:pPr>
        <w:jc w:val="center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 w:rsidRPr="0038038A">
        <w:rPr>
          <w:color w:val="000000"/>
          <w:sz w:val="28"/>
          <w:szCs w:val="28"/>
        </w:rPr>
        <w:t>ПОСТАНОВЛЕНИЕ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38038A" w:rsidRPr="0038038A" w:rsidP="00380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ноября</w:t>
      </w:r>
      <w:r w:rsidR="0047594A">
        <w:rPr>
          <w:color w:val="000000"/>
          <w:sz w:val="28"/>
          <w:szCs w:val="28"/>
        </w:rPr>
        <w:t xml:space="preserve"> 2024</w:t>
      </w:r>
      <w:r w:rsidRPr="0038038A">
        <w:rPr>
          <w:color w:val="000000"/>
          <w:sz w:val="28"/>
          <w:szCs w:val="28"/>
        </w:rPr>
        <w:t xml:space="preserve"> года</w:t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Pr="0038038A">
        <w:rPr>
          <w:color w:val="000000"/>
          <w:sz w:val="28"/>
          <w:szCs w:val="28"/>
        </w:rPr>
        <w:tab/>
      </w:r>
      <w:r w:rsidR="00520AC6">
        <w:rPr>
          <w:color w:val="000000"/>
          <w:sz w:val="28"/>
          <w:szCs w:val="28"/>
        </w:rPr>
        <w:t xml:space="preserve">        </w:t>
      </w:r>
      <w:r w:rsidR="00192E3F">
        <w:rPr>
          <w:color w:val="000000"/>
          <w:sz w:val="28"/>
          <w:szCs w:val="28"/>
        </w:rPr>
        <w:t xml:space="preserve">   </w:t>
      </w:r>
      <w:r w:rsidR="00520AC6"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г. Севастополь</w:t>
      </w:r>
    </w:p>
    <w:p w:rsidR="0038038A" w:rsidRPr="0038038A" w:rsidP="0038038A">
      <w:pPr>
        <w:ind w:firstLine="720"/>
        <w:jc w:val="both"/>
        <w:rPr>
          <w:color w:val="000000"/>
          <w:sz w:val="28"/>
          <w:szCs w:val="28"/>
        </w:rPr>
      </w:pPr>
    </w:p>
    <w:p w:rsidR="0085333B" w:rsidP="0038038A">
      <w:pPr>
        <w:ind w:firstLine="709"/>
        <w:jc w:val="both"/>
        <w:rPr>
          <w:color w:val="000000"/>
          <w:sz w:val="28"/>
          <w:szCs w:val="28"/>
        </w:rPr>
      </w:pPr>
      <w:r w:rsidRPr="0038038A">
        <w:rPr>
          <w:sz w:val="28"/>
          <w:szCs w:val="28"/>
        </w:rPr>
        <w:t xml:space="preserve">Мировой судья судебного участка № 1 Балаклавского судебного района  города Севастополя Кийко О.Л., рассмотрев в открытом судебном </w:t>
      </w:r>
      <w:r w:rsidRPr="0038038A">
        <w:rPr>
          <w:sz w:val="28"/>
          <w:szCs w:val="28"/>
        </w:rPr>
        <w:t>заседании в помещении судебного участка №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1 Балаклавского судебного района города Севастополя (299043, г. Севастополь, ул. Невская, д. 5)</w:t>
      </w:r>
      <w:r>
        <w:rPr>
          <w:sz w:val="28"/>
          <w:szCs w:val="28"/>
        </w:rPr>
        <w:t xml:space="preserve"> </w:t>
      </w:r>
      <w:r w:rsidRPr="0038038A">
        <w:rPr>
          <w:sz w:val="28"/>
          <w:szCs w:val="28"/>
        </w:rPr>
        <w:t>дело об а</w:t>
      </w:r>
      <w:r>
        <w:rPr>
          <w:sz w:val="28"/>
          <w:szCs w:val="28"/>
        </w:rPr>
        <w:t>дминистративном правонарушении</w:t>
      </w:r>
      <w:r w:rsidR="00A520BE">
        <w:rPr>
          <w:sz w:val="28"/>
          <w:szCs w:val="28"/>
        </w:rPr>
        <w:t xml:space="preserve">, поступившее из </w:t>
      </w:r>
      <w:r w:rsidRPr="00BA2201" w:rsidR="00FD14AC">
        <w:rPr>
          <w:sz w:val="28"/>
          <w:szCs w:val="28"/>
        </w:rPr>
        <w:t>Управлени</w:t>
      </w:r>
      <w:r w:rsidR="00FD14AC">
        <w:rPr>
          <w:sz w:val="28"/>
          <w:szCs w:val="28"/>
        </w:rPr>
        <w:t>я</w:t>
      </w:r>
      <w:r w:rsidRPr="00BA2201" w:rsidR="00FD14AC">
        <w:rPr>
          <w:sz w:val="28"/>
          <w:szCs w:val="28"/>
        </w:rPr>
        <w:t xml:space="preserve"> Федеральной налоговой службы по г. Севастополю</w:t>
      </w:r>
      <w:r w:rsidR="00A520BE">
        <w:rPr>
          <w:sz w:val="28"/>
          <w:szCs w:val="28"/>
        </w:rPr>
        <w:t xml:space="preserve">, </w:t>
      </w:r>
      <w:r w:rsidRPr="0038038A">
        <w:rPr>
          <w:color w:val="000000"/>
          <w:sz w:val="28"/>
          <w:szCs w:val="28"/>
        </w:rPr>
        <w:t xml:space="preserve">о </w:t>
      </w:r>
      <w:r w:rsidRPr="0038038A">
        <w:rPr>
          <w:color w:val="000000"/>
          <w:sz w:val="28"/>
          <w:szCs w:val="28"/>
        </w:rPr>
        <w:t>привлечении</w:t>
      </w:r>
      <w:r w:rsidR="001C63D0">
        <w:rPr>
          <w:color w:val="000000"/>
          <w:sz w:val="28"/>
          <w:szCs w:val="28"/>
        </w:rPr>
        <w:t xml:space="preserve"> должностного лица </w:t>
      </w:r>
    </w:p>
    <w:p w:rsidR="00520AC6" w:rsidRPr="0038038A" w:rsidP="0038038A">
      <w:pPr>
        <w:ind w:firstLine="709"/>
        <w:jc w:val="both"/>
        <w:rPr>
          <w:color w:val="000000"/>
          <w:sz w:val="28"/>
          <w:szCs w:val="28"/>
        </w:rPr>
      </w:pPr>
    </w:p>
    <w:p w:rsidR="00192E3F" w:rsidRPr="0038038A" w:rsidP="0038038A">
      <w:pPr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Кароян …</w:t>
      </w:r>
      <w:r w:rsidRPr="0038038A" w:rsidR="0038038A">
        <w:rPr>
          <w:color w:val="000000"/>
          <w:sz w:val="28"/>
          <w:szCs w:val="28"/>
        </w:rPr>
        <w:t xml:space="preserve"> </w:t>
      </w:r>
    </w:p>
    <w:p w:rsidR="00001BCA" w:rsidRPr="00001BCA" w:rsidP="00001BCA">
      <w:pPr>
        <w:jc w:val="both"/>
        <w:rPr>
          <w:sz w:val="28"/>
          <w:szCs w:val="28"/>
        </w:rPr>
      </w:pPr>
      <w:r w:rsidRPr="0038038A">
        <w:rPr>
          <w:color w:val="000000"/>
          <w:sz w:val="28"/>
          <w:szCs w:val="28"/>
        </w:rPr>
        <w:t>к административной ответственности, предусмотренной ч.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38038A">
        <w:rPr>
          <w:color w:val="000000"/>
          <w:sz w:val="28"/>
          <w:szCs w:val="28"/>
        </w:rPr>
        <w:t>15.</w:t>
      </w:r>
      <w:r w:rsidR="00FD14AC">
        <w:rPr>
          <w:color w:val="000000"/>
          <w:sz w:val="28"/>
          <w:szCs w:val="28"/>
        </w:rPr>
        <w:t>6</w:t>
      </w:r>
      <w:r w:rsidRPr="0038038A">
        <w:rPr>
          <w:color w:val="000000"/>
          <w:sz w:val="28"/>
          <w:szCs w:val="28"/>
        </w:rPr>
        <w:t xml:space="preserve"> </w:t>
      </w:r>
      <w:r w:rsidRPr="00001BCA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01BCA" w:rsidP="0038038A">
      <w:pPr>
        <w:widowControl w:val="0"/>
        <w:jc w:val="both"/>
        <w:rPr>
          <w:color w:val="000000"/>
          <w:sz w:val="28"/>
          <w:szCs w:val="28"/>
        </w:rPr>
      </w:pPr>
    </w:p>
    <w:p w:rsidR="00A520BE" w:rsidP="00A520BE">
      <w:pPr>
        <w:widowControl w:val="0"/>
        <w:jc w:val="center"/>
        <w:rPr>
          <w:sz w:val="28"/>
          <w:szCs w:val="28"/>
        </w:rPr>
      </w:pPr>
      <w:r w:rsidRPr="0038038A">
        <w:rPr>
          <w:bCs/>
          <w:snapToGrid w:val="0"/>
          <w:color w:val="000000"/>
          <w:sz w:val="28"/>
          <w:szCs w:val="28"/>
        </w:rPr>
        <w:t>установил:</w:t>
      </w:r>
    </w:p>
    <w:p w:rsidR="00A520BE" w:rsidP="00001BCA">
      <w:pPr>
        <w:ind w:firstLine="709"/>
        <w:jc w:val="both"/>
        <w:rPr>
          <w:sz w:val="28"/>
          <w:szCs w:val="28"/>
        </w:rPr>
      </w:pPr>
    </w:p>
    <w:p w:rsidR="007336AB" w:rsidP="005733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520AC6">
        <w:rPr>
          <w:color w:val="000000"/>
          <w:sz w:val="28"/>
          <w:szCs w:val="28"/>
        </w:rPr>
        <w:t xml:space="preserve"> по адресу: г. Севастополь, </w:t>
      </w:r>
      <w:r w:rsidRPr="0038038A" w:rsidR="00520AC6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…</w:t>
      </w:r>
      <w:r w:rsidR="00FD14AC">
        <w:rPr>
          <w:color w:val="000000"/>
          <w:sz w:val="28"/>
          <w:szCs w:val="28"/>
        </w:rPr>
        <w:t>,</w:t>
      </w:r>
      <w:r w:rsidR="00520AC6">
        <w:rPr>
          <w:color w:val="000000"/>
          <w:sz w:val="28"/>
          <w:szCs w:val="28"/>
        </w:rPr>
        <w:t xml:space="preserve"> </w:t>
      </w:r>
      <w:r w:rsidR="0031373B">
        <w:rPr>
          <w:color w:val="000000"/>
          <w:sz w:val="28"/>
          <w:szCs w:val="28"/>
        </w:rPr>
        <w:t>Кароян М.А</w:t>
      </w:r>
      <w:r w:rsidR="00520AC6">
        <w:rPr>
          <w:color w:val="000000"/>
          <w:sz w:val="28"/>
          <w:szCs w:val="28"/>
        </w:rPr>
        <w:t>.</w:t>
      </w:r>
      <w:r w:rsidR="0057337B">
        <w:rPr>
          <w:color w:val="000000"/>
          <w:sz w:val="28"/>
          <w:szCs w:val="28"/>
        </w:rPr>
        <w:t xml:space="preserve">, являясь </w:t>
      </w:r>
      <w:r w:rsidRPr="0057337B" w:rsidR="0057337B">
        <w:rPr>
          <w:color w:val="000000"/>
          <w:sz w:val="28"/>
          <w:szCs w:val="28"/>
        </w:rPr>
        <w:t>генеральн</w:t>
      </w:r>
      <w:r w:rsidR="0057337B">
        <w:rPr>
          <w:color w:val="000000"/>
          <w:sz w:val="28"/>
          <w:szCs w:val="28"/>
        </w:rPr>
        <w:t>ым</w:t>
      </w:r>
      <w:r w:rsidRPr="0057337B" w:rsidR="0057337B">
        <w:rPr>
          <w:color w:val="000000"/>
          <w:sz w:val="28"/>
          <w:szCs w:val="28"/>
        </w:rPr>
        <w:t xml:space="preserve"> директор</w:t>
      </w:r>
      <w:r w:rsidR="0057337B">
        <w:rPr>
          <w:color w:val="000000"/>
          <w:sz w:val="28"/>
          <w:szCs w:val="28"/>
        </w:rPr>
        <w:t xml:space="preserve">ом ООО </w:t>
      </w:r>
      <w:r w:rsidRPr="0057337B" w:rsidR="0057337B">
        <w:rPr>
          <w:color w:val="000000"/>
          <w:sz w:val="28"/>
          <w:szCs w:val="28"/>
        </w:rPr>
        <w:t>«Армстрой»,</w:t>
      </w:r>
      <w:r w:rsidR="005733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представил документы </w:t>
      </w:r>
      <w:r w:rsidRPr="007336AB">
        <w:rPr>
          <w:color w:val="000000"/>
          <w:sz w:val="28"/>
          <w:szCs w:val="28"/>
        </w:rPr>
        <w:t xml:space="preserve">по Требованию Управления Федеральной налоговой службы по г. Севастополю о представлении </w:t>
      </w:r>
      <w:r w:rsidRPr="007336AB">
        <w:rPr>
          <w:color w:val="000000"/>
          <w:sz w:val="28"/>
          <w:szCs w:val="28"/>
        </w:rPr>
        <w:t>документов (информации) от 25.12.2023 № 8895-21 в срок, установленный п. 5 ст. 93.1 Налогового кодекса Российской Ф</w:t>
      </w:r>
      <w:r>
        <w:rPr>
          <w:color w:val="000000"/>
          <w:sz w:val="28"/>
          <w:szCs w:val="28"/>
        </w:rPr>
        <w:t>едерации</w:t>
      </w:r>
      <w:r w:rsidRPr="007336AB">
        <w:rPr>
          <w:color w:val="000000"/>
          <w:sz w:val="28"/>
          <w:szCs w:val="28"/>
        </w:rPr>
        <w:t>.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06277">
        <w:rPr>
          <w:sz w:val="28"/>
          <w:szCs w:val="28"/>
        </w:rPr>
        <w:t>удучи надлежаще извещённым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 xml:space="preserve"> о месте и времени рассмотрения дела</w:t>
      </w:r>
      <w:r>
        <w:rPr>
          <w:sz w:val="28"/>
          <w:szCs w:val="28"/>
        </w:rPr>
        <w:t xml:space="preserve"> лицо, в отношении которого ведется производство по делу об </w:t>
      </w:r>
      <w:r w:rsidR="00180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 правонарушении, должностное лицо </w:t>
      </w:r>
      <w:r w:rsidRPr="00BF51E1" w:rsidR="00BF51E1">
        <w:rPr>
          <w:sz w:val="28"/>
          <w:szCs w:val="28"/>
        </w:rPr>
        <w:t>Кароян М.А</w:t>
      </w:r>
      <w:r>
        <w:rPr>
          <w:sz w:val="28"/>
          <w:szCs w:val="28"/>
        </w:rPr>
        <w:t xml:space="preserve">., </w:t>
      </w:r>
      <w:r w:rsidR="00BF51E1">
        <w:rPr>
          <w:sz w:val="28"/>
          <w:szCs w:val="28"/>
        </w:rPr>
        <w:t xml:space="preserve"> </w:t>
      </w:r>
      <w:r w:rsidRPr="00F06277">
        <w:rPr>
          <w:sz w:val="28"/>
          <w:szCs w:val="28"/>
        </w:rPr>
        <w:t>представитель административного органа в судебное заседание не яви</w:t>
      </w:r>
      <w:r>
        <w:rPr>
          <w:sz w:val="28"/>
          <w:szCs w:val="28"/>
        </w:rPr>
        <w:t>лись</w:t>
      </w:r>
      <w:r w:rsidRPr="00F06277">
        <w:rPr>
          <w:sz w:val="28"/>
          <w:szCs w:val="28"/>
        </w:rPr>
        <w:t>, причин неявки не сообщил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ходатайств об отложении рассмотрения дела не заявил</w:t>
      </w:r>
      <w:r>
        <w:rPr>
          <w:sz w:val="28"/>
          <w:szCs w:val="28"/>
        </w:rPr>
        <w:t>и</w:t>
      </w:r>
      <w:r w:rsidRPr="00F06277">
        <w:rPr>
          <w:sz w:val="28"/>
          <w:szCs w:val="28"/>
        </w:rPr>
        <w:t>, в связи с чем на основании пункта 4 час</w:t>
      </w:r>
      <w:r w:rsidRPr="00F06277">
        <w:rPr>
          <w:sz w:val="28"/>
          <w:szCs w:val="28"/>
        </w:rPr>
        <w:t xml:space="preserve">ти </w:t>
      </w:r>
      <w:r>
        <w:rPr>
          <w:sz w:val="28"/>
          <w:szCs w:val="28"/>
        </w:rPr>
        <w:t>1</w:t>
      </w:r>
      <w:r w:rsidRPr="00F0627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29.7</w:t>
      </w:r>
      <w:r w:rsidRPr="00F06277">
        <w:rPr>
          <w:sz w:val="28"/>
          <w:szCs w:val="28"/>
        </w:rPr>
        <w:t xml:space="preserve"> КоАП РФ, суд считает возможным рассмотреть дело в отсутствие неявившихся лиц.</w:t>
      </w:r>
      <w:r>
        <w:rPr>
          <w:sz w:val="28"/>
          <w:szCs w:val="28"/>
        </w:rPr>
        <w:tab/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7E14">
        <w:rPr>
          <w:sz w:val="28"/>
          <w:szCs w:val="28"/>
        </w:rPr>
        <w:t>сследовав материалы дела об административном правонарушении, прихожу к следующему выводу.</w:t>
      </w:r>
    </w:p>
    <w:p w:rsidR="00C44718" w:rsidRPr="00756AF7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соответствии со статьёй 24.1 КоАП РФ задачами производства по делам</w:t>
      </w:r>
      <w:r w:rsidRPr="00756AF7">
        <w:rPr>
          <w:sz w:val="28"/>
          <w:szCs w:val="28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756AF7">
        <w:rPr>
          <w:sz w:val="28"/>
          <w:szCs w:val="28"/>
        </w:rPr>
        <w:t>В силу статьи 26.1 КоАП РФ обстоятельствами, подлежащими выяснению по делу об адм</w:t>
      </w:r>
      <w:r w:rsidRPr="00756AF7">
        <w:rPr>
          <w:sz w:val="28"/>
          <w:szCs w:val="28"/>
        </w:rPr>
        <w:t xml:space="preserve">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</w:t>
      </w:r>
      <w:r w:rsidRPr="00756AF7">
        <w:rPr>
          <w:sz w:val="28"/>
          <w:szCs w:val="28"/>
        </w:rPr>
        <w:t>ответственность, а также иные обстоятельства, имеющие значение для правильного разрешения дела.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В соответствии с пп. 6 п. 1 ст. 23 </w:t>
      </w:r>
      <w:r>
        <w:rPr>
          <w:sz w:val="28"/>
          <w:szCs w:val="28"/>
        </w:rPr>
        <w:t>НК РФ,</w:t>
      </w:r>
      <w:r w:rsidRPr="0057337B">
        <w:rPr>
          <w:sz w:val="28"/>
          <w:szCs w:val="28"/>
        </w:rPr>
        <w:t xml:space="preserve"> налогоплательщики обязаны представлять в налоговые органы и их должностным лицам в случаях и в порядке, которые предус</w:t>
      </w:r>
      <w:r w:rsidRPr="0057337B">
        <w:rPr>
          <w:sz w:val="28"/>
          <w:szCs w:val="28"/>
        </w:rPr>
        <w:t xml:space="preserve">мотрены Кодексом, документы, необходимые для исчисления и уплаты налогов.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</w:t>
      </w:r>
      <w:r w:rsidRPr="0057337B">
        <w:rPr>
          <w:sz w:val="28"/>
          <w:szCs w:val="28"/>
        </w:rPr>
        <w:t>Федерации (п. 5 ст. 23 Кодекса).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Статьей 93.1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должностному лицу налогового органа предоставлено право в случаях, предусмотренных пунктами 1, 2 и 2.1 указанной статьи, истребовать документы (информацию), касающиеся деятельности проверяемого налогоплат</w:t>
      </w:r>
      <w:r w:rsidRPr="0057337B">
        <w:rPr>
          <w:sz w:val="28"/>
          <w:szCs w:val="28"/>
        </w:rPr>
        <w:t>ельщика (плательщика сбора, налогового агента) либо истребовать информацию относительно конкретной сделки у участников этой сделки или у иных лиц, располагающих такой информацией.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Пунктом 4 ст. 93.1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установлено, что требование о представлении документов (информации) направляется с учетом положений, предусмотренных пунктом 1 статьи 93 Кодекса.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Согласно п. 1 ст. 93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в случае нахождения должностного лица налогового органа, проводящего налоговую про</w:t>
      </w:r>
      <w:r w:rsidRPr="0057337B">
        <w:rPr>
          <w:sz w:val="28"/>
          <w:szCs w:val="28"/>
        </w:rPr>
        <w:t>верку, на территории налогоплательщика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</w:t>
      </w:r>
      <w:r w:rsidRPr="0057337B">
        <w:rPr>
          <w:sz w:val="28"/>
          <w:szCs w:val="28"/>
        </w:rPr>
        <w:t>казанным способом требование о представлении документов передать невозможно, оно направляется в порядке, установленном п. 4 ст. 31 Кодекса.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В соответствии с п. 4 ст. 31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документы, используемые налоговыми органами при реализации своих полномочий в отн</w:t>
      </w:r>
      <w:r w:rsidRPr="0057337B">
        <w:rPr>
          <w:sz w:val="28"/>
          <w:szCs w:val="28"/>
        </w:rPr>
        <w:t>ошениях, регулируемых законодательством о налогах и сборах, могут быть переданы налоговым органом лицу, которому они адресованы, или его</w:t>
      </w:r>
      <w:r>
        <w:rPr>
          <w:sz w:val="28"/>
          <w:szCs w:val="28"/>
        </w:rPr>
        <w:t xml:space="preserve"> </w:t>
      </w:r>
      <w:r w:rsidRPr="0057337B">
        <w:rPr>
          <w:sz w:val="28"/>
          <w:szCs w:val="28"/>
        </w:rPr>
        <w:t>представителю непосредственно под расписку, направлены по почте заказным письмом или переданы в электронной форме по те</w:t>
      </w:r>
      <w:r w:rsidRPr="0057337B">
        <w:rPr>
          <w:sz w:val="28"/>
          <w:szCs w:val="28"/>
        </w:rPr>
        <w:t>лекоммуникационным каналам связи (далее по тексту - ТКС) через оператора электронного документооборота, если порядок их передачи прямо не предусмотрен кодексом. Лицам, на которых Кодексом возложена обязанность представлять налоговую декларацию (расчет) в э</w:t>
      </w:r>
      <w:r w:rsidRPr="0057337B">
        <w:rPr>
          <w:sz w:val="28"/>
          <w:szCs w:val="28"/>
        </w:rPr>
        <w:t>лектронной форме, указанные документы передаются налоговым органом в электронной форме по телекоммуникационным каналам связи через оператора электронного документооборота. В случаях направления документа налоговым органом по почте заказным письмом датой ег</w:t>
      </w:r>
      <w:r w:rsidRPr="0057337B">
        <w:rPr>
          <w:sz w:val="28"/>
          <w:szCs w:val="28"/>
        </w:rPr>
        <w:t>о получения считается шестой день со дня отправки заказного письма.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В силу абз. 2 п. 5 ст. 93.1 </w:t>
      </w:r>
      <w:r>
        <w:rPr>
          <w:sz w:val="28"/>
          <w:szCs w:val="28"/>
        </w:rPr>
        <w:t>НК РФ</w:t>
      </w:r>
      <w:r w:rsidRPr="0057337B">
        <w:rPr>
          <w:sz w:val="28"/>
          <w:szCs w:val="28"/>
        </w:rPr>
        <w:t xml:space="preserve">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</w:t>
      </w:r>
      <w:r w:rsidRPr="0057337B">
        <w:rPr>
          <w:sz w:val="28"/>
          <w:szCs w:val="28"/>
        </w:rPr>
        <w:t>не располагает истребуемыми документами (информацией).</w:t>
      </w:r>
    </w:p>
    <w:p w:rsidR="0057337B" w:rsidRPr="0057337B" w:rsidP="0057337B">
      <w:pPr>
        <w:ind w:firstLine="540"/>
        <w:jc w:val="both"/>
        <w:rPr>
          <w:sz w:val="28"/>
          <w:szCs w:val="28"/>
        </w:rPr>
      </w:pPr>
      <w:r w:rsidRPr="0057337B">
        <w:rPr>
          <w:sz w:val="28"/>
          <w:szCs w:val="28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</w:t>
      </w:r>
      <w:r w:rsidRPr="0057337B">
        <w:rPr>
          <w:sz w:val="28"/>
          <w:szCs w:val="28"/>
        </w:rPr>
        <w:t>получении от лица, у которого истребованы документы (информация), уведомлени</w:t>
      </w:r>
      <w:r w:rsidRPr="0057337B">
        <w:rPr>
          <w:sz w:val="28"/>
          <w:szCs w:val="28"/>
        </w:rPr>
        <w:t>я о невозможности пред</w:t>
      </w:r>
      <w:r>
        <w:rPr>
          <w:sz w:val="28"/>
          <w:szCs w:val="28"/>
        </w:rPr>
        <w:t xml:space="preserve">ставления в установленные сроки </w:t>
      </w:r>
      <w:r w:rsidRPr="0057337B">
        <w:rPr>
          <w:sz w:val="28"/>
          <w:szCs w:val="28"/>
        </w:rPr>
        <w:t>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C44718" w:rsidRPr="00C44718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>В соответст</w:t>
      </w:r>
      <w:r w:rsidRPr="008B3CF6">
        <w:rPr>
          <w:sz w:val="28"/>
          <w:szCs w:val="28"/>
        </w:rPr>
        <w:t>вии с</w:t>
      </w:r>
      <w:r>
        <w:rPr>
          <w:sz w:val="28"/>
          <w:szCs w:val="28"/>
        </w:rPr>
        <w:t xml:space="preserve"> ч. 1 ст. 15.6</w:t>
      </w:r>
      <w:r w:rsidRPr="008B3CF6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н</w:t>
      </w:r>
      <w:r w:rsidRPr="00C44718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C44718">
        <w:rPr>
          <w:sz w:val="28"/>
          <w:szCs w:val="28"/>
        </w:rPr>
        <w:t xml:space="preserve">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C44718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статьи, </w:t>
      </w:r>
      <w:r w:rsidRPr="00C44718">
        <w:rPr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44718" w:rsidRPr="008B3CF6" w:rsidP="00C44718">
      <w:pPr>
        <w:ind w:firstLine="540"/>
        <w:jc w:val="both"/>
        <w:rPr>
          <w:sz w:val="28"/>
          <w:szCs w:val="28"/>
        </w:rPr>
      </w:pPr>
      <w:r w:rsidRPr="008B3CF6">
        <w:rPr>
          <w:sz w:val="28"/>
          <w:szCs w:val="28"/>
        </w:rPr>
        <w:t xml:space="preserve">Согласно ст. 2.4 КоАП РФ административной ответственности подлежит должностное лицо </w:t>
      </w:r>
      <w:r w:rsidRPr="008B3CF6">
        <w:rPr>
          <w:sz w:val="28"/>
          <w:szCs w:val="28"/>
        </w:rPr>
        <w:t>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4718" w:rsidP="00C44718">
      <w:pPr>
        <w:ind w:firstLine="540"/>
        <w:jc w:val="both"/>
      </w:pPr>
      <w:r w:rsidRPr="008B3CF6">
        <w:rPr>
          <w:sz w:val="28"/>
          <w:szCs w:val="28"/>
        </w:rPr>
        <w:t xml:space="preserve">При этом из смысла примечания к названной статье следует, что совершившие административные правонарушения в связи с </w:t>
      </w:r>
      <w:r w:rsidRPr="008B3CF6">
        <w:rPr>
          <w:sz w:val="28"/>
          <w:szCs w:val="28"/>
        </w:rPr>
        <w:t>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t xml:space="preserve">. </w:t>
      </w:r>
    </w:p>
    <w:p w:rsidR="00C44718" w:rsidP="00C447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и </w:t>
      </w:r>
      <w:r w:rsidR="0057337B">
        <w:rPr>
          <w:sz w:val="28"/>
          <w:szCs w:val="28"/>
        </w:rPr>
        <w:t>виновность</w:t>
      </w:r>
      <w:r>
        <w:rPr>
          <w:sz w:val="28"/>
          <w:szCs w:val="28"/>
        </w:rPr>
        <w:t xml:space="preserve"> </w:t>
      </w:r>
      <w:r w:rsidRPr="00BF51E1" w:rsidR="00BF51E1">
        <w:rPr>
          <w:sz w:val="28"/>
          <w:szCs w:val="28"/>
        </w:rPr>
        <w:t>Кароян М.А</w:t>
      </w:r>
      <w:r w:rsidRPr="0046345C">
        <w:rPr>
          <w:sz w:val="28"/>
          <w:szCs w:val="28"/>
        </w:rPr>
        <w:t xml:space="preserve">. в совершении </w:t>
      </w:r>
      <w:r>
        <w:rPr>
          <w:sz w:val="28"/>
          <w:szCs w:val="28"/>
        </w:rPr>
        <w:t xml:space="preserve">указанного </w:t>
      </w:r>
      <w:r w:rsidRPr="0046345C">
        <w:rPr>
          <w:sz w:val="28"/>
          <w:szCs w:val="28"/>
        </w:rPr>
        <w:t>админис</w:t>
      </w:r>
      <w:r w:rsidRPr="0046345C">
        <w:rPr>
          <w:sz w:val="28"/>
          <w:szCs w:val="28"/>
        </w:rPr>
        <w:t>тративного правонарушения подтверждены собранными по делу доказательствами:</w:t>
      </w:r>
      <w:r w:rsidR="00340A8E">
        <w:rPr>
          <w:sz w:val="28"/>
          <w:szCs w:val="28"/>
        </w:rPr>
        <w:t xml:space="preserve"> </w:t>
      </w:r>
      <w:r w:rsidR="00BF51E1">
        <w:rPr>
          <w:sz w:val="28"/>
          <w:szCs w:val="28"/>
        </w:rPr>
        <w:t xml:space="preserve"> </w:t>
      </w:r>
    </w:p>
    <w:p w:rsidR="00C44718" w:rsidP="00C44718">
      <w:pPr>
        <w:ind w:firstLine="540"/>
        <w:jc w:val="both"/>
        <w:rPr>
          <w:sz w:val="28"/>
          <w:szCs w:val="28"/>
        </w:rPr>
      </w:pPr>
      <w:r w:rsidRPr="008B1A7C">
        <w:rPr>
          <w:sz w:val="28"/>
          <w:szCs w:val="28"/>
        </w:rPr>
        <w:t>- протоколом об а</w:t>
      </w:r>
      <w:r w:rsidR="008B1A7C">
        <w:rPr>
          <w:sz w:val="28"/>
          <w:szCs w:val="28"/>
        </w:rPr>
        <w:t xml:space="preserve">дминистративном правонарушении </w:t>
      </w:r>
      <w:r w:rsidRPr="008B1A7C">
        <w:rPr>
          <w:sz w:val="28"/>
          <w:szCs w:val="28"/>
        </w:rPr>
        <w:t xml:space="preserve">от </w:t>
      </w:r>
      <w:r w:rsidR="007336AB">
        <w:rPr>
          <w:sz w:val="28"/>
          <w:szCs w:val="28"/>
        </w:rPr>
        <w:t>12.09</w:t>
      </w:r>
      <w:r w:rsidR="0047594A">
        <w:rPr>
          <w:sz w:val="28"/>
          <w:szCs w:val="28"/>
        </w:rPr>
        <w:t>.2024</w:t>
      </w:r>
      <w:r w:rsidRPr="008B1A7C">
        <w:rPr>
          <w:sz w:val="28"/>
          <w:szCs w:val="28"/>
        </w:rPr>
        <w:t xml:space="preserve">, составленным уполномоченным должностным лицом в соответствии со ст. 28.2 КоАП РФ, о совершенном должностным лицом </w:t>
      </w:r>
      <w:r w:rsidRPr="00BF51E1" w:rsidR="00BF51E1">
        <w:rPr>
          <w:sz w:val="28"/>
          <w:szCs w:val="28"/>
        </w:rPr>
        <w:t>Кароян М.А</w:t>
      </w:r>
      <w:r w:rsidRPr="008B1A7C">
        <w:rPr>
          <w:sz w:val="28"/>
          <w:szCs w:val="28"/>
        </w:rPr>
        <w:t xml:space="preserve">. административном правонарушении, предусмотренном ч. 1 ст. </w:t>
      </w:r>
      <w:r w:rsidRPr="008B1A7C" w:rsidR="00C70890">
        <w:rPr>
          <w:sz w:val="28"/>
          <w:szCs w:val="28"/>
        </w:rPr>
        <w:t>15.6</w:t>
      </w:r>
      <w:r w:rsidRPr="008B1A7C">
        <w:rPr>
          <w:sz w:val="28"/>
          <w:szCs w:val="28"/>
        </w:rPr>
        <w:t xml:space="preserve"> КоАП РФ, подтверждающим время, место и событие совершенного административного п</w:t>
      </w:r>
      <w:r w:rsidRPr="008B1A7C" w:rsidR="00C70890">
        <w:rPr>
          <w:sz w:val="28"/>
          <w:szCs w:val="28"/>
        </w:rPr>
        <w:t>равонарушения</w:t>
      </w:r>
      <w:r w:rsidRPr="008B1A7C">
        <w:rPr>
          <w:sz w:val="28"/>
          <w:szCs w:val="28"/>
        </w:rPr>
        <w:t xml:space="preserve">; </w:t>
      </w:r>
      <w:r w:rsidR="00BF51E1">
        <w:rPr>
          <w:sz w:val="28"/>
          <w:szCs w:val="28"/>
        </w:rPr>
        <w:t xml:space="preserve"> </w:t>
      </w:r>
    </w:p>
    <w:p w:rsidR="0057337B" w:rsidP="005733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7337B">
        <w:rPr>
          <w:sz w:val="28"/>
          <w:szCs w:val="28"/>
        </w:rPr>
        <w:t>ребование</w:t>
      </w:r>
      <w:r>
        <w:rPr>
          <w:sz w:val="28"/>
          <w:szCs w:val="28"/>
        </w:rPr>
        <w:t>м</w:t>
      </w:r>
      <w:r w:rsidRPr="0057337B">
        <w:rPr>
          <w:sz w:val="28"/>
          <w:szCs w:val="28"/>
        </w:rPr>
        <w:t xml:space="preserve"> </w:t>
      </w:r>
      <w:r w:rsidRPr="007336AB" w:rsidR="007336AB">
        <w:rPr>
          <w:sz w:val="28"/>
          <w:szCs w:val="28"/>
        </w:rPr>
        <w:t>о представлении документов (информации) от 25.12.2023 № 8895-21</w:t>
      </w:r>
      <w:r>
        <w:rPr>
          <w:sz w:val="28"/>
          <w:szCs w:val="28"/>
        </w:rPr>
        <w:t>;</w:t>
      </w:r>
      <w:r w:rsidR="009B7DAE">
        <w:rPr>
          <w:sz w:val="28"/>
          <w:szCs w:val="28"/>
        </w:rPr>
        <w:t xml:space="preserve">   </w:t>
      </w:r>
    </w:p>
    <w:p w:rsidR="0057337B" w:rsidP="00C70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 xml:space="preserve">витанцией о приеме электронного документа, согласно которой, </w:t>
      </w:r>
      <w:r w:rsidRPr="0057337B">
        <w:rPr>
          <w:sz w:val="28"/>
          <w:szCs w:val="28"/>
        </w:rPr>
        <w:t xml:space="preserve">требование </w:t>
      </w:r>
      <w:r w:rsidRPr="009B7DAE" w:rsidR="009B7DAE">
        <w:rPr>
          <w:sz w:val="28"/>
          <w:szCs w:val="28"/>
        </w:rPr>
        <w:t>о представлении документов (информации) от 25.12.2023 № 8895-21</w:t>
      </w:r>
      <w:r w:rsidR="009B7DAE">
        <w:rPr>
          <w:sz w:val="28"/>
          <w:szCs w:val="28"/>
        </w:rPr>
        <w:t xml:space="preserve"> </w:t>
      </w:r>
      <w:r w:rsidRPr="0057337B">
        <w:rPr>
          <w:sz w:val="28"/>
          <w:szCs w:val="28"/>
        </w:rPr>
        <w:t xml:space="preserve">принято ООО «Армстрой» </w:t>
      </w:r>
      <w:r w:rsidR="009B7DAE">
        <w:rPr>
          <w:sz w:val="28"/>
          <w:szCs w:val="28"/>
        </w:rPr>
        <w:t>12.01.2024</w:t>
      </w:r>
      <w:r>
        <w:rPr>
          <w:sz w:val="28"/>
          <w:szCs w:val="28"/>
        </w:rPr>
        <w:t xml:space="preserve">; </w:t>
      </w:r>
    </w:p>
    <w:p w:rsidR="009257B4" w:rsidP="009257B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890">
        <w:rPr>
          <w:sz w:val="28"/>
          <w:szCs w:val="28"/>
        </w:rPr>
        <w:t xml:space="preserve">выпиской из ЕГРЮЛ, </w:t>
      </w:r>
      <w:r w:rsidRPr="00FD305B" w:rsidR="00001BCA">
        <w:rPr>
          <w:sz w:val="28"/>
          <w:szCs w:val="28"/>
        </w:rPr>
        <w:t xml:space="preserve">согласно которой </w:t>
      </w:r>
      <w:r w:rsidRPr="00BF51E1" w:rsidR="00BF51E1">
        <w:rPr>
          <w:sz w:val="28"/>
          <w:szCs w:val="28"/>
        </w:rPr>
        <w:t>Кароян М.А</w:t>
      </w:r>
      <w:r w:rsidR="00180F73">
        <w:rPr>
          <w:sz w:val="28"/>
          <w:szCs w:val="28"/>
        </w:rPr>
        <w:t xml:space="preserve">. </w:t>
      </w:r>
      <w:r w:rsidRPr="00FD305B" w:rsidR="00001BCA">
        <w:rPr>
          <w:sz w:val="28"/>
          <w:szCs w:val="28"/>
        </w:rPr>
        <w:t xml:space="preserve">является </w:t>
      </w:r>
      <w:r w:rsidR="00BF51E1">
        <w:rPr>
          <w:sz w:val="28"/>
          <w:szCs w:val="28"/>
        </w:rPr>
        <w:t>генеральным директором</w:t>
      </w:r>
      <w:r w:rsidR="00180F73">
        <w:rPr>
          <w:sz w:val="28"/>
          <w:szCs w:val="28"/>
        </w:rPr>
        <w:t xml:space="preserve"> </w:t>
      </w:r>
      <w:r w:rsidR="00C70890">
        <w:rPr>
          <w:sz w:val="28"/>
          <w:szCs w:val="28"/>
        </w:rPr>
        <w:t>О</w:t>
      </w:r>
      <w:r w:rsidRPr="00FD305B" w:rsidR="00001BCA">
        <w:rPr>
          <w:sz w:val="28"/>
          <w:szCs w:val="28"/>
        </w:rPr>
        <w:t xml:space="preserve">бщества с ограниченной ответственностью </w:t>
      </w:r>
      <w:r w:rsidRPr="0038038A" w:rsidR="00850732">
        <w:rPr>
          <w:color w:val="000000"/>
          <w:sz w:val="28"/>
          <w:szCs w:val="28"/>
        </w:rPr>
        <w:t>«</w:t>
      </w:r>
      <w:r w:rsidR="00723CFD">
        <w:rPr>
          <w:color w:val="000000"/>
          <w:sz w:val="28"/>
          <w:szCs w:val="28"/>
        </w:rPr>
        <w:t>Армстрой</w:t>
      </w:r>
      <w:r w:rsidRPr="0038038A" w:rsidR="0085073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7337B" w:rsidRPr="009257B4" w:rsidP="00C70890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57B4">
        <w:rPr>
          <w:sz w:val="28"/>
          <w:szCs w:val="28"/>
        </w:rPr>
        <w:t>актом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</w:t>
      </w:r>
      <w:r w:rsidRPr="009257B4">
        <w:rPr>
          <w:sz w:val="28"/>
          <w:szCs w:val="28"/>
        </w:rPr>
        <w:t xml:space="preserve">ового кодекса Российской Федерации от </w:t>
      </w:r>
      <w:r w:rsidR="009B7DAE">
        <w:rPr>
          <w:sz w:val="28"/>
          <w:szCs w:val="28"/>
        </w:rPr>
        <w:t>03.02.2024</w:t>
      </w:r>
      <w:r w:rsidRPr="009257B4">
        <w:rPr>
          <w:sz w:val="28"/>
          <w:szCs w:val="28"/>
        </w:rPr>
        <w:t xml:space="preserve"> № </w:t>
      </w:r>
      <w:r w:rsidR="009B7DAE">
        <w:rPr>
          <w:sz w:val="28"/>
          <w:szCs w:val="28"/>
        </w:rPr>
        <w:t>468-21</w:t>
      </w:r>
      <w:r w:rsidRPr="009257B4">
        <w:rPr>
          <w:sz w:val="28"/>
          <w:szCs w:val="28"/>
        </w:rPr>
        <w:t>.</w:t>
      </w:r>
    </w:p>
    <w:p w:rsidR="00D82115" w:rsidP="00D82115">
      <w:pPr>
        <w:ind w:firstLine="709"/>
        <w:jc w:val="both"/>
        <w:rPr>
          <w:sz w:val="28"/>
          <w:szCs w:val="28"/>
        </w:rPr>
      </w:pPr>
      <w:r w:rsidRPr="00D82115">
        <w:rPr>
          <w:sz w:val="28"/>
          <w:szCs w:val="28"/>
        </w:rPr>
        <w:t>Вышеуказанные доказательства последовательны, непротиворечивы, согласуются между собой.</w:t>
      </w:r>
    </w:p>
    <w:p w:rsidR="00C70890" w:rsidRPr="00C70890" w:rsidP="00C70890">
      <w:pPr>
        <w:ind w:firstLine="709"/>
        <w:jc w:val="both"/>
        <w:rPr>
          <w:sz w:val="28"/>
          <w:szCs w:val="28"/>
        </w:rPr>
      </w:pPr>
      <w:r w:rsidRPr="00520AC6">
        <w:rPr>
          <w:sz w:val="28"/>
          <w:szCs w:val="28"/>
        </w:rPr>
        <w:t xml:space="preserve">Оценивая представленные доказательства в их совокупности, мировой судья приходит к выводу, о том, что в </w:t>
      </w:r>
      <w:r w:rsidRPr="00520AC6">
        <w:rPr>
          <w:sz w:val="28"/>
          <w:szCs w:val="28"/>
        </w:rPr>
        <w:t>деянии</w:t>
      </w:r>
      <w:r>
        <w:rPr>
          <w:sz w:val="28"/>
          <w:szCs w:val="28"/>
        </w:rPr>
        <w:t xml:space="preserve"> должностного лица</w:t>
      </w:r>
      <w:r w:rsidRPr="00520AC6">
        <w:rPr>
          <w:sz w:val="28"/>
          <w:szCs w:val="28"/>
        </w:rPr>
        <w:t xml:space="preserve"> </w:t>
      </w:r>
      <w:r w:rsidRPr="00723CFD" w:rsidR="00723CFD">
        <w:rPr>
          <w:sz w:val="28"/>
          <w:szCs w:val="28"/>
        </w:rPr>
        <w:t>Кароян М.А</w:t>
      </w:r>
      <w:r w:rsidRPr="00520AC6">
        <w:rPr>
          <w:sz w:val="28"/>
          <w:szCs w:val="28"/>
        </w:rPr>
        <w:t xml:space="preserve">. имеется состав административного правонарушения, </w:t>
      </w:r>
      <w:r w:rsidR="00723CFD">
        <w:rPr>
          <w:sz w:val="28"/>
          <w:szCs w:val="28"/>
        </w:rPr>
        <w:t xml:space="preserve"> </w:t>
      </w:r>
      <w:r w:rsidRPr="00520AC6">
        <w:rPr>
          <w:sz w:val="28"/>
          <w:szCs w:val="28"/>
        </w:rPr>
        <w:t>предусмотренного ч.1 ст.</w:t>
      </w:r>
      <w:r>
        <w:rPr>
          <w:sz w:val="28"/>
          <w:szCs w:val="28"/>
        </w:rPr>
        <w:t xml:space="preserve"> 15.6</w:t>
      </w:r>
      <w:r w:rsidRPr="00520AC6">
        <w:rPr>
          <w:sz w:val="28"/>
          <w:szCs w:val="28"/>
        </w:rPr>
        <w:t xml:space="preserve"> КоАП РФ, а именно, </w:t>
      </w:r>
      <w:r>
        <w:rPr>
          <w:sz w:val="28"/>
          <w:szCs w:val="28"/>
        </w:rPr>
        <w:t>н</w:t>
      </w:r>
      <w:r w:rsidRPr="00C70890">
        <w:rPr>
          <w:sz w:val="28"/>
          <w:szCs w:val="28"/>
        </w:rPr>
        <w:t>епредставление в установленный законодательством о налогах и сборах срок либо отказ от представления в налоговые органы</w:t>
      </w:r>
      <w:r w:rsidRPr="00C70890">
        <w:rPr>
          <w:sz w:val="28"/>
          <w:szCs w:val="28"/>
        </w:rP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</w:t>
      </w:r>
      <w:r w:rsidRPr="00C70890">
        <w:rPr>
          <w:sz w:val="28"/>
          <w:szCs w:val="28"/>
        </w:rPr>
        <w:t xml:space="preserve">ых </w:t>
      </w:r>
      <w:hyperlink r:id="rId4" w:history="1">
        <w:r w:rsidRPr="00C70890">
          <w:rPr>
            <w:sz w:val="28"/>
            <w:szCs w:val="28"/>
          </w:rPr>
          <w:t>частью 2</w:t>
        </w:r>
      </w:hyperlink>
      <w:r>
        <w:rPr>
          <w:sz w:val="28"/>
          <w:szCs w:val="28"/>
        </w:rPr>
        <w:t xml:space="preserve"> настоящей статьи.</w:t>
      </w:r>
    </w:p>
    <w:p w:rsidR="008245EC" w:rsidP="008245EC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A3780A">
        <w:rPr>
          <w:sz w:val="28"/>
          <w:szCs w:val="28"/>
        </w:rPr>
        <w:t>отягчающих административную ответственность</w:t>
      </w:r>
      <w:r>
        <w:rPr>
          <w:sz w:val="28"/>
          <w:szCs w:val="28"/>
        </w:rPr>
        <w:t xml:space="preserve"> </w:t>
      </w:r>
      <w:r w:rsidR="004C66C7">
        <w:rPr>
          <w:sz w:val="28"/>
          <w:szCs w:val="28"/>
        </w:rPr>
        <w:t xml:space="preserve">должностного лица </w:t>
      </w:r>
      <w:r w:rsidRPr="00723CFD" w:rsidR="00723CFD">
        <w:rPr>
          <w:sz w:val="28"/>
          <w:szCs w:val="28"/>
        </w:rPr>
        <w:t>Кароян М.А</w:t>
      </w:r>
      <w:r>
        <w:rPr>
          <w:sz w:val="28"/>
          <w:szCs w:val="28"/>
        </w:rPr>
        <w:t>.</w:t>
      </w:r>
      <w:r w:rsidRPr="00A3780A">
        <w:rPr>
          <w:sz w:val="28"/>
          <w:szCs w:val="28"/>
        </w:rPr>
        <w:t xml:space="preserve">, не установлено. </w:t>
      </w:r>
      <w:r w:rsidR="00340A8E">
        <w:rPr>
          <w:sz w:val="28"/>
          <w:szCs w:val="28"/>
        </w:rPr>
        <w:t xml:space="preserve"> </w:t>
      </w:r>
      <w:r w:rsidR="00180F73">
        <w:rPr>
          <w:sz w:val="28"/>
          <w:szCs w:val="28"/>
        </w:rPr>
        <w:t xml:space="preserve"> </w:t>
      </w:r>
      <w:r w:rsidR="00723CFD">
        <w:rPr>
          <w:sz w:val="28"/>
          <w:szCs w:val="28"/>
        </w:rPr>
        <w:t xml:space="preserve"> </w:t>
      </w:r>
    </w:p>
    <w:p w:rsidR="00A3780A" w:rsidRPr="00A3780A" w:rsidP="00A3780A">
      <w:pPr>
        <w:ind w:firstLine="709"/>
        <w:jc w:val="both"/>
        <w:rPr>
          <w:sz w:val="28"/>
          <w:szCs w:val="28"/>
        </w:rPr>
      </w:pPr>
      <w:r w:rsidRPr="00A3780A">
        <w:rPr>
          <w:sz w:val="28"/>
          <w:szCs w:val="28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</w:t>
      </w:r>
      <w:r w:rsidRPr="00A3780A">
        <w:rPr>
          <w:sz w:val="28"/>
          <w:szCs w:val="28"/>
        </w:rPr>
        <w:t xml:space="preserve">лем, так и другими лицами, с учетом изложенных обстоятельств, характера совершенного административного правонарушения, </w:t>
      </w:r>
      <w:r w:rsidRPr="008245EC" w:rsidR="008245EC">
        <w:rPr>
          <w:sz w:val="28"/>
          <w:szCs w:val="28"/>
        </w:rPr>
        <w:t>личност</w:t>
      </w:r>
      <w:r w:rsidR="008245EC">
        <w:rPr>
          <w:sz w:val="28"/>
          <w:szCs w:val="28"/>
        </w:rPr>
        <w:t>и</w:t>
      </w:r>
      <w:r w:rsidRPr="008245EC" w:rsidR="008245EC">
        <w:rPr>
          <w:sz w:val="28"/>
          <w:szCs w:val="28"/>
        </w:rPr>
        <w:t xml:space="preserve"> правонарушителя</w:t>
      </w:r>
      <w:r w:rsidR="00C70890">
        <w:rPr>
          <w:sz w:val="28"/>
          <w:szCs w:val="28"/>
        </w:rPr>
        <w:t xml:space="preserve"> </w:t>
      </w:r>
      <w:r w:rsidRPr="00723CFD" w:rsidR="00723CFD">
        <w:rPr>
          <w:sz w:val="28"/>
          <w:szCs w:val="28"/>
        </w:rPr>
        <w:t>Кароян М.А</w:t>
      </w:r>
      <w:r w:rsidR="008245EC">
        <w:rPr>
          <w:sz w:val="28"/>
          <w:szCs w:val="28"/>
        </w:rPr>
        <w:t xml:space="preserve">., </w:t>
      </w:r>
      <w:r w:rsidR="00340A8E">
        <w:rPr>
          <w:sz w:val="28"/>
          <w:szCs w:val="28"/>
        </w:rPr>
        <w:t>е</w:t>
      </w:r>
      <w:r w:rsidR="00723CFD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имущественно</w:t>
      </w:r>
      <w:r w:rsidR="008245EC">
        <w:rPr>
          <w:sz w:val="28"/>
          <w:szCs w:val="28"/>
        </w:rPr>
        <w:t>го</w:t>
      </w:r>
      <w:r w:rsidRPr="008245EC" w:rsidR="008245EC">
        <w:rPr>
          <w:sz w:val="28"/>
          <w:szCs w:val="28"/>
        </w:rPr>
        <w:t xml:space="preserve"> положени</w:t>
      </w:r>
      <w:r w:rsidR="008245EC">
        <w:rPr>
          <w:sz w:val="28"/>
          <w:szCs w:val="28"/>
        </w:rPr>
        <w:t>я</w:t>
      </w:r>
      <w:r w:rsidRPr="008245EC" w:rsidR="008245EC">
        <w:rPr>
          <w:sz w:val="28"/>
          <w:szCs w:val="28"/>
        </w:rPr>
        <w:t xml:space="preserve">, отсутствие обстоятельств, </w:t>
      </w:r>
      <w:r w:rsidR="00B0759C">
        <w:rPr>
          <w:sz w:val="28"/>
          <w:szCs w:val="28"/>
        </w:rPr>
        <w:t>о</w:t>
      </w:r>
      <w:r w:rsidRPr="008245EC" w:rsidR="008245EC">
        <w:rPr>
          <w:sz w:val="28"/>
          <w:szCs w:val="28"/>
        </w:rPr>
        <w:t xml:space="preserve">тягчающих </w:t>
      </w:r>
      <w:r w:rsidR="00180F73">
        <w:rPr>
          <w:sz w:val="28"/>
          <w:szCs w:val="28"/>
        </w:rPr>
        <w:t xml:space="preserve"> </w:t>
      </w:r>
      <w:r w:rsidRPr="008245EC" w:rsidR="008245EC">
        <w:rPr>
          <w:sz w:val="28"/>
          <w:szCs w:val="28"/>
        </w:rPr>
        <w:t>административную ответственность</w:t>
      </w:r>
      <w:r w:rsidRPr="00A3780A">
        <w:rPr>
          <w:sz w:val="28"/>
          <w:szCs w:val="28"/>
        </w:rPr>
        <w:t>, мировой судья считает достаточным назначение виновно</w:t>
      </w:r>
      <w:r w:rsidR="00C70890">
        <w:rPr>
          <w:sz w:val="28"/>
          <w:szCs w:val="28"/>
        </w:rPr>
        <w:t>му</w:t>
      </w:r>
      <w:r w:rsidRPr="00A3780A">
        <w:rPr>
          <w:sz w:val="28"/>
          <w:szCs w:val="28"/>
        </w:rPr>
        <w:t xml:space="preserve"> наказания в виде штрафа, установленного санкцией части статьи за совершенное правонарушение.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8334AE">
        <w:rPr>
          <w:sz w:val="28"/>
          <w:szCs w:val="28"/>
        </w:rPr>
        <w:t xml:space="preserve">На основании изложенного, руководствуясь статьями </w:t>
      </w:r>
      <w:r w:rsidR="00340A8E">
        <w:rPr>
          <w:sz w:val="28"/>
          <w:szCs w:val="28"/>
        </w:rPr>
        <w:t>15.6</w:t>
      </w:r>
      <w:r w:rsidRPr="008334AE">
        <w:rPr>
          <w:sz w:val="28"/>
          <w:szCs w:val="28"/>
        </w:rPr>
        <w:t xml:space="preserve">, 26.1, 26.2, 29.7, </w:t>
      </w:r>
      <w:r>
        <w:rPr>
          <w:sz w:val="28"/>
          <w:szCs w:val="28"/>
        </w:rPr>
        <w:t>29.10. КоАП РФ, мировой судья</w:t>
      </w:r>
    </w:p>
    <w:p w:rsidR="008B1A7C" w:rsidP="008E73FF">
      <w:pPr>
        <w:ind w:firstLine="709"/>
        <w:jc w:val="both"/>
        <w:rPr>
          <w:sz w:val="28"/>
          <w:szCs w:val="28"/>
        </w:rPr>
      </w:pPr>
    </w:p>
    <w:p w:rsidR="008E73FF" w:rsidRPr="008334AE" w:rsidP="008E73FF">
      <w:pPr>
        <w:ind w:firstLine="709"/>
        <w:jc w:val="center"/>
        <w:rPr>
          <w:sz w:val="28"/>
          <w:szCs w:val="28"/>
        </w:rPr>
      </w:pPr>
      <w:r w:rsidRPr="008334AE">
        <w:rPr>
          <w:sz w:val="28"/>
          <w:szCs w:val="28"/>
        </w:rPr>
        <w:t>ПОСТАНОВИЛ: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</w:p>
    <w:p w:rsidR="008E73FF" w:rsidRPr="00723CFD" w:rsidP="00723CFD">
      <w:pPr>
        <w:ind w:firstLine="709"/>
        <w:jc w:val="both"/>
        <w:rPr>
          <w:color w:val="000000"/>
          <w:sz w:val="28"/>
          <w:szCs w:val="28"/>
        </w:rPr>
      </w:pPr>
      <w:r w:rsidRPr="00723CFD">
        <w:rPr>
          <w:color w:val="000000"/>
          <w:sz w:val="28"/>
          <w:szCs w:val="28"/>
        </w:rPr>
        <w:t xml:space="preserve">Кароян </w:t>
      </w:r>
      <w:r>
        <w:rPr>
          <w:color w:val="000000"/>
          <w:sz w:val="28"/>
          <w:szCs w:val="28"/>
        </w:rPr>
        <w:t>….</w:t>
      </w:r>
      <w:r w:rsidRPr="00723CFD">
        <w:rPr>
          <w:color w:val="000000"/>
          <w:sz w:val="28"/>
          <w:szCs w:val="28"/>
        </w:rPr>
        <w:t xml:space="preserve"> </w:t>
      </w:r>
      <w:r w:rsidR="009257B4">
        <w:rPr>
          <w:color w:val="000000"/>
          <w:sz w:val="28"/>
          <w:szCs w:val="28"/>
        </w:rPr>
        <w:t xml:space="preserve">признать </w:t>
      </w:r>
      <w:r w:rsidRPr="00340A8E" w:rsidR="00340A8E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ым</w:t>
      </w:r>
      <w:r w:rsidRPr="00340A8E" w:rsidR="00340A8E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40A8E">
        <w:rPr>
          <w:color w:val="000000"/>
          <w:sz w:val="28"/>
          <w:szCs w:val="28"/>
        </w:rPr>
        <w:t xml:space="preserve">ч. 1 </w:t>
      </w:r>
      <w:r w:rsidRPr="00340A8E" w:rsidR="00340A8E">
        <w:rPr>
          <w:color w:val="000000"/>
          <w:sz w:val="28"/>
          <w:szCs w:val="28"/>
        </w:rPr>
        <w:t>ст. 15.</w:t>
      </w:r>
      <w:r w:rsidR="00340A8E">
        <w:rPr>
          <w:color w:val="000000"/>
          <w:sz w:val="28"/>
          <w:szCs w:val="28"/>
        </w:rPr>
        <w:t>6</w:t>
      </w:r>
      <w:r w:rsidRPr="00340A8E" w:rsidR="00340A8E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340A8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му</w:t>
      </w:r>
      <w:r w:rsidRPr="00340A8E" w:rsidR="00340A8E">
        <w:rPr>
          <w:color w:val="000000"/>
          <w:sz w:val="28"/>
          <w:szCs w:val="28"/>
        </w:rPr>
        <w:t xml:space="preserve"> административное наказание в виде</w:t>
      </w:r>
      <w:r w:rsidR="00340A8E">
        <w:rPr>
          <w:color w:val="000000"/>
          <w:sz w:val="28"/>
          <w:szCs w:val="28"/>
        </w:rPr>
        <w:t xml:space="preserve"> </w:t>
      </w:r>
      <w:r w:rsidRPr="00554ECE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300</w:t>
      </w:r>
      <w:r w:rsidRPr="00554ECE">
        <w:rPr>
          <w:sz w:val="28"/>
          <w:szCs w:val="28"/>
        </w:rPr>
        <w:t xml:space="preserve"> (</w:t>
      </w:r>
      <w:r>
        <w:rPr>
          <w:sz w:val="28"/>
          <w:szCs w:val="28"/>
        </w:rPr>
        <w:t>трехсот</w:t>
      </w:r>
      <w:r w:rsidRPr="00554ECE">
        <w:rPr>
          <w:sz w:val="28"/>
          <w:szCs w:val="28"/>
        </w:rPr>
        <w:t>) рублей.</w:t>
      </w:r>
    </w:p>
    <w:p w:rsidR="007509F8" w:rsidRPr="00764869" w:rsidP="008E73FF">
      <w:pPr>
        <w:ind w:firstLine="709"/>
        <w:jc w:val="both"/>
        <w:rPr>
          <w:sz w:val="28"/>
          <w:szCs w:val="28"/>
        </w:rPr>
      </w:pPr>
      <w:r w:rsidRPr="00764869">
        <w:rPr>
          <w:sz w:val="28"/>
          <w:szCs w:val="28"/>
        </w:rPr>
        <w:t>Перечислить сумму штрафа по следующим реквизитам: Управление обеспечения деятельности мировых судей г. Севастополя, ИНН получателя: 9204550954; КПП получателя: 920401001, номер банковского счета: 031</w:t>
      </w:r>
      <w:r w:rsidRPr="00764869">
        <w:rPr>
          <w:sz w:val="28"/>
          <w:szCs w:val="28"/>
        </w:rPr>
        <w:t>00643000000017400 в Отделение в г. Севастополь Центрального Банка Российской Федерации, БИК: 016711001, номер кор./сч. банка получателя платежа 40102810045370000056, КБК 84611601153010006140, ОКТМО: 67312000, УИН 04107279</w:t>
      </w:r>
      <w:r w:rsidR="009B7DAE">
        <w:rPr>
          <w:sz w:val="28"/>
          <w:szCs w:val="28"/>
        </w:rPr>
        <w:t>37511314997415422</w:t>
      </w:r>
      <w:r w:rsidRPr="00764869" w:rsidR="0047594A">
        <w:rPr>
          <w:sz w:val="28"/>
          <w:szCs w:val="28"/>
        </w:rPr>
        <w:t xml:space="preserve"> </w:t>
      </w:r>
      <w:r w:rsidRPr="00764869">
        <w:rPr>
          <w:sz w:val="28"/>
          <w:szCs w:val="28"/>
        </w:rPr>
        <w:t>(штраф по постано</w:t>
      </w:r>
      <w:r w:rsidRPr="00764869">
        <w:rPr>
          <w:sz w:val="28"/>
          <w:szCs w:val="28"/>
        </w:rPr>
        <w:t xml:space="preserve">влению от </w:t>
      </w:r>
      <w:r w:rsidR="009B7DAE">
        <w:rPr>
          <w:sz w:val="28"/>
          <w:szCs w:val="28"/>
        </w:rPr>
        <w:t>18.11</w:t>
      </w:r>
      <w:r w:rsidRPr="00764869" w:rsidR="0047594A">
        <w:rPr>
          <w:sz w:val="28"/>
          <w:szCs w:val="28"/>
        </w:rPr>
        <w:t>.2024</w:t>
      </w:r>
      <w:r w:rsidRPr="00764869">
        <w:rPr>
          <w:sz w:val="28"/>
          <w:szCs w:val="28"/>
        </w:rPr>
        <w:t xml:space="preserve"> №5-</w:t>
      </w:r>
      <w:r w:rsidR="009B7DAE">
        <w:rPr>
          <w:sz w:val="28"/>
          <w:szCs w:val="28"/>
        </w:rPr>
        <w:t>0672</w:t>
      </w:r>
      <w:r w:rsidRPr="00764869">
        <w:rPr>
          <w:sz w:val="28"/>
          <w:szCs w:val="28"/>
        </w:rPr>
        <w:t>/1/202</w:t>
      </w:r>
      <w:r w:rsidRPr="00764869" w:rsidR="0047594A">
        <w:rPr>
          <w:sz w:val="28"/>
          <w:szCs w:val="28"/>
        </w:rPr>
        <w:t>4</w:t>
      </w:r>
      <w:r w:rsidRPr="00764869">
        <w:rPr>
          <w:sz w:val="28"/>
          <w:szCs w:val="28"/>
        </w:rPr>
        <w:t xml:space="preserve"> по ч. 1 ст.15.6 КоАП РФ). </w:t>
      </w:r>
    </w:p>
    <w:p w:rsidR="008E73FF" w:rsidRPr="00055AFE" w:rsidP="008E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4984">
        <w:rPr>
          <w:sz w:val="28"/>
          <w:szCs w:val="28"/>
        </w:rPr>
        <w:t xml:space="preserve">, что в соответствии со ст. 32.2 </w:t>
      </w:r>
      <w:r>
        <w:rPr>
          <w:sz w:val="28"/>
          <w:szCs w:val="28"/>
        </w:rPr>
        <w:t>КоАП РФ а</w:t>
      </w:r>
      <w:r w:rsidRPr="00055AFE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055AFE">
        <w:rPr>
          <w:sz w:val="28"/>
          <w:szCs w:val="28"/>
        </w:rPr>
        <w:t>й со дня вступления постановления о наложении администр</w:t>
      </w:r>
      <w:r>
        <w:rPr>
          <w:sz w:val="28"/>
          <w:szCs w:val="28"/>
        </w:rPr>
        <w:t xml:space="preserve">ативного штрафа в </w:t>
      </w:r>
      <w:r>
        <w:rPr>
          <w:sz w:val="28"/>
          <w:szCs w:val="28"/>
        </w:rPr>
        <w:t>законную силу</w:t>
      </w:r>
      <w:r w:rsidRPr="00055AFE">
        <w:rPr>
          <w:sz w:val="28"/>
          <w:szCs w:val="28"/>
        </w:rPr>
        <w:t xml:space="preserve">. </w:t>
      </w:r>
      <w:r w:rsidRPr="0099023E">
        <w:rPr>
          <w:color w:val="000000"/>
          <w:sz w:val="28"/>
          <w:szCs w:val="28"/>
        </w:rPr>
        <w:t xml:space="preserve">Неуплата административного штрафа в установленный срок в соответствии со ст. 20.25 </w:t>
      </w:r>
      <w:r>
        <w:rPr>
          <w:color w:val="000000"/>
          <w:sz w:val="28"/>
          <w:szCs w:val="28"/>
        </w:rPr>
        <w:t>КоАП РФ</w:t>
      </w:r>
      <w:r w:rsidRPr="0099023E">
        <w:rPr>
          <w:color w:val="000000"/>
          <w:sz w:val="28"/>
          <w:szCs w:val="28"/>
        </w:rPr>
        <w:t xml:space="preserve"> </w:t>
      </w:r>
      <w:r w:rsidRPr="00055AFE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E73FF" w:rsidRPr="0099023E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>По</w:t>
      </w:r>
      <w:r w:rsidRPr="0099023E">
        <w:rPr>
          <w:sz w:val="28"/>
          <w:szCs w:val="28"/>
        </w:rPr>
        <w:t xml:space="preserve">сле уплаты штрафа квитанцию об уплате необходимо предоставить мировому судье судебного участка № </w:t>
      </w:r>
      <w:r>
        <w:rPr>
          <w:sz w:val="28"/>
          <w:szCs w:val="28"/>
        </w:rPr>
        <w:t>1 Балаклавского</w:t>
      </w:r>
      <w:r w:rsidRPr="0099023E">
        <w:rPr>
          <w:sz w:val="28"/>
          <w:szCs w:val="28"/>
        </w:rPr>
        <w:t xml:space="preserve"> судебного района г. Севастополя по адресу: </w:t>
      </w:r>
      <w:r w:rsidRPr="00101289">
        <w:rPr>
          <w:sz w:val="28"/>
          <w:szCs w:val="28"/>
        </w:rPr>
        <w:t>299043, г. Севастополь, ул. Невская, д. 5</w:t>
      </w:r>
      <w:r w:rsidRPr="0099023E">
        <w:rPr>
          <w:sz w:val="28"/>
          <w:szCs w:val="28"/>
        </w:rPr>
        <w:t>.</w:t>
      </w:r>
    </w:p>
    <w:p w:rsidR="008E73FF" w:rsidP="008E73FF">
      <w:pPr>
        <w:ind w:firstLine="709"/>
        <w:jc w:val="both"/>
        <w:rPr>
          <w:sz w:val="28"/>
          <w:szCs w:val="28"/>
        </w:rPr>
      </w:pPr>
      <w:r w:rsidRPr="0099023E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Балаклавский</w:t>
      </w:r>
      <w:r w:rsidRPr="0099023E">
        <w:rPr>
          <w:sz w:val="28"/>
          <w:szCs w:val="28"/>
        </w:rPr>
        <w:t xml:space="preserve"> районн</w:t>
      </w:r>
      <w:r w:rsidRPr="0099023E">
        <w:rPr>
          <w:sz w:val="28"/>
          <w:szCs w:val="28"/>
        </w:rPr>
        <w:t>ый суд города Севастополя через мирового судью</w:t>
      </w:r>
      <w:r>
        <w:rPr>
          <w:sz w:val="28"/>
          <w:szCs w:val="28"/>
        </w:rPr>
        <w:t>,</w:t>
      </w:r>
      <w:r w:rsidRPr="0099023E">
        <w:rPr>
          <w:sz w:val="28"/>
          <w:szCs w:val="28"/>
        </w:rPr>
        <w:t xml:space="preserve"> в течение </w:t>
      </w:r>
      <w:r w:rsidRPr="003B3628">
        <w:rPr>
          <w:sz w:val="28"/>
          <w:szCs w:val="28"/>
        </w:rPr>
        <w:t xml:space="preserve">десяти суток со дня вручения или получения копии постановления. </w:t>
      </w:r>
    </w:p>
    <w:p w:rsidR="008E73FF" w:rsidRPr="003B3628" w:rsidP="008E73FF">
      <w:pPr>
        <w:ind w:firstLine="709"/>
        <w:jc w:val="both"/>
        <w:rPr>
          <w:sz w:val="28"/>
          <w:szCs w:val="28"/>
        </w:rPr>
      </w:pPr>
    </w:p>
    <w:p w:rsidR="00870440" w:rsidRPr="00870440" w:rsidP="0087044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70440">
        <w:rPr>
          <w:color w:val="000000"/>
          <w:sz w:val="28"/>
          <w:szCs w:val="28"/>
          <w:lang w:bidi="ru-RU"/>
        </w:rPr>
        <w:t>Мировой судья</w:t>
      </w:r>
      <w:r w:rsidRPr="00870440">
        <w:rPr>
          <w:color w:val="000000"/>
          <w:sz w:val="28"/>
          <w:szCs w:val="28"/>
          <w:lang w:bidi="ru-RU"/>
        </w:rPr>
        <w:tab/>
      </w:r>
      <w:r w:rsidRPr="00870440">
        <w:rPr>
          <w:color w:val="000000"/>
          <w:sz w:val="28"/>
          <w:szCs w:val="28"/>
          <w:lang w:bidi="ru-RU"/>
        </w:rPr>
        <w:tab/>
      </w:r>
      <w:r w:rsidRPr="00870440">
        <w:rPr>
          <w:color w:val="000000"/>
          <w:sz w:val="28"/>
          <w:szCs w:val="28"/>
          <w:lang w:bidi="ru-RU"/>
        </w:rPr>
        <w:tab/>
        <w:t xml:space="preserve">             </w:t>
      </w:r>
    </w:p>
    <w:p w:rsidR="00870440" w:rsidRPr="00870440" w:rsidP="0087044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70440">
        <w:rPr>
          <w:color w:val="000000"/>
          <w:sz w:val="28"/>
          <w:szCs w:val="28"/>
          <w:lang w:bidi="ru-RU"/>
        </w:rPr>
        <w:t>Согласованно</w:t>
      </w:r>
    </w:p>
    <w:p w:rsidR="008E73FF" w:rsidRPr="00870440" w:rsidP="00870440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870440">
        <w:rPr>
          <w:color w:val="000000"/>
          <w:sz w:val="28"/>
          <w:szCs w:val="28"/>
          <w:lang w:bidi="ru-RU"/>
        </w:rPr>
        <w:t>О.Л. Кийко</w:t>
      </w:r>
    </w:p>
    <w:sectPr w:rsidSect="00520AC6">
      <w:headerReference w:type="default" r:id="rId5"/>
      <w:pgSz w:w="11906" w:h="16838"/>
      <w:pgMar w:top="851" w:right="99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2106">
    <w:pPr>
      <w:pStyle w:val="Header"/>
      <w:jc w:val="center"/>
    </w:pPr>
    <w:r>
      <w:fldChar w:fldCharType="begin"/>
    </w:r>
    <w:r w:rsidR="0085333B"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A12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F1"/>
    <w:rsid w:val="00001BCA"/>
    <w:rsid w:val="00055AFE"/>
    <w:rsid w:val="0009773E"/>
    <w:rsid w:val="000E2387"/>
    <w:rsid w:val="00101289"/>
    <w:rsid w:val="0015602D"/>
    <w:rsid w:val="00180F73"/>
    <w:rsid w:val="00184B2B"/>
    <w:rsid w:val="001877C6"/>
    <w:rsid w:val="00192E3F"/>
    <w:rsid w:val="001C63D0"/>
    <w:rsid w:val="001C6A12"/>
    <w:rsid w:val="003004FF"/>
    <w:rsid w:val="00306446"/>
    <w:rsid w:val="0031373B"/>
    <w:rsid w:val="00340A8E"/>
    <w:rsid w:val="0038038A"/>
    <w:rsid w:val="003878EC"/>
    <w:rsid w:val="003A14B1"/>
    <w:rsid w:val="003B0875"/>
    <w:rsid w:val="003B3628"/>
    <w:rsid w:val="0040453A"/>
    <w:rsid w:val="0046345C"/>
    <w:rsid w:val="0047594A"/>
    <w:rsid w:val="004C66C7"/>
    <w:rsid w:val="004F2A67"/>
    <w:rsid w:val="00513B45"/>
    <w:rsid w:val="00520AC6"/>
    <w:rsid w:val="005333B1"/>
    <w:rsid w:val="00536DBE"/>
    <w:rsid w:val="00554ECE"/>
    <w:rsid w:val="00557235"/>
    <w:rsid w:val="0056521D"/>
    <w:rsid w:val="0057032B"/>
    <w:rsid w:val="0057337B"/>
    <w:rsid w:val="006D382E"/>
    <w:rsid w:val="00723CFD"/>
    <w:rsid w:val="007336AB"/>
    <w:rsid w:val="00734984"/>
    <w:rsid w:val="007509F8"/>
    <w:rsid w:val="00756AF7"/>
    <w:rsid w:val="00764869"/>
    <w:rsid w:val="008245EC"/>
    <w:rsid w:val="008334AE"/>
    <w:rsid w:val="00850732"/>
    <w:rsid w:val="0085333B"/>
    <w:rsid w:val="00870440"/>
    <w:rsid w:val="008B1A7C"/>
    <w:rsid w:val="008B3CF6"/>
    <w:rsid w:val="008E73FF"/>
    <w:rsid w:val="009257B4"/>
    <w:rsid w:val="0097404E"/>
    <w:rsid w:val="009834D2"/>
    <w:rsid w:val="0099023E"/>
    <w:rsid w:val="009A14BE"/>
    <w:rsid w:val="009A4F1D"/>
    <w:rsid w:val="009B7DAE"/>
    <w:rsid w:val="009D67F1"/>
    <w:rsid w:val="009F2EEB"/>
    <w:rsid w:val="009F5B9A"/>
    <w:rsid w:val="00A0771D"/>
    <w:rsid w:val="00A12106"/>
    <w:rsid w:val="00A3780A"/>
    <w:rsid w:val="00A520BE"/>
    <w:rsid w:val="00B0759C"/>
    <w:rsid w:val="00B26711"/>
    <w:rsid w:val="00BA2201"/>
    <w:rsid w:val="00BF51E1"/>
    <w:rsid w:val="00C44718"/>
    <w:rsid w:val="00C70890"/>
    <w:rsid w:val="00CA2EF6"/>
    <w:rsid w:val="00D51B02"/>
    <w:rsid w:val="00D57DEA"/>
    <w:rsid w:val="00D82115"/>
    <w:rsid w:val="00DC03E1"/>
    <w:rsid w:val="00E02137"/>
    <w:rsid w:val="00E0688C"/>
    <w:rsid w:val="00E20325"/>
    <w:rsid w:val="00E27E14"/>
    <w:rsid w:val="00EF2A12"/>
    <w:rsid w:val="00F06277"/>
    <w:rsid w:val="00F5075B"/>
    <w:rsid w:val="00F54947"/>
    <w:rsid w:val="00F80830"/>
    <w:rsid w:val="00FA5E07"/>
    <w:rsid w:val="00FA6D6A"/>
    <w:rsid w:val="00FD14AC"/>
    <w:rsid w:val="00FD305B"/>
    <w:rsid w:val="00FF3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796883-3B41-4447-B78B-E406F64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803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38038A"/>
    <w:rPr>
      <w:color w:val="0000FF"/>
      <w:u w:val="single"/>
    </w:rPr>
  </w:style>
  <w:style w:type="paragraph" w:customStyle="1" w:styleId="ConsPlusNormal">
    <w:name w:val="ConsPlusNormal"/>
    <w:rsid w:val="003803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DefaultParagraphFont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CenturySchoolbook105pt">
    <w:name w:val="Основной текст (3) + Century Schoolbook;10;5 pt;Курсив;Малые прописные"/>
    <w:basedOn w:val="3"/>
    <w:rsid w:val="00F5075B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">
    <w:name w:val="Основной текст (3) + Малые прописные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F507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A077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077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0771D"/>
    <w:pPr>
      <w:widowControl w:val="0"/>
      <w:shd w:val="clear" w:color="auto" w:fill="FFFFFF"/>
      <w:spacing w:line="274" w:lineRule="exact"/>
      <w:ind w:hanging="12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rsid w:val="00A0771D"/>
    <w:pPr>
      <w:widowControl w:val="0"/>
      <w:shd w:val="clear" w:color="auto" w:fill="FFFFFF"/>
      <w:spacing w:line="274" w:lineRule="exact"/>
      <w:jc w:val="both"/>
    </w:pPr>
    <w:rPr>
      <w:b/>
      <w:bCs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8533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3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0025&amp;dst=240&amp;field=134&amp;date=01.12.202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