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0A1" w:rsidRPr="002B0A05" w:rsidRDefault="00D960A1" w:rsidP="00D960A1">
      <w:pPr>
        <w:spacing w:after="0" w:line="240" w:lineRule="auto"/>
        <w:jc w:val="right"/>
        <w:rPr>
          <w:rFonts w:ascii="Times New Roman" w:hAnsi="Times New Roman" w:cs="Times New Roman"/>
          <w:sz w:val="26"/>
          <w:szCs w:val="26"/>
        </w:rPr>
      </w:pPr>
      <w:r w:rsidRPr="002B0A05">
        <w:rPr>
          <w:rFonts w:ascii="Times New Roman" w:hAnsi="Times New Roman" w:cs="Times New Roman"/>
          <w:sz w:val="26"/>
          <w:szCs w:val="26"/>
        </w:rPr>
        <w:t>Дело № 5-</w:t>
      </w:r>
      <w:r w:rsidR="000958BF">
        <w:rPr>
          <w:rFonts w:ascii="Times New Roman" w:hAnsi="Times New Roman" w:cs="Times New Roman"/>
          <w:sz w:val="26"/>
          <w:szCs w:val="26"/>
        </w:rPr>
        <w:t>4</w:t>
      </w:r>
      <w:r w:rsidRPr="002B0A05">
        <w:rPr>
          <w:rFonts w:ascii="Times New Roman" w:hAnsi="Times New Roman" w:cs="Times New Roman"/>
          <w:sz w:val="26"/>
          <w:szCs w:val="26"/>
        </w:rPr>
        <w:t>/201</w:t>
      </w:r>
      <w:r w:rsidR="00C42DD2">
        <w:rPr>
          <w:rFonts w:ascii="Times New Roman" w:hAnsi="Times New Roman" w:cs="Times New Roman"/>
          <w:sz w:val="26"/>
          <w:szCs w:val="26"/>
        </w:rPr>
        <w:t>7</w:t>
      </w:r>
    </w:p>
    <w:p w:rsidR="00AD038C" w:rsidRDefault="00AD038C" w:rsidP="00D960A1">
      <w:pPr>
        <w:spacing w:after="0" w:line="240" w:lineRule="auto"/>
        <w:jc w:val="center"/>
        <w:rPr>
          <w:rFonts w:ascii="Times New Roman" w:hAnsi="Times New Roman" w:cs="Times New Roman"/>
          <w:b/>
          <w:sz w:val="24"/>
          <w:szCs w:val="24"/>
        </w:rPr>
      </w:pPr>
    </w:p>
    <w:p w:rsidR="00D960A1" w:rsidRPr="00FB4FCF" w:rsidRDefault="00D960A1" w:rsidP="00D960A1">
      <w:pPr>
        <w:spacing w:after="0" w:line="240" w:lineRule="auto"/>
        <w:jc w:val="center"/>
        <w:rPr>
          <w:rFonts w:ascii="Times New Roman" w:hAnsi="Times New Roman" w:cs="Times New Roman"/>
          <w:b/>
          <w:sz w:val="24"/>
          <w:szCs w:val="24"/>
        </w:rPr>
      </w:pPr>
      <w:r w:rsidRPr="00FB4FCF">
        <w:rPr>
          <w:rFonts w:ascii="Times New Roman" w:hAnsi="Times New Roman" w:cs="Times New Roman"/>
          <w:b/>
          <w:sz w:val="24"/>
          <w:szCs w:val="24"/>
        </w:rPr>
        <w:t>П О С Т А Н О В Л Е Н И Е</w:t>
      </w:r>
    </w:p>
    <w:p w:rsidR="00D960A1" w:rsidRPr="00FB4FCF" w:rsidRDefault="00D960A1" w:rsidP="00D960A1">
      <w:pPr>
        <w:spacing w:after="0" w:line="240" w:lineRule="auto"/>
        <w:jc w:val="both"/>
        <w:rPr>
          <w:rFonts w:ascii="Times New Roman" w:hAnsi="Times New Roman" w:cs="Times New Roman"/>
          <w:sz w:val="26"/>
          <w:szCs w:val="26"/>
        </w:rPr>
      </w:pPr>
    </w:p>
    <w:p w:rsidR="00D960A1" w:rsidRPr="000958BF" w:rsidRDefault="00C42DD2" w:rsidP="00025579">
      <w:pPr>
        <w:spacing w:after="0" w:line="240" w:lineRule="auto"/>
        <w:ind w:firstLine="576"/>
        <w:jc w:val="both"/>
        <w:rPr>
          <w:rFonts w:ascii="Times New Roman" w:hAnsi="Times New Roman" w:cs="Times New Roman"/>
          <w:sz w:val="26"/>
          <w:szCs w:val="26"/>
        </w:rPr>
      </w:pPr>
      <w:r w:rsidRPr="000958BF">
        <w:rPr>
          <w:rFonts w:ascii="Times New Roman" w:hAnsi="Times New Roman" w:cs="Times New Roman"/>
          <w:sz w:val="26"/>
          <w:szCs w:val="26"/>
        </w:rPr>
        <w:t>2</w:t>
      </w:r>
      <w:r w:rsidR="00EA6F42">
        <w:rPr>
          <w:rFonts w:ascii="Times New Roman" w:hAnsi="Times New Roman" w:cs="Times New Roman"/>
          <w:sz w:val="26"/>
          <w:szCs w:val="26"/>
        </w:rPr>
        <w:t>5</w:t>
      </w:r>
      <w:r w:rsidR="009B4E9F" w:rsidRPr="000958BF">
        <w:rPr>
          <w:rFonts w:ascii="Times New Roman" w:hAnsi="Times New Roman" w:cs="Times New Roman"/>
          <w:sz w:val="26"/>
          <w:szCs w:val="26"/>
        </w:rPr>
        <w:t xml:space="preserve"> </w:t>
      </w:r>
      <w:r w:rsidRPr="000958BF">
        <w:rPr>
          <w:rFonts w:ascii="Times New Roman" w:hAnsi="Times New Roman" w:cs="Times New Roman"/>
          <w:sz w:val="26"/>
          <w:szCs w:val="26"/>
        </w:rPr>
        <w:t xml:space="preserve">января </w:t>
      </w:r>
      <w:r w:rsidR="009B4E9F" w:rsidRPr="000958BF">
        <w:rPr>
          <w:rFonts w:ascii="Times New Roman" w:hAnsi="Times New Roman" w:cs="Times New Roman"/>
          <w:sz w:val="26"/>
          <w:szCs w:val="26"/>
        </w:rPr>
        <w:t>201</w:t>
      </w:r>
      <w:r w:rsidRPr="000958BF">
        <w:rPr>
          <w:rFonts w:ascii="Times New Roman" w:hAnsi="Times New Roman" w:cs="Times New Roman"/>
          <w:sz w:val="26"/>
          <w:szCs w:val="26"/>
        </w:rPr>
        <w:t>7</w:t>
      </w:r>
      <w:r w:rsidR="009B4E9F" w:rsidRPr="000958BF">
        <w:rPr>
          <w:rFonts w:ascii="Times New Roman" w:hAnsi="Times New Roman" w:cs="Times New Roman"/>
          <w:sz w:val="26"/>
          <w:szCs w:val="26"/>
        </w:rPr>
        <w:t xml:space="preserve"> года мировой судья судебного участка № 1 Балаклавского судебного района города Севастополя Грицай А.А.,</w:t>
      </w:r>
      <w:r w:rsidR="000C1FA6" w:rsidRPr="000958BF">
        <w:rPr>
          <w:rFonts w:ascii="Times New Roman" w:hAnsi="Times New Roman" w:cs="Times New Roman"/>
          <w:sz w:val="26"/>
          <w:szCs w:val="26"/>
        </w:rPr>
        <w:t xml:space="preserve"> </w:t>
      </w:r>
      <w:r w:rsidR="003A4B1E" w:rsidRPr="000958BF">
        <w:rPr>
          <w:rFonts w:ascii="Times New Roman" w:hAnsi="Times New Roman" w:cs="Times New Roman"/>
          <w:sz w:val="26"/>
          <w:szCs w:val="26"/>
        </w:rPr>
        <w:t xml:space="preserve">с участием </w:t>
      </w:r>
      <w:r w:rsidR="004A5F5D">
        <w:rPr>
          <w:rFonts w:ascii="Times New Roman" w:hAnsi="Times New Roman" w:cs="Times New Roman"/>
          <w:sz w:val="26"/>
          <w:szCs w:val="26"/>
        </w:rPr>
        <w:t>защитника</w:t>
      </w:r>
      <w:r w:rsidR="000958BF" w:rsidRPr="000958BF">
        <w:rPr>
          <w:rFonts w:ascii="Times New Roman" w:hAnsi="Times New Roman" w:cs="Times New Roman"/>
          <w:sz w:val="26"/>
          <w:szCs w:val="26"/>
        </w:rPr>
        <w:t xml:space="preserve"> лица, в отношении </w:t>
      </w:r>
      <w:r w:rsidR="000958BF">
        <w:rPr>
          <w:rFonts w:ascii="Times New Roman" w:hAnsi="Times New Roman" w:cs="Times New Roman"/>
          <w:sz w:val="26"/>
          <w:szCs w:val="26"/>
        </w:rPr>
        <w:t xml:space="preserve">которого ведется производство по делу об административном правонарушении, - </w:t>
      </w:r>
      <w:r w:rsidR="00762F8C">
        <w:rPr>
          <w:rFonts w:ascii="Times New Roman" w:hAnsi="Times New Roman" w:cs="Times New Roman"/>
          <w:sz w:val="26"/>
          <w:szCs w:val="26"/>
        </w:rPr>
        <w:t>(ФИО)</w:t>
      </w:r>
      <w:r w:rsidR="000958BF">
        <w:rPr>
          <w:rFonts w:ascii="Times New Roman" w:hAnsi="Times New Roman" w:cs="Times New Roman"/>
          <w:sz w:val="26"/>
          <w:szCs w:val="26"/>
        </w:rPr>
        <w:t xml:space="preserve">, должностного лица, составившего протокол, - заместителя начальника отдела административной практики и правового обеспечения управления надзорной деятельности и профилактической работы ГУ МЧС России по городу Севастополю – Канивец С.Ю., </w:t>
      </w:r>
      <w:r w:rsidR="009B4E9F" w:rsidRPr="000958BF">
        <w:rPr>
          <w:rFonts w:ascii="Times New Roman" w:hAnsi="Times New Roman" w:cs="Times New Roman"/>
          <w:sz w:val="26"/>
          <w:szCs w:val="26"/>
        </w:rPr>
        <w:t>рассмотрев материалы дела об административном правонарушении</w:t>
      </w:r>
      <w:r w:rsidR="00833A5B" w:rsidRPr="000958BF">
        <w:rPr>
          <w:rFonts w:ascii="Times New Roman" w:hAnsi="Times New Roman" w:cs="Times New Roman"/>
          <w:sz w:val="26"/>
          <w:szCs w:val="26"/>
        </w:rPr>
        <w:t xml:space="preserve"> </w:t>
      </w:r>
      <w:r w:rsidR="00025579" w:rsidRPr="000958BF">
        <w:rPr>
          <w:rFonts w:ascii="Times New Roman" w:hAnsi="Times New Roman" w:cs="Times New Roman"/>
          <w:sz w:val="26"/>
          <w:szCs w:val="26"/>
        </w:rPr>
        <w:t>о привлечении:</w:t>
      </w:r>
    </w:p>
    <w:p w:rsidR="00D960A1" w:rsidRPr="002B0A05" w:rsidRDefault="00D960A1" w:rsidP="00D960A1">
      <w:pPr>
        <w:spacing w:after="0" w:line="240" w:lineRule="auto"/>
        <w:jc w:val="both"/>
        <w:rPr>
          <w:rFonts w:ascii="Times New Roman" w:hAnsi="Times New Roman" w:cs="Times New Roman"/>
          <w:sz w:val="26"/>
          <w:szCs w:val="26"/>
        </w:rPr>
      </w:pPr>
    </w:p>
    <w:p w:rsidR="00D960A1" w:rsidRPr="002B0A05" w:rsidRDefault="000958BF" w:rsidP="00D960A1">
      <w:pPr>
        <w:spacing w:after="0" w:line="240" w:lineRule="auto"/>
        <w:ind w:left="567"/>
        <w:jc w:val="both"/>
        <w:rPr>
          <w:rFonts w:ascii="Times New Roman" w:hAnsi="Times New Roman" w:cs="Times New Roman"/>
          <w:sz w:val="26"/>
          <w:szCs w:val="26"/>
        </w:rPr>
      </w:pPr>
      <w:r>
        <w:rPr>
          <w:rFonts w:ascii="Times New Roman" w:hAnsi="Times New Roman" w:cs="Times New Roman"/>
          <w:b/>
          <w:sz w:val="26"/>
          <w:szCs w:val="26"/>
        </w:rPr>
        <w:t xml:space="preserve">Волкову </w:t>
      </w:r>
      <w:r w:rsidR="00762F8C">
        <w:rPr>
          <w:rFonts w:ascii="Times New Roman" w:hAnsi="Times New Roman" w:cs="Times New Roman"/>
          <w:b/>
          <w:sz w:val="26"/>
          <w:szCs w:val="26"/>
        </w:rPr>
        <w:t>(имя, отчество)</w:t>
      </w:r>
      <w:r w:rsidR="00C42DD2">
        <w:rPr>
          <w:rFonts w:ascii="Times New Roman" w:hAnsi="Times New Roman" w:cs="Times New Roman"/>
          <w:b/>
          <w:sz w:val="26"/>
          <w:szCs w:val="26"/>
        </w:rPr>
        <w:t xml:space="preserve">, </w:t>
      </w:r>
      <w:r w:rsidR="00762F8C">
        <w:rPr>
          <w:rFonts w:ascii="Times New Roman" w:hAnsi="Times New Roman" w:cs="Times New Roman"/>
          <w:sz w:val="26"/>
          <w:szCs w:val="26"/>
        </w:rPr>
        <w:t xml:space="preserve">число, месяц, </w:t>
      </w:r>
      <w:r>
        <w:rPr>
          <w:rFonts w:ascii="Times New Roman" w:hAnsi="Times New Roman" w:cs="Times New Roman"/>
          <w:sz w:val="26"/>
          <w:szCs w:val="26"/>
        </w:rPr>
        <w:t xml:space="preserve">год рождения, уроженку </w:t>
      </w:r>
      <w:r w:rsidR="00762F8C">
        <w:rPr>
          <w:rFonts w:ascii="Times New Roman" w:hAnsi="Times New Roman" w:cs="Times New Roman"/>
          <w:sz w:val="26"/>
          <w:szCs w:val="26"/>
        </w:rPr>
        <w:t>(место рождения)</w:t>
      </w:r>
      <w:r>
        <w:rPr>
          <w:rFonts w:ascii="Times New Roman" w:hAnsi="Times New Roman" w:cs="Times New Roman"/>
          <w:sz w:val="26"/>
          <w:szCs w:val="26"/>
        </w:rPr>
        <w:t xml:space="preserve">, гражданку </w:t>
      </w:r>
      <w:r w:rsidR="00762F8C">
        <w:rPr>
          <w:rFonts w:ascii="Times New Roman" w:hAnsi="Times New Roman" w:cs="Times New Roman"/>
          <w:sz w:val="26"/>
          <w:szCs w:val="26"/>
        </w:rPr>
        <w:t>(гражданство)</w:t>
      </w:r>
      <w:r>
        <w:rPr>
          <w:rFonts w:ascii="Times New Roman" w:hAnsi="Times New Roman" w:cs="Times New Roman"/>
          <w:sz w:val="26"/>
          <w:szCs w:val="26"/>
        </w:rPr>
        <w:t xml:space="preserve">, занимающую должность </w:t>
      </w:r>
      <w:r w:rsidR="00762F8C">
        <w:rPr>
          <w:rFonts w:ascii="Times New Roman" w:hAnsi="Times New Roman" w:cs="Times New Roman"/>
          <w:sz w:val="26"/>
          <w:szCs w:val="26"/>
        </w:rPr>
        <w:t>(должность)</w:t>
      </w:r>
      <w:r>
        <w:rPr>
          <w:rFonts w:ascii="Times New Roman" w:hAnsi="Times New Roman" w:cs="Times New Roman"/>
          <w:sz w:val="26"/>
          <w:szCs w:val="26"/>
        </w:rPr>
        <w:t xml:space="preserve">, </w:t>
      </w:r>
      <w:r w:rsidR="00762F8C">
        <w:rPr>
          <w:rFonts w:ascii="Times New Roman" w:hAnsi="Times New Roman" w:cs="Times New Roman"/>
          <w:sz w:val="26"/>
          <w:szCs w:val="26"/>
        </w:rPr>
        <w:t>проживающую (адрес)</w:t>
      </w:r>
      <w:r>
        <w:rPr>
          <w:rFonts w:ascii="Times New Roman" w:hAnsi="Times New Roman" w:cs="Times New Roman"/>
          <w:sz w:val="26"/>
          <w:szCs w:val="26"/>
        </w:rPr>
        <w:t xml:space="preserve">, </w:t>
      </w:r>
      <w:r w:rsidR="00833A5B" w:rsidRPr="00795D62">
        <w:rPr>
          <w:rFonts w:ascii="Times New Roman" w:eastAsia="Times New Roman" w:hAnsi="Times New Roman" w:cs="Times New Roman"/>
          <w:sz w:val="26"/>
          <w:szCs w:val="26"/>
        </w:rPr>
        <w:t xml:space="preserve">ранее не </w:t>
      </w:r>
      <w:proofErr w:type="spellStart"/>
      <w:r w:rsidR="00833A5B" w:rsidRPr="00795D62">
        <w:rPr>
          <w:rFonts w:ascii="Times New Roman" w:eastAsia="Times New Roman" w:hAnsi="Times New Roman" w:cs="Times New Roman"/>
          <w:sz w:val="26"/>
          <w:szCs w:val="26"/>
        </w:rPr>
        <w:t>привлекавш</w:t>
      </w:r>
      <w:r>
        <w:rPr>
          <w:rFonts w:ascii="Times New Roman" w:eastAsia="Times New Roman" w:hAnsi="Times New Roman" w:cs="Times New Roman"/>
          <w:sz w:val="26"/>
          <w:szCs w:val="26"/>
        </w:rPr>
        <w:t>ую</w:t>
      </w:r>
      <w:r w:rsidR="00833A5B" w:rsidRPr="00795D62">
        <w:rPr>
          <w:rFonts w:ascii="Times New Roman" w:eastAsia="Times New Roman" w:hAnsi="Times New Roman" w:cs="Times New Roman"/>
          <w:sz w:val="26"/>
          <w:szCs w:val="26"/>
        </w:rPr>
        <w:t>ся</w:t>
      </w:r>
      <w:proofErr w:type="spellEnd"/>
      <w:r w:rsidR="00833A5B" w:rsidRPr="00795D62">
        <w:rPr>
          <w:rFonts w:ascii="Times New Roman" w:eastAsia="Times New Roman" w:hAnsi="Times New Roman" w:cs="Times New Roman"/>
          <w:sz w:val="26"/>
          <w:szCs w:val="26"/>
        </w:rPr>
        <w:t xml:space="preserve"> к ответственности за однородные правонарушения,</w:t>
      </w:r>
    </w:p>
    <w:p w:rsidR="00D960A1" w:rsidRPr="002B0A05" w:rsidRDefault="00D960A1" w:rsidP="00D960A1">
      <w:pPr>
        <w:spacing w:after="0" w:line="240" w:lineRule="auto"/>
        <w:jc w:val="both"/>
        <w:rPr>
          <w:rFonts w:ascii="Times New Roman" w:hAnsi="Times New Roman" w:cs="Times New Roman"/>
          <w:sz w:val="26"/>
          <w:szCs w:val="26"/>
        </w:rPr>
      </w:pPr>
    </w:p>
    <w:p w:rsidR="00D960A1" w:rsidRPr="002B0A05" w:rsidRDefault="00D960A1" w:rsidP="00D960A1">
      <w:pPr>
        <w:spacing w:after="0" w:line="240" w:lineRule="auto"/>
        <w:ind w:firstLine="567"/>
        <w:jc w:val="both"/>
        <w:rPr>
          <w:rFonts w:ascii="Times New Roman" w:hAnsi="Times New Roman" w:cs="Times New Roman"/>
          <w:sz w:val="26"/>
          <w:szCs w:val="26"/>
        </w:rPr>
      </w:pPr>
      <w:r w:rsidRPr="002B0A05">
        <w:rPr>
          <w:rFonts w:ascii="Times New Roman" w:hAnsi="Times New Roman" w:cs="Times New Roman"/>
          <w:sz w:val="26"/>
          <w:szCs w:val="26"/>
        </w:rPr>
        <w:t>к административной ответственности за совершение правонарушения, предусмотренного стать</w:t>
      </w:r>
      <w:r w:rsidR="00575E2A">
        <w:rPr>
          <w:rFonts w:ascii="Times New Roman" w:hAnsi="Times New Roman" w:cs="Times New Roman"/>
          <w:sz w:val="26"/>
          <w:szCs w:val="26"/>
        </w:rPr>
        <w:t>ей</w:t>
      </w:r>
      <w:r w:rsidRPr="002B0A05">
        <w:rPr>
          <w:rFonts w:ascii="Times New Roman" w:hAnsi="Times New Roman" w:cs="Times New Roman"/>
          <w:sz w:val="26"/>
          <w:szCs w:val="26"/>
        </w:rPr>
        <w:t xml:space="preserve"> 19.</w:t>
      </w:r>
      <w:r w:rsidR="00575E2A">
        <w:rPr>
          <w:rFonts w:ascii="Times New Roman" w:hAnsi="Times New Roman" w:cs="Times New Roman"/>
          <w:sz w:val="26"/>
          <w:szCs w:val="26"/>
        </w:rPr>
        <w:t>7</w:t>
      </w:r>
      <w:r w:rsidRPr="002B0A05">
        <w:rPr>
          <w:rFonts w:ascii="Times New Roman" w:hAnsi="Times New Roman" w:cs="Times New Roman"/>
          <w:sz w:val="26"/>
          <w:szCs w:val="26"/>
        </w:rPr>
        <w:t xml:space="preserve"> Кодекса об административных правонарушениях Российской Федерации,</w:t>
      </w:r>
      <w:r w:rsidR="00BF1B45" w:rsidRPr="002B0A05">
        <w:rPr>
          <w:rFonts w:ascii="Times New Roman" w:hAnsi="Times New Roman" w:cs="Times New Roman"/>
          <w:sz w:val="26"/>
          <w:szCs w:val="26"/>
        </w:rPr>
        <w:t xml:space="preserve"> </w:t>
      </w:r>
    </w:p>
    <w:p w:rsidR="00D960A1" w:rsidRPr="00FB4FCF" w:rsidRDefault="00D960A1" w:rsidP="00D960A1">
      <w:pPr>
        <w:spacing w:after="0" w:line="240" w:lineRule="auto"/>
        <w:jc w:val="both"/>
        <w:rPr>
          <w:rFonts w:ascii="Times New Roman" w:hAnsi="Times New Roman" w:cs="Times New Roman"/>
          <w:sz w:val="26"/>
          <w:szCs w:val="26"/>
        </w:rPr>
      </w:pPr>
    </w:p>
    <w:p w:rsidR="00D960A1" w:rsidRPr="00FB4FCF" w:rsidRDefault="00D960A1" w:rsidP="00D960A1">
      <w:pPr>
        <w:spacing w:after="0" w:line="240" w:lineRule="auto"/>
        <w:jc w:val="center"/>
        <w:rPr>
          <w:rFonts w:ascii="Times New Roman" w:hAnsi="Times New Roman" w:cs="Times New Roman"/>
          <w:b/>
          <w:sz w:val="24"/>
          <w:szCs w:val="24"/>
        </w:rPr>
      </w:pPr>
      <w:r w:rsidRPr="00FB4FCF">
        <w:rPr>
          <w:rFonts w:ascii="Times New Roman" w:hAnsi="Times New Roman" w:cs="Times New Roman"/>
          <w:b/>
          <w:sz w:val="24"/>
          <w:szCs w:val="24"/>
        </w:rPr>
        <w:t>У С Т А Н О В И Л:</w:t>
      </w:r>
    </w:p>
    <w:p w:rsidR="00D960A1" w:rsidRPr="00FB4FCF" w:rsidRDefault="00D960A1" w:rsidP="00D960A1">
      <w:pPr>
        <w:spacing w:after="0" w:line="240" w:lineRule="auto"/>
        <w:jc w:val="both"/>
        <w:rPr>
          <w:rFonts w:ascii="Times New Roman" w:hAnsi="Times New Roman" w:cs="Times New Roman"/>
          <w:sz w:val="26"/>
          <w:szCs w:val="26"/>
        </w:rPr>
      </w:pPr>
    </w:p>
    <w:p w:rsidR="00957EEA" w:rsidRDefault="00957EEA" w:rsidP="00833A5B">
      <w:pPr>
        <w:spacing w:after="0" w:line="240" w:lineRule="auto"/>
        <w:ind w:firstLine="578"/>
        <w:jc w:val="both"/>
        <w:rPr>
          <w:rFonts w:ascii="Times New Roman" w:hAnsi="Times New Roman" w:cs="Times New Roman"/>
          <w:sz w:val="26"/>
          <w:szCs w:val="26"/>
        </w:rPr>
      </w:pPr>
      <w:r>
        <w:rPr>
          <w:rFonts w:ascii="Times New Roman" w:hAnsi="Times New Roman" w:cs="Times New Roman"/>
          <w:sz w:val="26"/>
          <w:szCs w:val="26"/>
        </w:rPr>
        <w:t xml:space="preserve">Согласно протокола об административном правонарушении № </w:t>
      </w:r>
      <w:r w:rsidR="00762F8C">
        <w:rPr>
          <w:rFonts w:ascii="Times New Roman" w:hAnsi="Times New Roman" w:cs="Times New Roman"/>
          <w:sz w:val="26"/>
          <w:szCs w:val="26"/>
        </w:rPr>
        <w:t xml:space="preserve">(номер) </w:t>
      </w:r>
      <w:r>
        <w:rPr>
          <w:rFonts w:ascii="Times New Roman" w:hAnsi="Times New Roman" w:cs="Times New Roman"/>
          <w:sz w:val="26"/>
          <w:szCs w:val="26"/>
        </w:rPr>
        <w:t xml:space="preserve">от 28 декабря 2016 года, при проведении проверки, предусмотренной статьями 144, 145 Уголовно-процессуального Кодекса Российской Федерации, по факту пожара, произошедшего 03 сентября 2015 года </w:t>
      </w:r>
      <w:r w:rsidR="00762F8C">
        <w:rPr>
          <w:rFonts w:ascii="Times New Roman" w:hAnsi="Times New Roman" w:cs="Times New Roman"/>
          <w:sz w:val="26"/>
          <w:szCs w:val="26"/>
        </w:rPr>
        <w:t>(адрес)</w:t>
      </w:r>
      <w:r>
        <w:rPr>
          <w:rFonts w:ascii="Times New Roman" w:hAnsi="Times New Roman" w:cs="Times New Roman"/>
          <w:sz w:val="26"/>
          <w:szCs w:val="26"/>
        </w:rPr>
        <w:t xml:space="preserve">, управлением надзорной деятельности и профилактической работы ГУ МСЧ России по городу Севастополю направлен запрос о предоставлении информации об обращении </w:t>
      </w:r>
      <w:r w:rsidR="00762F8C">
        <w:rPr>
          <w:rFonts w:ascii="Times New Roman" w:hAnsi="Times New Roman" w:cs="Times New Roman"/>
          <w:sz w:val="26"/>
          <w:szCs w:val="26"/>
        </w:rPr>
        <w:t xml:space="preserve">(ФИО) </w:t>
      </w:r>
      <w:r>
        <w:rPr>
          <w:rFonts w:ascii="Times New Roman" w:hAnsi="Times New Roman" w:cs="Times New Roman"/>
          <w:sz w:val="26"/>
          <w:szCs w:val="26"/>
        </w:rPr>
        <w:t>в подведомственные учреждения здравоохранения с целью установления его местонахождения и дальнейшего опроса.</w:t>
      </w:r>
    </w:p>
    <w:p w:rsidR="00957EEA" w:rsidRDefault="00957EEA" w:rsidP="00957EEA">
      <w:pPr>
        <w:spacing w:after="0" w:line="240" w:lineRule="auto"/>
        <w:ind w:firstLine="578"/>
        <w:jc w:val="both"/>
        <w:rPr>
          <w:rFonts w:ascii="Times New Roman" w:hAnsi="Times New Roman" w:cs="Times New Roman"/>
          <w:sz w:val="26"/>
          <w:szCs w:val="26"/>
        </w:rPr>
      </w:pPr>
      <w:r>
        <w:rPr>
          <w:rFonts w:ascii="Times New Roman" w:hAnsi="Times New Roman" w:cs="Times New Roman"/>
          <w:sz w:val="26"/>
          <w:szCs w:val="26"/>
        </w:rPr>
        <w:t xml:space="preserve">Управлением надзорной деятельности и профилактической работы ГУ МСЧ России по городу Севастополю 21 декабря 2016 года из </w:t>
      </w:r>
      <w:r w:rsidR="00762F8C">
        <w:rPr>
          <w:rFonts w:ascii="Times New Roman" w:hAnsi="Times New Roman" w:cs="Times New Roman"/>
          <w:sz w:val="26"/>
          <w:szCs w:val="26"/>
        </w:rPr>
        <w:t xml:space="preserve">(наименование учреждения) </w:t>
      </w:r>
      <w:r>
        <w:rPr>
          <w:rFonts w:ascii="Times New Roman" w:hAnsi="Times New Roman" w:cs="Times New Roman"/>
          <w:sz w:val="26"/>
          <w:szCs w:val="26"/>
        </w:rPr>
        <w:t>получен ответ, которым в предоставлении запрашиваемой информации отказано.</w:t>
      </w:r>
    </w:p>
    <w:p w:rsidR="00957EEA" w:rsidRDefault="00957EEA" w:rsidP="00957EEA">
      <w:pPr>
        <w:spacing w:after="0" w:line="240" w:lineRule="auto"/>
        <w:ind w:firstLine="578"/>
        <w:jc w:val="both"/>
        <w:rPr>
          <w:rFonts w:ascii="Times New Roman" w:hAnsi="Times New Roman" w:cs="Times New Roman"/>
          <w:sz w:val="26"/>
          <w:szCs w:val="26"/>
        </w:rPr>
      </w:pPr>
      <w:r>
        <w:rPr>
          <w:rFonts w:ascii="Times New Roman" w:hAnsi="Times New Roman" w:cs="Times New Roman"/>
          <w:sz w:val="26"/>
          <w:szCs w:val="26"/>
        </w:rPr>
        <w:t>В соответствии со статьей 6 Федерального закона № 69-ФЗ от 21 декабря 1994 года «О пожарной безопасности», д</w:t>
      </w:r>
      <w:r w:rsidRPr="00957EEA">
        <w:rPr>
          <w:rFonts w:ascii="Times New Roman" w:hAnsi="Times New Roman" w:cs="Times New Roman"/>
          <w:bCs/>
          <w:sz w:val="26"/>
          <w:szCs w:val="26"/>
        </w:rPr>
        <w:t>олжностные лица органов государственного пожарного надзора в порядке, установленном законодательством Российской Федерации, имеют право</w:t>
      </w:r>
      <w:r>
        <w:rPr>
          <w:rFonts w:ascii="Times New Roman" w:hAnsi="Times New Roman" w:cs="Times New Roman"/>
          <w:bCs/>
          <w:sz w:val="26"/>
          <w:szCs w:val="26"/>
        </w:rPr>
        <w:t xml:space="preserve"> з</w:t>
      </w:r>
      <w:r w:rsidRPr="00957EEA">
        <w:rPr>
          <w:rFonts w:ascii="Times New Roman" w:hAnsi="Times New Roman" w:cs="Times New Roman"/>
          <w:bCs/>
          <w:sz w:val="26"/>
          <w:szCs w:val="26"/>
        </w:rPr>
        <w:t>апрашивать и получать на основании мотивированных письменных запросов от организаций и граждан информацию и документы, необходимые в ходе проведения проверки;</w:t>
      </w:r>
      <w:r>
        <w:rPr>
          <w:rFonts w:ascii="Times New Roman" w:hAnsi="Times New Roman" w:cs="Times New Roman"/>
          <w:bCs/>
          <w:sz w:val="26"/>
          <w:szCs w:val="26"/>
        </w:rPr>
        <w:t xml:space="preserve"> </w:t>
      </w:r>
      <w:r>
        <w:rPr>
          <w:rFonts w:ascii="Times New Roman" w:hAnsi="Times New Roman" w:cs="Times New Roman"/>
          <w:sz w:val="26"/>
          <w:szCs w:val="26"/>
        </w:rPr>
        <w:t>вызывать в органы государственного пожарного надзора должностных лиц организаций и граждан по находящимся в производстве органов государственного пожарного надзора делам и материалам о пожарах, получать от указанных лиц и граждан необходимые объяснения, справки, документы и их копии.</w:t>
      </w:r>
    </w:p>
    <w:p w:rsidR="00957EEA" w:rsidRDefault="00957EEA" w:rsidP="00957EEA">
      <w:pPr>
        <w:spacing w:after="0" w:line="240" w:lineRule="auto"/>
        <w:ind w:firstLine="578"/>
        <w:jc w:val="both"/>
        <w:rPr>
          <w:rFonts w:ascii="Times New Roman" w:hAnsi="Times New Roman" w:cs="Times New Roman"/>
          <w:sz w:val="26"/>
          <w:szCs w:val="26"/>
        </w:rPr>
      </w:pPr>
      <w:r>
        <w:rPr>
          <w:rFonts w:ascii="Times New Roman" w:hAnsi="Times New Roman" w:cs="Times New Roman"/>
          <w:sz w:val="26"/>
          <w:szCs w:val="26"/>
        </w:rPr>
        <w:t>Согласно части 4 статьи 13 Федерального закона № 323-ФЗ от 21 ноября 2011 года «Об основах охраны здоровья граждан в Российской Федерации»</w:t>
      </w:r>
      <w:r w:rsidR="00D2695B">
        <w:rPr>
          <w:rFonts w:ascii="Times New Roman" w:hAnsi="Times New Roman" w:cs="Times New Roman"/>
          <w:sz w:val="26"/>
          <w:szCs w:val="26"/>
        </w:rPr>
        <w:t>,</w:t>
      </w:r>
      <w:r>
        <w:rPr>
          <w:rFonts w:ascii="Times New Roman" w:hAnsi="Times New Roman" w:cs="Times New Roman"/>
          <w:sz w:val="26"/>
          <w:szCs w:val="26"/>
        </w:rPr>
        <w:t xml:space="preserve"> предоставление сведений, составляющих врачебную тайну, без согласия гражданина </w:t>
      </w:r>
      <w:r>
        <w:rPr>
          <w:rFonts w:ascii="Times New Roman" w:hAnsi="Times New Roman" w:cs="Times New Roman"/>
          <w:sz w:val="26"/>
          <w:szCs w:val="26"/>
        </w:rPr>
        <w:lastRenderedPageBreak/>
        <w:t>или его законного представителя</w:t>
      </w:r>
      <w:r w:rsidR="004A5F5D">
        <w:rPr>
          <w:rFonts w:ascii="Times New Roman" w:hAnsi="Times New Roman" w:cs="Times New Roman"/>
          <w:sz w:val="26"/>
          <w:szCs w:val="26"/>
        </w:rPr>
        <w:t xml:space="preserve"> допускается по запросу органов дознания и следствия, суда в связи с проведением расследования и судебным разбирательством.</w:t>
      </w:r>
    </w:p>
    <w:p w:rsidR="004A5F5D" w:rsidRDefault="004A5F5D" w:rsidP="00957EEA">
      <w:pPr>
        <w:spacing w:after="0" w:line="240" w:lineRule="auto"/>
        <w:ind w:firstLine="578"/>
        <w:jc w:val="both"/>
        <w:rPr>
          <w:rFonts w:ascii="Times New Roman" w:hAnsi="Times New Roman" w:cs="Times New Roman"/>
          <w:sz w:val="26"/>
          <w:szCs w:val="26"/>
        </w:rPr>
      </w:pPr>
      <w:r>
        <w:rPr>
          <w:rFonts w:ascii="Times New Roman" w:hAnsi="Times New Roman" w:cs="Times New Roman"/>
          <w:sz w:val="26"/>
          <w:szCs w:val="26"/>
        </w:rPr>
        <w:t>В силу подпункта 4 пункта 1 статьи 40 Уголовно-процессуального Кодекса Российской Федерации органы государственного пожарного надзора федеральной противопожарной службы относятся к органам дознания.</w:t>
      </w:r>
    </w:p>
    <w:p w:rsidR="004A5F5D" w:rsidRDefault="004A5F5D" w:rsidP="004A5F5D">
      <w:pPr>
        <w:spacing w:after="0" w:line="240" w:lineRule="auto"/>
        <w:ind w:firstLine="578"/>
        <w:jc w:val="both"/>
        <w:rPr>
          <w:rFonts w:ascii="Times New Roman" w:hAnsi="Times New Roman" w:cs="Times New Roman"/>
          <w:sz w:val="26"/>
          <w:szCs w:val="26"/>
        </w:rPr>
      </w:pPr>
      <w:r>
        <w:rPr>
          <w:rFonts w:ascii="Times New Roman" w:hAnsi="Times New Roman" w:cs="Times New Roman"/>
          <w:sz w:val="26"/>
          <w:szCs w:val="26"/>
        </w:rPr>
        <w:t xml:space="preserve">Ввиду отказа в предоставлении запрашиваемой информации, действия должностного лица – главного врача </w:t>
      </w:r>
      <w:r w:rsidR="00762F8C">
        <w:rPr>
          <w:rFonts w:ascii="Times New Roman" w:hAnsi="Times New Roman" w:cs="Times New Roman"/>
          <w:sz w:val="26"/>
          <w:szCs w:val="26"/>
        </w:rPr>
        <w:t xml:space="preserve">(наименование учреждения) </w:t>
      </w:r>
      <w:r>
        <w:rPr>
          <w:rFonts w:ascii="Times New Roman" w:hAnsi="Times New Roman" w:cs="Times New Roman"/>
          <w:sz w:val="26"/>
          <w:szCs w:val="26"/>
        </w:rPr>
        <w:t xml:space="preserve">Волковой </w:t>
      </w:r>
      <w:r w:rsidR="00762F8C">
        <w:rPr>
          <w:rFonts w:ascii="Times New Roman" w:hAnsi="Times New Roman" w:cs="Times New Roman"/>
          <w:sz w:val="26"/>
          <w:szCs w:val="26"/>
        </w:rPr>
        <w:t xml:space="preserve">(имя, отчество) </w:t>
      </w:r>
      <w:r>
        <w:rPr>
          <w:rFonts w:ascii="Times New Roman" w:hAnsi="Times New Roman" w:cs="Times New Roman"/>
          <w:sz w:val="26"/>
          <w:szCs w:val="26"/>
        </w:rPr>
        <w:t xml:space="preserve">квалифицированы по статье 19.7 Кодекса Российской Федерации об административных правонарушениях, как </w:t>
      </w:r>
      <w:r>
        <w:rPr>
          <w:rFonts w:ascii="Times New Roman" w:eastAsia="Times New Roman" w:hAnsi="Times New Roman" w:cs="Times New Roman"/>
          <w:sz w:val="26"/>
          <w:szCs w:val="26"/>
        </w:rPr>
        <w:t>н</w:t>
      </w:r>
      <w:r>
        <w:rPr>
          <w:rFonts w:ascii="Times New Roman" w:hAnsi="Times New Roman" w:cs="Times New Roman"/>
          <w:sz w:val="26"/>
          <w:szCs w:val="26"/>
        </w:rPr>
        <w:t>епредставление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p>
    <w:p w:rsidR="004A5F5D" w:rsidRDefault="003A4B1E" w:rsidP="00D2695B">
      <w:pPr>
        <w:spacing w:after="0" w:line="240" w:lineRule="auto"/>
        <w:ind w:firstLine="578"/>
        <w:jc w:val="both"/>
        <w:rPr>
          <w:rFonts w:ascii="Times New Roman" w:hAnsi="Times New Roman" w:cs="Times New Roman"/>
          <w:sz w:val="26"/>
          <w:szCs w:val="26"/>
        </w:rPr>
      </w:pPr>
      <w:r>
        <w:rPr>
          <w:rFonts w:ascii="Times New Roman" w:hAnsi="Times New Roman" w:cs="Times New Roman"/>
          <w:sz w:val="26"/>
          <w:szCs w:val="26"/>
        </w:rPr>
        <w:t xml:space="preserve">В судебном заседании </w:t>
      </w:r>
      <w:r w:rsidR="004A5F5D">
        <w:rPr>
          <w:rFonts w:ascii="Times New Roman" w:hAnsi="Times New Roman" w:cs="Times New Roman"/>
          <w:sz w:val="26"/>
          <w:szCs w:val="26"/>
        </w:rPr>
        <w:t xml:space="preserve">защитник Волковой </w:t>
      </w:r>
      <w:r w:rsidR="00762F8C">
        <w:rPr>
          <w:rFonts w:ascii="Times New Roman" w:hAnsi="Times New Roman" w:cs="Times New Roman"/>
          <w:sz w:val="26"/>
          <w:szCs w:val="26"/>
        </w:rPr>
        <w:t>(имя, отчество)</w:t>
      </w:r>
      <w:r w:rsidR="004A5F5D">
        <w:rPr>
          <w:rFonts w:ascii="Times New Roman" w:hAnsi="Times New Roman" w:cs="Times New Roman"/>
          <w:sz w:val="26"/>
          <w:szCs w:val="26"/>
        </w:rPr>
        <w:t xml:space="preserve"> – </w:t>
      </w:r>
      <w:r w:rsidR="00762F8C">
        <w:rPr>
          <w:rFonts w:ascii="Times New Roman" w:hAnsi="Times New Roman" w:cs="Times New Roman"/>
          <w:sz w:val="26"/>
          <w:szCs w:val="26"/>
        </w:rPr>
        <w:t>ФИО</w:t>
      </w:r>
      <w:r w:rsidR="004A5F5D">
        <w:rPr>
          <w:rFonts w:ascii="Times New Roman" w:hAnsi="Times New Roman" w:cs="Times New Roman"/>
          <w:sz w:val="26"/>
          <w:szCs w:val="26"/>
        </w:rPr>
        <w:t xml:space="preserve"> просил производство по делу прекратить в связи с отсутствием в действиях своего доверителя состава правонарушения. В обоснование своих доводов </w:t>
      </w:r>
      <w:r w:rsidR="00762F8C">
        <w:rPr>
          <w:rFonts w:ascii="Times New Roman" w:hAnsi="Times New Roman" w:cs="Times New Roman"/>
          <w:sz w:val="26"/>
          <w:szCs w:val="26"/>
        </w:rPr>
        <w:t>ФИО</w:t>
      </w:r>
      <w:r w:rsidR="004A5F5D">
        <w:rPr>
          <w:rFonts w:ascii="Times New Roman" w:hAnsi="Times New Roman" w:cs="Times New Roman"/>
          <w:sz w:val="26"/>
          <w:szCs w:val="26"/>
        </w:rPr>
        <w:t xml:space="preserve"> прив</w:t>
      </w:r>
      <w:r w:rsidR="00840B22">
        <w:rPr>
          <w:rFonts w:ascii="Times New Roman" w:hAnsi="Times New Roman" w:cs="Times New Roman"/>
          <w:sz w:val="26"/>
          <w:szCs w:val="26"/>
        </w:rPr>
        <w:t xml:space="preserve">ел </w:t>
      </w:r>
      <w:r w:rsidR="004A5F5D">
        <w:rPr>
          <w:rFonts w:ascii="Times New Roman" w:hAnsi="Times New Roman" w:cs="Times New Roman"/>
          <w:sz w:val="26"/>
          <w:szCs w:val="26"/>
        </w:rPr>
        <w:t xml:space="preserve">те обстоятельства, что Волкова </w:t>
      </w:r>
      <w:r w:rsidR="00762F8C">
        <w:rPr>
          <w:rFonts w:ascii="Times New Roman" w:hAnsi="Times New Roman" w:cs="Times New Roman"/>
          <w:sz w:val="26"/>
          <w:szCs w:val="26"/>
        </w:rPr>
        <w:t xml:space="preserve">(имя, отчество) </w:t>
      </w:r>
      <w:r w:rsidR="004A5F5D">
        <w:rPr>
          <w:rFonts w:ascii="Times New Roman" w:hAnsi="Times New Roman" w:cs="Times New Roman"/>
          <w:sz w:val="26"/>
          <w:szCs w:val="26"/>
        </w:rPr>
        <w:t xml:space="preserve">не является субъектом инкриминируемого правонарушения, поскольку запрос о предоставлении информации был направлен на имя директора Департамента здравоохранения города Севастополя </w:t>
      </w:r>
      <w:r w:rsidR="00762F8C">
        <w:rPr>
          <w:rFonts w:ascii="Times New Roman" w:hAnsi="Times New Roman" w:cs="Times New Roman"/>
          <w:sz w:val="26"/>
          <w:szCs w:val="26"/>
        </w:rPr>
        <w:t>(ФИО)</w:t>
      </w:r>
      <w:r w:rsidR="004A5F5D">
        <w:rPr>
          <w:rFonts w:ascii="Times New Roman" w:hAnsi="Times New Roman" w:cs="Times New Roman"/>
          <w:sz w:val="26"/>
          <w:szCs w:val="26"/>
        </w:rPr>
        <w:t xml:space="preserve">, а не на имя главного врача </w:t>
      </w:r>
      <w:r w:rsidR="00762F8C">
        <w:rPr>
          <w:rFonts w:ascii="Times New Roman" w:hAnsi="Times New Roman" w:cs="Times New Roman"/>
          <w:sz w:val="26"/>
          <w:szCs w:val="26"/>
        </w:rPr>
        <w:t>(наименование учреждения)</w:t>
      </w:r>
      <w:r w:rsidR="004A5F5D">
        <w:rPr>
          <w:rFonts w:ascii="Times New Roman" w:hAnsi="Times New Roman" w:cs="Times New Roman"/>
          <w:sz w:val="26"/>
          <w:szCs w:val="26"/>
        </w:rPr>
        <w:t xml:space="preserve">, что свидетельствует о том, что у Волковой </w:t>
      </w:r>
      <w:r w:rsidR="00762F8C">
        <w:rPr>
          <w:rFonts w:ascii="Times New Roman" w:hAnsi="Times New Roman" w:cs="Times New Roman"/>
          <w:sz w:val="26"/>
          <w:szCs w:val="26"/>
        </w:rPr>
        <w:t xml:space="preserve">(имя, отчество) </w:t>
      </w:r>
      <w:r w:rsidR="004A5F5D">
        <w:rPr>
          <w:rFonts w:ascii="Times New Roman" w:hAnsi="Times New Roman" w:cs="Times New Roman"/>
          <w:sz w:val="26"/>
          <w:szCs w:val="26"/>
        </w:rPr>
        <w:t>не имелось обязанности предоставлять испрашиваемую информацию, получателем запроса по которой она не являлась.</w:t>
      </w:r>
      <w:r w:rsidR="00D2695B">
        <w:rPr>
          <w:rFonts w:ascii="Times New Roman" w:hAnsi="Times New Roman" w:cs="Times New Roman"/>
          <w:sz w:val="26"/>
          <w:szCs w:val="26"/>
        </w:rPr>
        <w:t xml:space="preserve"> </w:t>
      </w:r>
      <w:r w:rsidR="004A5F5D">
        <w:rPr>
          <w:rFonts w:ascii="Times New Roman" w:hAnsi="Times New Roman" w:cs="Times New Roman"/>
          <w:sz w:val="26"/>
          <w:szCs w:val="26"/>
        </w:rPr>
        <w:t xml:space="preserve">Ссылаясь на </w:t>
      </w:r>
      <w:r w:rsidR="00D2695B">
        <w:rPr>
          <w:rFonts w:ascii="Times New Roman" w:hAnsi="Times New Roman" w:cs="Times New Roman"/>
          <w:sz w:val="26"/>
          <w:szCs w:val="26"/>
        </w:rPr>
        <w:t>статью 13 Федерального закона № 323-ФЗ от 21 ноября 2011 года «Об основах охраны здоровья граждан в Российской Федерации», указывает, что сведения, в том числе, о факте обращения гражданина за оказанием медицинской помощи, составляют врачебную тайну, и предоставление этих сведений по запросу органов дознания допускается только в связи с проведением расследования.</w:t>
      </w:r>
    </w:p>
    <w:p w:rsidR="003A4B1E" w:rsidRDefault="004A5F5D" w:rsidP="003A4B1E">
      <w:pPr>
        <w:spacing w:after="0" w:line="240" w:lineRule="auto"/>
        <w:ind w:firstLine="578"/>
        <w:jc w:val="both"/>
        <w:rPr>
          <w:rFonts w:ascii="Times New Roman" w:hAnsi="Times New Roman" w:cs="Times New Roman"/>
          <w:sz w:val="26"/>
          <w:szCs w:val="26"/>
        </w:rPr>
      </w:pPr>
      <w:r>
        <w:rPr>
          <w:rFonts w:ascii="Times New Roman" w:hAnsi="Times New Roman" w:cs="Times New Roman"/>
          <w:sz w:val="26"/>
          <w:szCs w:val="26"/>
        </w:rPr>
        <w:t xml:space="preserve">Заместитель начальника отдела административной практики и правового обеспечения управления надзорной деятельности и профилактической работы ГУ МЧС России по городу Севастополю Канивец С.Ю. </w:t>
      </w:r>
      <w:r w:rsidR="003A4B1E">
        <w:rPr>
          <w:rFonts w:ascii="Times New Roman" w:hAnsi="Times New Roman" w:cs="Times New Roman"/>
          <w:sz w:val="26"/>
          <w:szCs w:val="26"/>
        </w:rPr>
        <w:t xml:space="preserve">высказал мнение о наличии в действиях </w:t>
      </w:r>
      <w:r>
        <w:rPr>
          <w:rFonts w:ascii="Times New Roman" w:hAnsi="Times New Roman" w:cs="Times New Roman"/>
          <w:sz w:val="26"/>
          <w:szCs w:val="26"/>
        </w:rPr>
        <w:t xml:space="preserve">Волковой </w:t>
      </w:r>
      <w:r w:rsidR="00762F8C">
        <w:rPr>
          <w:rFonts w:ascii="Times New Roman" w:hAnsi="Times New Roman" w:cs="Times New Roman"/>
          <w:sz w:val="26"/>
          <w:szCs w:val="26"/>
        </w:rPr>
        <w:t xml:space="preserve">(имя, отчество) </w:t>
      </w:r>
      <w:r w:rsidR="003A4B1E">
        <w:rPr>
          <w:rFonts w:ascii="Times New Roman" w:hAnsi="Times New Roman" w:cs="Times New Roman"/>
          <w:sz w:val="26"/>
          <w:szCs w:val="26"/>
        </w:rPr>
        <w:t>состава правонарушения.</w:t>
      </w:r>
      <w:r w:rsidR="00840B22">
        <w:rPr>
          <w:rFonts w:ascii="Times New Roman" w:hAnsi="Times New Roman" w:cs="Times New Roman"/>
          <w:sz w:val="26"/>
          <w:szCs w:val="26"/>
        </w:rPr>
        <w:t xml:space="preserve"> Ссылаясь на статью 6 Федерального закона № 69-ФЗ «О пожарной безопасности», указал, что должностные лица органов государственного пожарного надзора в порядке, установленном законодательством Российской Федерации, имеют право, в том числе, запрашивать и получать на основании мотивированных запросов от организации и граждан информацию и документы, необходимые в ходе проведения проверки. Приводя положения Приказа МЧС Российской Федерации № 270 от 05 мая 2006 года и № 714 от 21 ноября 2008 года, также указывает, что расследование, исследование, равно как и проверка сообщения о преступлении проводится с целью принятия решения о возбуждении уголовного дела. Кроме того, испрашиваемую информацию полагает таковой, которая не подпадает под действие статьи 13 Федерального Закона «Об охране здоровья граждан».  </w:t>
      </w:r>
    </w:p>
    <w:p w:rsidR="00D2695B" w:rsidRDefault="00D2695B" w:rsidP="00D2695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Осуществляя правовое регулирование оснований, условий и сроков привлечения к административной ответственности, федеральный законодатель должен исходить из того, что юридическая ответственность может наступать только за те деяния, которые законом, действующим на момент их совершения, признаются правонарушениями; наличие состава правонарушения является необходимым </w:t>
      </w:r>
      <w:r>
        <w:rPr>
          <w:rFonts w:ascii="Times New Roman" w:hAnsi="Times New Roman" w:cs="Times New Roman"/>
          <w:sz w:val="26"/>
          <w:szCs w:val="26"/>
        </w:rPr>
        <w:lastRenderedPageBreak/>
        <w:t>основанием для всех видов ответственности, а его признаки, как и содержание конкретных составов правонарушений должны согласовываться с конституционными принципами демократического правового государства, включая требование справедливости, в его взаимоотношениях с физическими и юридическими лицами как субъектами ответственности; общепризнанным принципом привлечения к ответственности во всех отраслях права является наличие вины как элемента субъективной стороны состава правонарушения, а всякое исключение из него должно быть выражено прямо и недвусмысленно, т.е. предусмотрено непосредственно в законе (постановления Конституционного Суда Российской Федерации от 25 января 2001 года № 1-П, от 17 июля 2002 года № 13-П, от 18 мая 2012 года № 12-П).</w:t>
      </w:r>
    </w:p>
    <w:p w:rsidR="00D2695B" w:rsidRPr="000D1F67" w:rsidRDefault="004A5F5D" w:rsidP="00D2695B">
      <w:pPr>
        <w:spacing w:after="0" w:line="240" w:lineRule="auto"/>
        <w:ind w:firstLine="567"/>
        <w:jc w:val="both"/>
        <w:rPr>
          <w:rFonts w:ascii="Times New Roman" w:hAnsi="Times New Roman" w:cs="Times New Roman"/>
          <w:sz w:val="26"/>
          <w:szCs w:val="26"/>
        </w:rPr>
      </w:pPr>
      <w:r>
        <w:rPr>
          <w:rFonts w:ascii="Times New Roman" w:eastAsia="Times New Roman" w:hAnsi="Times New Roman" w:cs="Times New Roman"/>
          <w:sz w:val="26"/>
          <w:szCs w:val="26"/>
        </w:rPr>
        <w:t>Заслушав лиц, участвующих в деле, п</w:t>
      </w:r>
      <w:r w:rsidR="007B6E32" w:rsidRPr="00210D96">
        <w:rPr>
          <w:rFonts w:ascii="Times New Roman" w:eastAsia="Times New Roman" w:hAnsi="Times New Roman" w:cs="Times New Roman"/>
          <w:sz w:val="26"/>
          <w:szCs w:val="26"/>
        </w:rPr>
        <w:t xml:space="preserve">роверив материалы дела, мировой судья приходит к выводу </w:t>
      </w:r>
      <w:r w:rsidR="00D2695B" w:rsidRPr="000D1F67">
        <w:rPr>
          <w:rFonts w:ascii="Times New Roman" w:hAnsi="Times New Roman" w:cs="Times New Roman"/>
          <w:sz w:val="26"/>
          <w:szCs w:val="26"/>
        </w:rPr>
        <w:t>об отсутствии в действиях лица, в отношении которого ведется производство по делу, состава административного правонарушения, исходя из следующего.</w:t>
      </w:r>
    </w:p>
    <w:p w:rsidR="00D2695B" w:rsidRPr="000D1F67" w:rsidRDefault="00D2695B" w:rsidP="00D2695B">
      <w:pPr>
        <w:spacing w:after="0" w:line="240" w:lineRule="auto"/>
        <w:ind w:firstLine="567"/>
        <w:jc w:val="both"/>
        <w:rPr>
          <w:rFonts w:ascii="Times New Roman" w:hAnsi="Times New Roman" w:cs="Times New Roman"/>
          <w:sz w:val="26"/>
          <w:szCs w:val="26"/>
        </w:rPr>
      </w:pPr>
      <w:r w:rsidRPr="000D1F67">
        <w:rPr>
          <w:rFonts w:ascii="Times New Roman" w:hAnsi="Times New Roman" w:cs="Times New Roman"/>
          <w:sz w:val="26"/>
          <w:szCs w:val="26"/>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2695B" w:rsidRPr="000D1F67" w:rsidRDefault="00D2695B" w:rsidP="00D2695B">
      <w:pPr>
        <w:spacing w:after="0" w:line="240" w:lineRule="auto"/>
        <w:ind w:firstLine="567"/>
        <w:jc w:val="both"/>
        <w:rPr>
          <w:rFonts w:ascii="Times New Roman" w:hAnsi="Times New Roman" w:cs="Times New Roman"/>
          <w:sz w:val="26"/>
          <w:szCs w:val="26"/>
        </w:rPr>
      </w:pPr>
      <w:r w:rsidRPr="000D1F67">
        <w:rPr>
          <w:rFonts w:ascii="Times New Roman" w:hAnsi="Times New Roman" w:cs="Times New Roman"/>
          <w:sz w:val="26"/>
          <w:szCs w:val="26"/>
        </w:rPr>
        <w:t>Статьей 1.6 Кодекса Российской Федерации об административных правонарушениях, регламентирующей обеспечение законности при применении мер административного принуждения в связи с административным правонарушением, предусмотрено, что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D2695B" w:rsidRPr="000D1F67" w:rsidRDefault="00D2695B" w:rsidP="00D2695B">
      <w:pPr>
        <w:spacing w:after="0" w:line="240" w:lineRule="auto"/>
        <w:ind w:firstLine="567"/>
        <w:jc w:val="both"/>
        <w:rPr>
          <w:rFonts w:ascii="Times New Roman" w:hAnsi="Times New Roman" w:cs="Times New Roman"/>
          <w:sz w:val="26"/>
          <w:szCs w:val="26"/>
        </w:rPr>
      </w:pPr>
      <w:r w:rsidRPr="000D1F67">
        <w:rPr>
          <w:rFonts w:ascii="Times New Roman" w:hAnsi="Times New Roman" w:cs="Times New Roman"/>
          <w:sz w:val="26"/>
          <w:szCs w:val="26"/>
        </w:rPr>
        <w:t>В соответствии с частью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D2695B" w:rsidRPr="000D1F67" w:rsidRDefault="00D2695B" w:rsidP="00D2695B">
      <w:pPr>
        <w:spacing w:after="0" w:line="240" w:lineRule="auto"/>
        <w:ind w:firstLine="567"/>
        <w:jc w:val="both"/>
        <w:rPr>
          <w:rFonts w:ascii="Times New Roman" w:hAnsi="Times New Roman" w:cs="Times New Roman"/>
          <w:sz w:val="26"/>
          <w:szCs w:val="26"/>
        </w:rPr>
      </w:pPr>
      <w:r w:rsidRPr="000D1F67">
        <w:rPr>
          <w:rFonts w:ascii="Times New Roman" w:hAnsi="Times New Roman" w:cs="Times New Roman"/>
          <w:sz w:val="26"/>
          <w:szCs w:val="26"/>
        </w:rPr>
        <w:t>Согласно статье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w:t>
      </w:r>
      <w:r>
        <w:rPr>
          <w:rFonts w:ascii="Times New Roman" w:hAnsi="Times New Roman" w:cs="Times New Roman"/>
          <w:sz w:val="26"/>
          <w:szCs w:val="26"/>
        </w:rPr>
        <w:t>,</w:t>
      </w:r>
      <w:r w:rsidRPr="000D1F67">
        <w:rPr>
          <w:rFonts w:ascii="Times New Roman" w:hAnsi="Times New Roman" w:cs="Times New Roman"/>
          <w:sz w:val="26"/>
          <w:szCs w:val="26"/>
        </w:rPr>
        <w:t xml:space="preserve"> полученных с нарушением закона.</w:t>
      </w:r>
    </w:p>
    <w:p w:rsidR="00D2695B" w:rsidRPr="000D1F67" w:rsidRDefault="00D2695B" w:rsidP="00D2695B">
      <w:pPr>
        <w:spacing w:after="0" w:line="240" w:lineRule="auto"/>
        <w:ind w:firstLine="567"/>
        <w:jc w:val="both"/>
        <w:rPr>
          <w:rFonts w:ascii="Times New Roman" w:hAnsi="Times New Roman" w:cs="Times New Roman"/>
          <w:sz w:val="26"/>
          <w:szCs w:val="26"/>
        </w:rPr>
      </w:pPr>
      <w:r w:rsidRPr="000D1F67">
        <w:rPr>
          <w:rFonts w:ascii="Times New Roman" w:hAnsi="Times New Roman" w:cs="Times New Roman"/>
          <w:sz w:val="26"/>
          <w:szCs w:val="26"/>
        </w:rPr>
        <w:t xml:space="preserve">Как следует из материалов дела, в обоснование виновности </w:t>
      </w:r>
      <w:r>
        <w:rPr>
          <w:rFonts w:ascii="Times New Roman" w:hAnsi="Times New Roman" w:cs="Times New Roman"/>
          <w:sz w:val="26"/>
          <w:szCs w:val="26"/>
        </w:rPr>
        <w:t xml:space="preserve">Волковой </w:t>
      </w:r>
      <w:r w:rsidR="00762F8C">
        <w:rPr>
          <w:rFonts w:ascii="Times New Roman" w:hAnsi="Times New Roman" w:cs="Times New Roman"/>
          <w:sz w:val="26"/>
          <w:szCs w:val="26"/>
        </w:rPr>
        <w:t xml:space="preserve">(имя, отчество) </w:t>
      </w:r>
      <w:r>
        <w:rPr>
          <w:rFonts w:ascii="Times New Roman" w:hAnsi="Times New Roman" w:cs="Times New Roman"/>
          <w:sz w:val="26"/>
          <w:szCs w:val="26"/>
        </w:rPr>
        <w:t xml:space="preserve">в не предоставлении ГУ МСЧ России по городу Севастополю </w:t>
      </w:r>
      <w:r>
        <w:rPr>
          <w:rFonts w:ascii="Times New Roman" w:hAnsi="Times New Roman" w:cs="Times New Roman"/>
          <w:sz w:val="26"/>
          <w:szCs w:val="26"/>
        </w:rPr>
        <w:lastRenderedPageBreak/>
        <w:t>испрашиваемой информации</w:t>
      </w:r>
      <w:r w:rsidRPr="000D1F67">
        <w:rPr>
          <w:rFonts w:ascii="Times New Roman" w:hAnsi="Times New Roman" w:cs="Times New Roman"/>
          <w:sz w:val="26"/>
          <w:szCs w:val="26"/>
        </w:rPr>
        <w:t xml:space="preserve"> представлены: протокол об административном правонарушении, </w:t>
      </w:r>
      <w:r>
        <w:rPr>
          <w:rFonts w:ascii="Times New Roman" w:hAnsi="Times New Roman" w:cs="Times New Roman"/>
          <w:sz w:val="26"/>
          <w:szCs w:val="26"/>
        </w:rPr>
        <w:t xml:space="preserve">запрос от </w:t>
      </w:r>
      <w:r w:rsidR="00762F8C">
        <w:rPr>
          <w:rFonts w:ascii="Times New Roman" w:hAnsi="Times New Roman" w:cs="Times New Roman"/>
          <w:sz w:val="26"/>
          <w:szCs w:val="26"/>
        </w:rPr>
        <w:t>(дата)</w:t>
      </w:r>
      <w:r>
        <w:rPr>
          <w:rFonts w:ascii="Times New Roman" w:hAnsi="Times New Roman" w:cs="Times New Roman"/>
          <w:sz w:val="26"/>
          <w:szCs w:val="26"/>
        </w:rPr>
        <w:t>, а также ответ на этот запрос об отсутствии правовых оснований для предоставления сведений</w:t>
      </w:r>
      <w:r w:rsidRPr="000D1F67">
        <w:rPr>
          <w:rFonts w:ascii="Times New Roman" w:hAnsi="Times New Roman" w:cs="Times New Roman"/>
          <w:sz w:val="26"/>
          <w:szCs w:val="26"/>
        </w:rPr>
        <w:t>.</w:t>
      </w:r>
    </w:p>
    <w:p w:rsidR="00D2695B" w:rsidRPr="000D1F67" w:rsidRDefault="00D2695B" w:rsidP="00D2695B">
      <w:pPr>
        <w:spacing w:after="0" w:line="240" w:lineRule="auto"/>
        <w:ind w:firstLine="567"/>
        <w:jc w:val="both"/>
        <w:rPr>
          <w:rFonts w:ascii="Times New Roman" w:hAnsi="Times New Roman" w:cs="Times New Roman"/>
          <w:sz w:val="26"/>
          <w:szCs w:val="26"/>
        </w:rPr>
      </w:pPr>
      <w:r w:rsidRPr="000D1F67">
        <w:rPr>
          <w:rFonts w:ascii="Times New Roman" w:hAnsi="Times New Roman" w:cs="Times New Roman"/>
          <w:sz w:val="26"/>
          <w:szCs w:val="26"/>
        </w:rPr>
        <w:t xml:space="preserve">Вместе с тем, указанные доказательства не свидетельствуют о совершении </w:t>
      </w:r>
      <w:r>
        <w:rPr>
          <w:rFonts w:ascii="Times New Roman" w:hAnsi="Times New Roman" w:cs="Times New Roman"/>
          <w:sz w:val="26"/>
          <w:szCs w:val="26"/>
        </w:rPr>
        <w:t xml:space="preserve">Волковой </w:t>
      </w:r>
      <w:r w:rsidR="00762F8C">
        <w:rPr>
          <w:rFonts w:ascii="Times New Roman" w:hAnsi="Times New Roman" w:cs="Times New Roman"/>
          <w:sz w:val="26"/>
          <w:szCs w:val="26"/>
        </w:rPr>
        <w:t xml:space="preserve">(имя, отчество) </w:t>
      </w:r>
      <w:r w:rsidRPr="000D1F67">
        <w:rPr>
          <w:rFonts w:ascii="Times New Roman" w:hAnsi="Times New Roman" w:cs="Times New Roman"/>
          <w:sz w:val="26"/>
          <w:szCs w:val="26"/>
        </w:rPr>
        <w:t>инкриминируемого правонарушения.</w:t>
      </w:r>
    </w:p>
    <w:p w:rsidR="00D2695B" w:rsidRDefault="00D2695B" w:rsidP="00D2695B">
      <w:pPr>
        <w:spacing w:after="0" w:line="240" w:lineRule="auto"/>
        <w:ind w:firstLine="567"/>
        <w:jc w:val="both"/>
        <w:rPr>
          <w:rFonts w:ascii="Times New Roman" w:hAnsi="Times New Roman" w:cs="Times New Roman"/>
          <w:sz w:val="26"/>
          <w:szCs w:val="26"/>
        </w:rPr>
      </w:pPr>
      <w:r w:rsidRPr="000D1F67">
        <w:rPr>
          <w:rFonts w:ascii="Times New Roman" w:hAnsi="Times New Roman" w:cs="Times New Roman"/>
          <w:sz w:val="26"/>
          <w:szCs w:val="26"/>
        </w:rPr>
        <w:t xml:space="preserve">Так, согласно </w:t>
      </w:r>
      <w:r>
        <w:rPr>
          <w:rFonts w:ascii="Times New Roman" w:hAnsi="Times New Roman" w:cs="Times New Roman"/>
          <w:sz w:val="26"/>
          <w:szCs w:val="26"/>
        </w:rPr>
        <w:t xml:space="preserve">запроса за подписью заместителя начальника ГУ – начальника Управления надзорной деятельности и профилактической работы ГУ МЧС России по городу Севастополю, в связи с проведением дополнительной проверки по факту пожара, произошедшего 03 сентября 2015 года </w:t>
      </w:r>
      <w:r w:rsidR="00762F8C">
        <w:rPr>
          <w:rFonts w:ascii="Times New Roman" w:hAnsi="Times New Roman" w:cs="Times New Roman"/>
          <w:sz w:val="26"/>
          <w:szCs w:val="26"/>
        </w:rPr>
        <w:t>(адрес)</w:t>
      </w:r>
      <w:r>
        <w:rPr>
          <w:rFonts w:ascii="Times New Roman" w:hAnsi="Times New Roman" w:cs="Times New Roman"/>
          <w:sz w:val="26"/>
          <w:szCs w:val="26"/>
        </w:rPr>
        <w:t xml:space="preserve">, необходимо было предоставить сведения об обращении </w:t>
      </w:r>
      <w:r w:rsidR="00762F8C">
        <w:rPr>
          <w:rFonts w:ascii="Times New Roman" w:hAnsi="Times New Roman" w:cs="Times New Roman"/>
          <w:sz w:val="26"/>
          <w:szCs w:val="26"/>
        </w:rPr>
        <w:t xml:space="preserve">(ФИО) </w:t>
      </w:r>
      <w:r>
        <w:rPr>
          <w:rFonts w:ascii="Times New Roman" w:hAnsi="Times New Roman" w:cs="Times New Roman"/>
          <w:sz w:val="26"/>
          <w:szCs w:val="26"/>
        </w:rPr>
        <w:t>в подведомственные учреждения здравоохранения.</w:t>
      </w:r>
    </w:p>
    <w:p w:rsidR="00366D17" w:rsidRDefault="00366D17" w:rsidP="00D2695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Данный запрос был адресован и направлен на имя директора Департамента здравоохранения </w:t>
      </w:r>
      <w:r w:rsidR="00762F8C">
        <w:rPr>
          <w:rFonts w:ascii="Times New Roman" w:hAnsi="Times New Roman" w:cs="Times New Roman"/>
          <w:sz w:val="26"/>
          <w:szCs w:val="26"/>
        </w:rPr>
        <w:t>(ФИО)</w:t>
      </w:r>
      <w:r>
        <w:rPr>
          <w:rFonts w:ascii="Times New Roman" w:hAnsi="Times New Roman" w:cs="Times New Roman"/>
          <w:sz w:val="26"/>
          <w:szCs w:val="26"/>
        </w:rPr>
        <w:t xml:space="preserve">. Сведений о том, что ГУ МЧС России по городу Севастополю с аналогичным запросом обращалось в </w:t>
      </w:r>
      <w:r w:rsidR="00762F8C">
        <w:rPr>
          <w:rFonts w:ascii="Times New Roman" w:hAnsi="Times New Roman" w:cs="Times New Roman"/>
          <w:sz w:val="26"/>
          <w:szCs w:val="26"/>
        </w:rPr>
        <w:t>(наименование учреждения)</w:t>
      </w:r>
      <w:r w:rsidR="00840B22">
        <w:rPr>
          <w:rFonts w:ascii="Times New Roman" w:hAnsi="Times New Roman" w:cs="Times New Roman"/>
          <w:sz w:val="26"/>
          <w:szCs w:val="26"/>
        </w:rPr>
        <w:t xml:space="preserve">, являющегося самостоятельным хозяйствующим субъектом, </w:t>
      </w:r>
      <w:r>
        <w:rPr>
          <w:rFonts w:ascii="Times New Roman" w:hAnsi="Times New Roman" w:cs="Times New Roman"/>
          <w:sz w:val="26"/>
          <w:szCs w:val="26"/>
        </w:rPr>
        <w:t xml:space="preserve">материалы дела не содержат. В связи с изложенным, доводы защитника </w:t>
      </w:r>
      <w:r w:rsidR="00762F8C">
        <w:rPr>
          <w:rFonts w:ascii="Times New Roman" w:hAnsi="Times New Roman" w:cs="Times New Roman"/>
          <w:sz w:val="26"/>
          <w:szCs w:val="26"/>
        </w:rPr>
        <w:t xml:space="preserve">(ФИО) </w:t>
      </w:r>
      <w:r>
        <w:rPr>
          <w:rFonts w:ascii="Times New Roman" w:hAnsi="Times New Roman" w:cs="Times New Roman"/>
          <w:sz w:val="26"/>
          <w:szCs w:val="26"/>
        </w:rPr>
        <w:t xml:space="preserve">о том, что главный врач </w:t>
      </w:r>
      <w:r w:rsidR="00762F8C">
        <w:rPr>
          <w:rFonts w:ascii="Times New Roman" w:hAnsi="Times New Roman" w:cs="Times New Roman"/>
          <w:sz w:val="26"/>
          <w:szCs w:val="26"/>
        </w:rPr>
        <w:t xml:space="preserve">(наименование учреждения) </w:t>
      </w:r>
      <w:r>
        <w:rPr>
          <w:rFonts w:ascii="Times New Roman" w:hAnsi="Times New Roman" w:cs="Times New Roman"/>
          <w:sz w:val="26"/>
          <w:szCs w:val="26"/>
        </w:rPr>
        <w:t xml:space="preserve">Волкова </w:t>
      </w:r>
      <w:r w:rsidR="00762F8C">
        <w:rPr>
          <w:rFonts w:ascii="Times New Roman" w:hAnsi="Times New Roman" w:cs="Times New Roman"/>
          <w:sz w:val="26"/>
          <w:szCs w:val="26"/>
        </w:rPr>
        <w:t xml:space="preserve">(имя, отчество) </w:t>
      </w:r>
      <w:r>
        <w:rPr>
          <w:rFonts w:ascii="Times New Roman" w:hAnsi="Times New Roman" w:cs="Times New Roman"/>
          <w:sz w:val="26"/>
          <w:szCs w:val="26"/>
        </w:rPr>
        <w:t>не является в данном конкретном случае субъектом правонарушения, нашли свое подтверждение и признаются обоснованными.</w:t>
      </w:r>
    </w:p>
    <w:p w:rsidR="00BD5903" w:rsidRDefault="00BD5903" w:rsidP="00BD590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Из смысла статьи 19.7 Кодекса Российской Федерации об административных правонарушениях следует, что объективную сторону предусмотренного ею состава правонарушения образуют непредставление или несвоевременное представление в государственный орган (должностному лицу) только тех сведений (информации), представление которых предусмотрено законом.</w:t>
      </w:r>
    </w:p>
    <w:p w:rsidR="00366D17" w:rsidRDefault="00366D17" w:rsidP="00366D1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Исходя из ответа на запрос за подписью главного врача </w:t>
      </w:r>
      <w:r w:rsidR="00762F8C">
        <w:rPr>
          <w:rFonts w:ascii="Times New Roman" w:hAnsi="Times New Roman" w:cs="Times New Roman"/>
          <w:sz w:val="26"/>
          <w:szCs w:val="26"/>
        </w:rPr>
        <w:t xml:space="preserve">(наименование учреждения) </w:t>
      </w:r>
      <w:r>
        <w:rPr>
          <w:rFonts w:ascii="Times New Roman" w:hAnsi="Times New Roman" w:cs="Times New Roman"/>
          <w:sz w:val="26"/>
          <w:szCs w:val="26"/>
        </w:rPr>
        <w:t xml:space="preserve">Волковой </w:t>
      </w:r>
      <w:r w:rsidR="00762F8C">
        <w:rPr>
          <w:rFonts w:ascii="Times New Roman" w:hAnsi="Times New Roman" w:cs="Times New Roman"/>
          <w:sz w:val="26"/>
          <w:szCs w:val="26"/>
        </w:rPr>
        <w:t>(имя, отчество)</w:t>
      </w:r>
      <w:r>
        <w:rPr>
          <w:rFonts w:ascii="Times New Roman" w:hAnsi="Times New Roman" w:cs="Times New Roman"/>
          <w:sz w:val="26"/>
          <w:szCs w:val="26"/>
        </w:rPr>
        <w:t>, запрашиваемая ГУ МЧС России по городу Севастополю информация составляет врачебную тайну и разглашению не подлежит.</w:t>
      </w:r>
    </w:p>
    <w:p w:rsidR="00966E5D" w:rsidRDefault="00966E5D" w:rsidP="00966E5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Как неоднократно указывал Конституционный Суд Российской Федерации, согласно Конституции РФ, каждый имеет право на неприкосновенность частной жизни, личную и семейную тайну, защиту своей чести и доброго имени (статья 23, часть 1); сбор, хранение, использование и распространение информации о частной жизни лица без его согласия не допускаются (статья 24, часть 1). Вместе с тем статья 55 (часть 3) </w:t>
      </w:r>
      <w:hyperlink r:id="rId8" w:history="1"/>
      <w:r>
        <w:rPr>
          <w:rFonts w:ascii="Times New Roman" w:hAnsi="Times New Roman" w:cs="Times New Roman"/>
          <w:sz w:val="26"/>
          <w:szCs w:val="26"/>
        </w:rPr>
        <w:t>Конституции РФ допускает возможность ограничения федеральным законом прав человека и гражданина в качестве средства защиты основ конституционного строя, нравственности, здоровья, обеспечения обороны страны и безопасности государства, прав и законных интересов других лиц.</w:t>
      </w:r>
    </w:p>
    <w:p w:rsidR="00366D17" w:rsidRDefault="00366D17" w:rsidP="00366D1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соответствии со статьей 13 Федерального закона № 323-ФЗ от 21 ноября 2011 года «Об основах охраны здоровья граждан в Российской Федерации»,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 Разглашение сведений, составляющих врачебную тайну не допускается, кроме, как с письменного согласия гражданина или его законного представителя.</w:t>
      </w:r>
    </w:p>
    <w:p w:rsidR="00366D17" w:rsidRDefault="00366D17" w:rsidP="00366D17">
      <w:pPr>
        <w:autoSpaceDE w:val="0"/>
        <w:autoSpaceDN w:val="0"/>
        <w:adjustRightInd w:val="0"/>
        <w:spacing w:after="0" w:line="240" w:lineRule="auto"/>
        <w:ind w:firstLine="540"/>
        <w:jc w:val="both"/>
        <w:rPr>
          <w:rFonts w:ascii="Times New Roman" w:hAnsi="Times New Roman" w:cs="Times New Roman"/>
          <w:sz w:val="26"/>
          <w:szCs w:val="26"/>
        </w:rPr>
      </w:pPr>
      <w:bookmarkStart w:id="0" w:name="Par3"/>
      <w:bookmarkEnd w:id="0"/>
      <w:r>
        <w:rPr>
          <w:rFonts w:ascii="Times New Roman" w:hAnsi="Times New Roman" w:cs="Times New Roman"/>
          <w:sz w:val="26"/>
          <w:szCs w:val="26"/>
        </w:rPr>
        <w:t xml:space="preserve">Предоставление сведений, составляющих врачебную тайну, без согласия гражданина или его законного представителя допускается, в том числе,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w:t>
      </w:r>
      <w:r>
        <w:rPr>
          <w:rFonts w:ascii="Times New Roman" w:hAnsi="Times New Roman" w:cs="Times New Roman"/>
          <w:sz w:val="26"/>
          <w:szCs w:val="26"/>
        </w:rPr>
        <w:lastRenderedPageBreak/>
        <w:t>отношении которого отбывание наказания отсрочено, и лица, освобожденного условно-досрочно, а также в других исключительных случаях, прямо оговоренных указанной нормой закона.</w:t>
      </w:r>
    </w:p>
    <w:p w:rsidR="0043237F" w:rsidRDefault="0043237F" w:rsidP="00366D1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Из системного толкования положений действующего законодательства следует, что на стадии до возбуждения уголовного дела при проведении </w:t>
      </w:r>
      <w:proofErr w:type="spellStart"/>
      <w:r>
        <w:rPr>
          <w:rFonts w:ascii="Times New Roman" w:hAnsi="Times New Roman" w:cs="Times New Roman"/>
          <w:sz w:val="26"/>
          <w:szCs w:val="26"/>
        </w:rPr>
        <w:t>доследственной</w:t>
      </w:r>
      <w:proofErr w:type="spellEnd"/>
      <w:r>
        <w:rPr>
          <w:rFonts w:ascii="Times New Roman" w:hAnsi="Times New Roman" w:cs="Times New Roman"/>
          <w:sz w:val="26"/>
          <w:szCs w:val="26"/>
        </w:rPr>
        <w:t xml:space="preserve"> проверки такая информация затребована и предоставлена быть не может.</w:t>
      </w:r>
    </w:p>
    <w:p w:rsidR="00906655" w:rsidRPr="00045E25" w:rsidRDefault="00906655" w:rsidP="00366D17">
      <w:pPr>
        <w:autoSpaceDE w:val="0"/>
        <w:autoSpaceDN w:val="0"/>
        <w:adjustRightInd w:val="0"/>
        <w:spacing w:after="0" w:line="240" w:lineRule="auto"/>
        <w:ind w:firstLine="540"/>
        <w:jc w:val="both"/>
        <w:rPr>
          <w:rFonts w:ascii="Times New Roman" w:hAnsi="Times New Roman" w:cs="Times New Roman"/>
          <w:sz w:val="26"/>
          <w:szCs w:val="26"/>
        </w:rPr>
      </w:pPr>
      <w:r w:rsidRPr="00045E25">
        <w:rPr>
          <w:rFonts w:ascii="Times New Roman" w:hAnsi="Times New Roman" w:cs="Times New Roman"/>
          <w:sz w:val="26"/>
          <w:szCs w:val="26"/>
        </w:rPr>
        <w:t>В силу требований статьи 150 Уголовно-процессуального Кодекса Российской Федерации, предварительное расследование производится в форме предварительного следствия либо в форме дознания.</w:t>
      </w:r>
    </w:p>
    <w:p w:rsidR="00045E25" w:rsidRPr="00045E25" w:rsidRDefault="00045E25" w:rsidP="00366D17">
      <w:pPr>
        <w:autoSpaceDE w:val="0"/>
        <w:autoSpaceDN w:val="0"/>
        <w:adjustRightInd w:val="0"/>
        <w:spacing w:after="0" w:line="240" w:lineRule="auto"/>
        <w:ind w:firstLine="540"/>
        <w:jc w:val="both"/>
        <w:rPr>
          <w:rFonts w:ascii="Times New Roman" w:hAnsi="Times New Roman" w:cs="Times New Roman"/>
          <w:sz w:val="26"/>
          <w:szCs w:val="26"/>
        </w:rPr>
      </w:pPr>
      <w:r w:rsidRPr="00045E25">
        <w:rPr>
          <w:rFonts w:ascii="Times New Roman" w:hAnsi="Times New Roman" w:cs="Times New Roman"/>
          <w:sz w:val="26"/>
          <w:szCs w:val="26"/>
        </w:rPr>
        <w:t>Предварительное расследование является стадией уголовного процесса, которая следу</w:t>
      </w:r>
      <w:r w:rsidR="00217D4F">
        <w:rPr>
          <w:rFonts w:ascii="Times New Roman" w:hAnsi="Times New Roman" w:cs="Times New Roman"/>
          <w:sz w:val="26"/>
          <w:szCs w:val="26"/>
        </w:rPr>
        <w:t xml:space="preserve">ет </w:t>
      </w:r>
      <w:r w:rsidRPr="00045E25">
        <w:rPr>
          <w:rFonts w:ascii="Times New Roman" w:hAnsi="Times New Roman" w:cs="Times New Roman"/>
          <w:sz w:val="26"/>
          <w:szCs w:val="26"/>
        </w:rPr>
        <w:t xml:space="preserve">за стадией возбуждения уголовного дела. </w:t>
      </w:r>
      <w:proofErr w:type="spellStart"/>
      <w:r w:rsidRPr="00045E25">
        <w:rPr>
          <w:rFonts w:ascii="Times New Roman" w:hAnsi="Times New Roman" w:cs="Times New Roman"/>
          <w:sz w:val="26"/>
          <w:szCs w:val="26"/>
        </w:rPr>
        <w:t>Доследственная</w:t>
      </w:r>
      <w:proofErr w:type="spellEnd"/>
      <w:r w:rsidRPr="00045E25">
        <w:rPr>
          <w:rFonts w:ascii="Times New Roman" w:hAnsi="Times New Roman" w:cs="Times New Roman"/>
          <w:sz w:val="26"/>
          <w:szCs w:val="26"/>
        </w:rPr>
        <w:t xml:space="preserve"> проверка предшествует стадии возбуждения уголовного дела, и стадией предварительного расследования не является.</w:t>
      </w:r>
    </w:p>
    <w:p w:rsidR="006977A3" w:rsidRDefault="00366D17" w:rsidP="006977A3">
      <w:pPr>
        <w:autoSpaceDE w:val="0"/>
        <w:autoSpaceDN w:val="0"/>
        <w:adjustRightInd w:val="0"/>
        <w:spacing w:after="0" w:line="240" w:lineRule="auto"/>
        <w:ind w:firstLine="540"/>
        <w:jc w:val="both"/>
        <w:rPr>
          <w:rFonts w:ascii="Times New Roman" w:hAnsi="Times New Roman" w:cs="Times New Roman"/>
          <w:sz w:val="26"/>
          <w:szCs w:val="26"/>
        </w:rPr>
      </w:pPr>
      <w:r w:rsidRPr="00045E25">
        <w:rPr>
          <w:rFonts w:ascii="Times New Roman" w:hAnsi="Times New Roman" w:cs="Times New Roman"/>
          <w:sz w:val="26"/>
          <w:szCs w:val="26"/>
        </w:rPr>
        <w:t xml:space="preserve">Как следует из запроса ГУ МЧС России по городу Севастополю, а также рассматриваемого протокола об административном правонарушении, информация </w:t>
      </w:r>
      <w:r w:rsidR="006977A3" w:rsidRPr="00045E25">
        <w:rPr>
          <w:rFonts w:ascii="Times New Roman" w:hAnsi="Times New Roman" w:cs="Times New Roman"/>
          <w:sz w:val="26"/>
          <w:szCs w:val="26"/>
        </w:rPr>
        <w:t xml:space="preserve">об обращении </w:t>
      </w:r>
      <w:r w:rsidR="00762F8C">
        <w:rPr>
          <w:rFonts w:ascii="Times New Roman" w:hAnsi="Times New Roman" w:cs="Times New Roman"/>
          <w:sz w:val="26"/>
          <w:szCs w:val="26"/>
        </w:rPr>
        <w:t xml:space="preserve">(ФИО) </w:t>
      </w:r>
      <w:r w:rsidR="006977A3" w:rsidRPr="00045E25">
        <w:rPr>
          <w:rFonts w:ascii="Times New Roman" w:hAnsi="Times New Roman" w:cs="Times New Roman"/>
          <w:sz w:val="26"/>
          <w:szCs w:val="26"/>
        </w:rPr>
        <w:t xml:space="preserve">в учреждения здравоохранения </w:t>
      </w:r>
      <w:proofErr w:type="spellStart"/>
      <w:r w:rsidR="006977A3" w:rsidRPr="00045E25">
        <w:rPr>
          <w:rFonts w:ascii="Times New Roman" w:hAnsi="Times New Roman" w:cs="Times New Roman"/>
          <w:sz w:val="26"/>
          <w:szCs w:val="26"/>
        </w:rPr>
        <w:t>истребуется</w:t>
      </w:r>
      <w:proofErr w:type="spellEnd"/>
      <w:r w:rsidR="006977A3" w:rsidRPr="00045E25">
        <w:rPr>
          <w:rFonts w:ascii="Times New Roman" w:hAnsi="Times New Roman" w:cs="Times New Roman"/>
          <w:sz w:val="26"/>
          <w:szCs w:val="26"/>
        </w:rPr>
        <w:t xml:space="preserve"> в связи с </w:t>
      </w:r>
      <w:r w:rsidRPr="00045E25">
        <w:rPr>
          <w:rFonts w:ascii="Times New Roman" w:hAnsi="Times New Roman" w:cs="Times New Roman"/>
          <w:sz w:val="26"/>
          <w:szCs w:val="26"/>
        </w:rPr>
        <w:t>проведением дополните</w:t>
      </w:r>
      <w:r w:rsidR="006977A3" w:rsidRPr="00045E25">
        <w:rPr>
          <w:rFonts w:ascii="Times New Roman" w:hAnsi="Times New Roman" w:cs="Times New Roman"/>
          <w:sz w:val="26"/>
          <w:szCs w:val="26"/>
        </w:rPr>
        <w:t>льной проверки по факту пожара. Каких-либо объективных данных, свидетельствующих о наличии возбужденного</w:t>
      </w:r>
      <w:r w:rsidR="006977A3">
        <w:rPr>
          <w:rFonts w:ascii="Times New Roman" w:hAnsi="Times New Roman" w:cs="Times New Roman"/>
          <w:sz w:val="26"/>
          <w:szCs w:val="26"/>
        </w:rPr>
        <w:t xml:space="preserve"> уголовного дела, которое бы находилось в производстве органа дознания федеральной противопожарной службы или иного органа дознания, или следствия, в запросе о предоставлении сведений указано не было, и в дело не представлено.</w:t>
      </w:r>
    </w:p>
    <w:p w:rsidR="00966E5D" w:rsidRDefault="00966E5D" w:rsidP="00966E5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Принимая решение об отсутствии в действиях Волковой </w:t>
      </w:r>
      <w:r w:rsidR="00762F8C">
        <w:rPr>
          <w:rFonts w:ascii="Times New Roman" w:hAnsi="Times New Roman" w:cs="Times New Roman"/>
          <w:sz w:val="26"/>
          <w:szCs w:val="26"/>
        </w:rPr>
        <w:t xml:space="preserve">(имя, отчество) </w:t>
      </w:r>
      <w:r>
        <w:rPr>
          <w:rFonts w:ascii="Times New Roman" w:hAnsi="Times New Roman" w:cs="Times New Roman"/>
          <w:sz w:val="26"/>
          <w:szCs w:val="26"/>
        </w:rPr>
        <w:t>состава правонарушения мировой судья учитывает и правовую позицию, изложенную в Определении Конституционного Суда Российской Федерации № 2300-О от 29 сентября 2015 года, согласно которой, по смыслу статей 144-145 УПК Российской Федерации проверка сообщений о преступлениях имеет целью разрешение вопроса о наличии или отсутствии оснований для возбуждения уголовного дела, а значит, о необходимости предварительного расследования, то есть - по буквальному смыслу закона - в связи с возможным проведением такого расследования. Это предполагает наделение органа дознания или следователя полномочиями по собиранию и проверке необходимых для решения этой задачи сведений, в том числе составляющих врачебную тайну, в частности, если это требуется для назначения и проведения судебных экспертиз, касающихся состояния здоровья тех или иных участников процесса.</w:t>
      </w:r>
    </w:p>
    <w:p w:rsidR="00966E5D" w:rsidRDefault="00966E5D" w:rsidP="00966E5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Вместе с тем, ни запрос от </w:t>
      </w:r>
      <w:r w:rsidR="00762F8C">
        <w:rPr>
          <w:rFonts w:ascii="Times New Roman" w:hAnsi="Times New Roman" w:cs="Times New Roman"/>
          <w:sz w:val="26"/>
          <w:szCs w:val="26"/>
        </w:rPr>
        <w:t xml:space="preserve">(дата) </w:t>
      </w:r>
      <w:r>
        <w:rPr>
          <w:rFonts w:ascii="Times New Roman" w:hAnsi="Times New Roman" w:cs="Times New Roman"/>
          <w:sz w:val="26"/>
          <w:szCs w:val="26"/>
        </w:rPr>
        <w:t xml:space="preserve">о предоставлении сведений об обращении </w:t>
      </w:r>
      <w:r w:rsidR="00762F8C">
        <w:rPr>
          <w:rFonts w:ascii="Times New Roman" w:hAnsi="Times New Roman" w:cs="Times New Roman"/>
          <w:sz w:val="26"/>
          <w:szCs w:val="26"/>
        </w:rPr>
        <w:t xml:space="preserve">(ФИО) </w:t>
      </w:r>
      <w:r>
        <w:rPr>
          <w:rFonts w:ascii="Times New Roman" w:hAnsi="Times New Roman" w:cs="Times New Roman"/>
          <w:sz w:val="26"/>
          <w:szCs w:val="26"/>
        </w:rPr>
        <w:t>в медицинские учреждения, ни иные представленные в дело данные не свидетельствуют о том, что такая информация требуется для назначения и проведения судебных экспертиз, касающихся состояния здоровья участников процесса.</w:t>
      </w:r>
    </w:p>
    <w:p w:rsidR="00D2695B" w:rsidRDefault="00D2695B" w:rsidP="00D2695B">
      <w:pPr>
        <w:spacing w:after="0" w:line="240" w:lineRule="auto"/>
        <w:ind w:firstLine="567"/>
        <w:jc w:val="both"/>
        <w:rPr>
          <w:rFonts w:ascii="Times New Roman" w:hAnsi="Times New Roman" w:cs="Times New Roman"/>
          <w:sz w:val="26"/>
          <w:szCs w:val="26"/>
        </w:rPr>
      </w:pPr>
      <w:r w:rsidRPr="000D1F67">
        <w:rPr>
          <w:rFonts w:ascii="Times New Roman" w:hAnsi="Times New Roman" w:cs="Times New Roman"/>
          <w:sz w:val="26"/>
          <w:szCs w:val="26"/>
        </w:rPr>
        <w:t xml:space="preserve">Учитывая вышеуказанные обстоятельства, мировой судья не может принять административный протокол и имеющиеся в нем материалы, как доказательства виновности </w:t>
      </w:r>
      <w:r w:rsidR="00366D17">
        <w:rPr>
          <w:rFonts w:ascii="Times New Roman" w:hAnsi="Times New Roman" w:cs="Times New Roman"/>
          <w:sz w:val="26"/>
          <w:szCs w:val="26"/>
        </w:rPr>
        <w:t xml:space="preserve">Волковой </w:t>
      </w:r>
      <w:r w:rsidR="00762F8C">
        <w:rPr>
          <w:rFonts w:ascii="Times New Roman" w:hAnsi="Times New Roman" w:cs="Times New Roman"/>
          <w:sz w:val="26"/>
          <w:szCs w:val="26"/>
        </w:rPr>
        <w:t xml:space="preserve">(имя, отчество) </w:t>
      </w:r>
      <w:r w:rsidRPr="000D1F67">
        <w:rPr>
          <w:rFonts w:ascii="Times New Roman" w:hAnsi="Times New Roman" w:cs="Times New Roman"/>
          <w:sz w:val="26"/>
          <w:szCs w:val="26"/>
        </w:rPr>
        <w:t xml:space="preserve">в </w:t>
      </w:r>
      <w:r w:rsidR="00366D17">
        <w:rPr>
          <w:rFonts w:ascii="Times New Roman" w:hAnsi="Times New Roman" w:cs="Times New Roman"/>
          <w:sz w:val="26"/>
          <w:szCs w:val="26"/>
        </w:rPr>
        <w:t>инкриминируемом правонарушении</w:t>
      </w:r>
      <w:r w:rsidRPr="000D1F67">
        <w:rPr>
          <w:rFonts w:ascii="Times New Roman" w:hAnsi="Times New Roman" w:cs="Times New Roman"/>
          <w:sz w:val="26"/>
          <w:szCs w:val="26"/>
        </w:rPr>
        <w:t>, поэтому считает необходимым прекратить производство по делу в связи с отсутствием в е</w:t>
      </w:r>
      <w:r w:rsidR="00366D17">
        <w:rPr>
          <w:rFonts w:ascii="Times New Roman" w:hAnsi="Times New Roman" w:cs="Times New Roman"/>
          <w:sz w:val="26"/>
          <w:szCs w:val="26"/>
        </w:rPr>
        <w:t>е</w:t>
      </w:r>
      <w:r w:rsidRPr="000D1F67">
        <w:rPr>
          <w:rFonts w:ascii="Times New Roman" w:hAnsi="Times New Roman" w:cs="Times New Roman"/>
          <w:sz w:val="26"/>
          <w:szCs w:val="26"/>
        </w:rPr>
        <w:t xml:space="preserve"> действиях состава правонарушения.</w:t>
      </w:r>
    </w:p>
    <w:p w:rsidR="00D2695B" w:rsidRPr="000D1F67" w:rsidRDefault="00D2695B" w:rsidP="00D2695B">
      <w:pPr>
        <w:spacing w:after="0" w:line="240" w:lineRule="auto"/>
        <w:ind w:firstLine="567"/>
        <w:jc w:val="both"/>
        <w:rPr>
          <w:rFonts w:ascii="Times New Roman" w:hAnsi="Times New Roman" w:cs="Times New Roman"/>
          <w:sz w:val="26"/>
          <w:szCs w:val="26"/>
        </w:rPr>
      </w:pPr>
      <w:r w:rsidRPr="000D1F67">
        <w:rPr>
          <w:rFonts w:ascii="Times New Roman" w:hAnsi="Times New Roman" w:cs="Times New Roman"/>
          <w:sz w:val="26"/>
          <w:szCs w:val="26"/>
        </w:rPr>
        <w:t>На основании изложенного, руководствуясь статьями 24.5, 29.7, 29.10 Кодекса Российской Федерации об административных правонарушениях, мировой судья</w:t>
      </w:r>
    </w:p>
    <w:p w:rsidR="00D2695B" w:rsidRPr="00566597" w:rsidRDefault="00D2695B" w:rsidP="00D2695B">
      <w:pPr>
        <w:spacing w:after="0" w:line="240" w:lineRule="auto"/>
        <w:jc w:val="both"/>
        <w:rPr>
          <w:rFonts w:ascii="Times New Roman" w:hAnsi="Times New Roman" w:cs="Times New Roman"/>
          <w:sz w:val="23"/>
          <w:szCs w:val="23"/>
        </w:rPr>
      </w:pPr>
    </w:p>
    <w:p w:rsidR="00D2695B" w:rsidRPr="000D1F67" w:rsidRDefault="00D2695B" w:rsidP="00D2695B">
      <w:pPr>
        <w:spacing w:after="0" w:line="240" w:lineRule="auto"/>
        <w:jc w:val="center"/>
        <w:rPr>
          <w:rFonts w:ascii="Times New Roman" w:hAnsi="Times New Roman" w:cs="Times New Roman"/>
          <w:b/>
          <w:sz w:val="24"/>
          <w:szCs w:val="24"/>
        </w:rPr>
      </w:pPr>
      <w:r w:rsidRPr="000D1F67">
        <w:rPr>
          <w:rFonts w:ascii="Times New Roman" w:hAnsi="Times New Roman" w:cs="Times New Roman"/>
          <w:b/>
          <w:sz w:val="24"/>
          <w:szCs w:val="24"/>
        </w:rPr>
        <w:t>П О С Т А Н О В И Л:</w:t>
      </w:r>
    </w:p>
    <w:p w:rsidR="00D2695B" w:rsidRPr="00566597" w:rsidRDefault="00D2695B" w:rsidP="00D2695B">
      <w:pPr>
        <w:spacing w:after="0" w:line="240" w:lineRule="auto"/>
        <w:jc w:val="both"/>
        <w:rPr>
          <w:rFonts w:ascii="Times New Roman" w:hAnsi="Times New Roman" w:cs="Times New Roman"/>
          <w:sz w:val="23"/>
          <w:szCs w:val="23"/>
        </w:rPr>
      </w:pPr>
    </w:p>
    <w:p w:rsidR="00D2695B" w:rsidRPr="000D1F67" w:rsidRDefault="00D2695B" w:rsidP="00D2695B">
      <w:pPr>
        <w:spacing w:after="0" w:line="240" w:lineRule="auto"/>
        <w:ind w:firstLine="567"/>
        <w:jc w:val="both"/>
        <w:rPr>
          <w:rFonts w:ascii="Times New Roman" w:hAnsi="Times New Roman" w:cs="Times New Roman"/>
          <w:sz w:val="26"/>
          <w:szCs w:val="26"/>
        </w:rPr>
      </w:pPr>
      <w:r w:rsidRPr="000D1F67">
        <w:rPr>
          <w:rFonts w:ascii="Times New Roman" w:hAnsi="Times New Roman" w:cs="Times New Roman"/>
          <w:sz w:val="26"/>
          <w:szCs w:val="26"/>
        </w:rPr>
        <w:lastRenderedPageBreak/>
        <w:t xml:space="preserve">Производство по делу об административном правонарушении о привлечении </w:t>
      </w:r>
      <w:r w:rsidR="00366D17">
        <w:rPr>
          <w:rFonts w:ascii="Times New Roman" w:hAnsi="Times New Roman" w:cs="Times New Roman"/>
          <w:sz w:val="26"/>
          <w:szCs w:val="26"/>
        </w:rPr>
        <w:t xml:space="preserve">главного врача </w:t>
      </w:r>
      <w:r w:rsidR="00762F8C">
        <w:rPr>
          <w:rFonts w:ascii="Times New Roman" w:hAnsi="Times New Roman" w:cs="Times New Roman"/>
          <w:sz w:val="26"/>
          <w:szCs w:val="26"/>
        </w:rPr>
        <w:t xml:space="preserve">(наименование учреждения) </w:t>
      </w:r>
      <w:r w:rsidR="00366D17">
        <w:rPr>
          <w:rFonts w:ascii="Times New Roman" w:hAnsi="Times New Roman" w:cs="Times New Roman"/>
          <w:sz w:val="26"/>
          <w:szCs w:val="26"/>
        </w:rPr>
        <w:t xml:space="preserve">Волковой </w:t>
      </w:r>
      <w:r w:rsidR="00762F8C">
        <w:rPr>
          <w:rFonts w:ascii="Times New Roman" w:hAnsi="Times New Roman" w:cs="Times New Roman"/>
          <w:sz w:val="26"/>
          <w:szCs w:val="26"/>
        </w:rPr>
        <w:t xml:space="preserve">(имя, отчество) </w:t>
      </w:r>
      <w:r w:rsidRPr="000D1F67">
        <w:rPr>
          <w:rFonts w:ascii="Times New Roman" w:hAnsi="Times New Roman" w:cs="Times New Roman"/>
          <w:sz w:val="26"/>
          <w:szCs w:val="26"/>
        </w:rPr>
        <w:t xml:space="preserve">к административной ответственности, предусмотренной статьей </w:t>
      </w:r>
      <w:r w:rsidR="00366D17">
        <w:rPr>
          <w:rFonts w:ascii="Times New Roman" w:hAnsi="Times New Roman" w:cs="Times New Roman"/>
          <w:sz w:val="26"/>
          <w:szCs w:val="26"/>
        </w:rPr>
        <w:t>19</w:t>
      </w:r>
      <w:r w:rsidRPr="000D1F67">
        <w:rPr>
          <w:rFonts w:ascii="Times New Roman" w:hAnsi="Times New Roman" w:cs="Times New Roman"/>
          <w:sz w:val="26"/>
          <w:szCs w:val="26"/>
        </w:rPr>
        <w:t>.</w:t>
      </w:r>
      <w:r w:rsidR="00366D17">
        <w:rPr>
          <w:rFonts w:ascii="Times New Roman" w:hAnsi="Times New Roman" w:cs="Times New Roman"/>
          <w:sz w:val="26"/>
          <w:szCs w:val="26"/>
        </w:rPr>
        <w:t>7</w:t>
      </w:r>
      <w:r w:rsidRPr="000D1F67">
        <w:rPr>
          <w:rFonts w:ascii="Times New Roman" w:hAnsi="Times New Roman" w:cs="Times New Roman"/>
          <w:sz w:val="26"/>
          <w:szCs w:val="26"/>
        </w:rPr>
        <w:t xml:space="preserve"> Кодекса Российской Федерации об административных правонарушениях, - прекратить в связи с отсутствием в действиях состава указанного правонарушения.</w:t>
      </w:r>
    </w:p>
    <w:p w:rsidR="00D2695B" w:rsidRPr="000D1F67" w:rsidRDefault="00D2695B" w:rsidP="00D2695B">
      <w:pPr>
        <w:spacing w:after="0" w:line="240" w:lineRule="auto"/>
        <w:ind w:firstLine="567"/>
        <w:jc w:val="both"/>
        <w:rPr>
          <w:rFonts w:ascii="Times New Roman" w:hAnsi="Times New Roman" w:cs="Times New Roman"/>
          <w:sz w:val="26"/>
          <w:szCs w:val="26"/>
        </w:rPr>
      </w:pPr>
      <w:r w:rsidRPr="000D1F67">
        <w:rPr>
          <w:rFonts w:ascii="Times New Roman" w:hAnsi="Times New Roman" w:cs="Times New Roman"/>
          <w:sz w:val="26"/>
          <w:szCs w:val="26"/>
        </w:rPr>
        <w:t>Постановление может быть обжал</w:t>
      </w:r>
      <w:bookmarkStart w:id="1" w:name="_GoBack"/>
      <w:bookmarkEnd w:id="1"/>
      <w:r w:rsidRPr="000D1F67">
        <w:rPr>
          <w:rFonts w:ascii="Times New Roman" w:hAnsi="Times New Roman" w:cs="Times New Roman"/>
          <w:sz w:val="26"/>
          <w:szCs w:val="26"/>
        </w:rPr>
        <w:t>овано в Балаклавский районный суд города Севастополя в течение десяти суток со дня вручения или получения копии постановления.</w:t>
      </w:r>
    </w:p>
    <w:p w:rsidR="00D2695B" w:rsidRPr="000D1F67" w:rsidRDefault="00D2695B" w:rsidP="00D2695B">
      <w:pPr>
        <w:spacing w:after="0" w:line="240" w:lineRule="auto"/>
        <w:ind w:firstLine="567"/>
        <w:jc w:val="both"/>
        <w:rPr>
          <w:rFonts w:ascii="Times New Roman" w:hAnsi="Times New Roman" w:cs="Times New Roman"/>
          <w:sz w:val="26"/>
          <w:szCs w:val="26"/>
        </w:rPr>
      </w:pPr>
      <w:r w:rsidRPr="000D1F67">
        <w:rPr>
          <w:rFonts w:ascii="Times New Roman" w:hAnsi="Times New Roman" w:cs="Times New Roman"/>
          <w:sz w:val="26"/>
          <w:szCs w:val="26"/>
        </w:rPr>
        <w:t>Постановление по делу об административном правонарушении объявлено немедленно по окончании рассмотрения дела.</w:t>
      </w:r>
    </w:p>
    <w:p w:rsidR="00D2695B" w:rsidRDefault="00D2695B" w:rsidP="00D2695B">
      <w:pPr>
        <w:spacing w:after="0" w:line="240" w:lineRule="auto"/>
        <w:ind w:firstLine="567"/>
        <w:jc w:val="both"/>
        <w:rPr>
          <w:rFonts w:ascii="Times New Roman" w:hAnsi="Times New Roman" w:cs="Times New Roman"/>
          <w:sz w:val="26"/>
          <w:szCs w:val="26"/>
        </w:rPr>
      </w:pPr>
    </w:p>
    <w:p w:rsidR="00366D17" w:rsidRPr="000D1F67" w:rsidRDefault="00366D17" w:rsidP="00D2695B">
      <w:pPr>
        <w:spacing w:after="0" w:line="240" w:lineRule="auto"/>
        <w:ind w:firstLine="567"/>
        <w:jc w:val="both"/>
        <w:rPr>
          <w:rFonts w:ascii="Times New Roman" w:hAnsi="Times New Roman" w:cs="Times New Roman"/>
          <w:sz w:val="26"/>
          <w:szCs w:val="26"/>
        </w:rPr>
      </w:pPr>
    </w:p>
    <w:p w:rsidR="00D2695B" w:rsidRPr="000D1F67" w:rsidRDefault="00D2695B" w:rsidP="00D2695B">
      <w:pPr>
        <w:spacing w:after="0" w:line="240" w:lineRule="auto"/>
        <w:ind w:firstLine="567"/>
        <w:jc w:val="both"/>
        <w:rPr>
          <w:rFonts w:ascii="Times New Roman" w:eastAsia="Times New Roman" w:hAnsi="Times New Roman" w:cs="Times New Roman"/>
          <w:b/>
          <w:sz w:val="26"/>
          <w:szCs w:val="26"/>
        </w:rPr>
      </w:pPr>
      <w:r w:rsidRPr="000D1F67">
        <w:rPr>
          <w:rFonts w:ascii="Times New Roman" w:eastAsia="Times New Roman" w:hAnsi="Times New Roman" w:cs="Times New Roman"/>
          <w:b/>
          <w:sz w:val="26"/>
          <w:szCs w:val="26"/>
        </w:rPr>
        <w:t>Мировой судья:</w:t>
      </w:r>
    </w:p>
    <w:p w:rsidR="004A5F5D" w:rsidRDefault="004A5F5D" w:rsidP="007B6E32">
      <w:pPr>
        <w:spacing w:after="0" w:line="240" w:lineRule="auto"/>
        <w:ind w:firstLine="567"/>
        <w:jc w:val="both"/>
        <w:rPr>
          <w:rFonts w:ascii="Times New Roman" w:eastAsia="Times New Roman" w:hAnsi="Times New Roman" w:cs="Times New Roman"/>
          <w:sz w:val="26"/>
          <w:szCs w:val="26"/>
        </w:rPr>
      </w:pPr>
    </w:p>
    <w:p w:rsidR="004A5F5D" w:rsidRDefault="004A5F5D" w:rsidP="007B6E32">
      <w:pPr>
        <w:spacing w:after="0" w:line="240" w:lineRule="auto"/>
        <w:ind w:firstLine="567"/>
        <w:jc w:val="both"/>
        <w:rPr>
          <w:rFonts w:ascii="Times New Roman" w:eastAsia="Times New Roman" w:hAnsi="Times New Roman" w:cs="Times New Roman"/>
          <w:sz w:val="26"/>
          <w:szCs w:val="26"/>
        </w:rPr>
      </w:pPr>
    </w:p>
    <w:p w:rsidR="008B74C7" w:rsidRDefault="008B74C7" w:rsidP="007B6E32">
      <w:pPr>
        <w:spacing w:after="0" w:line="240" w:lineRule="auto"/>
        <w:ind w:firstLine="567"/>
        <w:jc w:val="both"/>
        <w:rPr>
          <w:rFonts w:ascii="Times New Roman" w:eastAsia="Times New Roman" w:hAnsi="Times New Roman" w:cs="Times New Roman"/>
          <w:sz w:val="26"/>
          <w:szCs w:val="26"/>
        </w:rPr>
      </w:pPr>
    </w:p>
    <w:p w:rsidR="008B74C7" w:rsidRDefault="008B74C7" w:rsidP="007B6E32">
      <w:pPr>
        <w:spacing w:after="0" w:line="240" w:lineRule="auto"/>
        <w:ind w:firstLine="567"/>
        <w:jc w:val="both"/>
        <w:rPr>
          <w:rFonts w:ascii="Times New Roman" w:eastAsia="Times New Roman" w:hAnsi="Times New Roman" w:cs="Times New Roman"/>
          <w:sz w:val="26"/>
          <w:szCs w:val="26"/>
        </w:rPr>
      </w:pPr>
    </w:p>
    <w:p w:rsidR="008B74C7" w:rsidRDefault="008B74C7" w:rsidP="007B6E32">
      <w:pPr>
        <w:spacing w:after="0" w:line="240" w:lineRule="auto"/>
        <w:ind w:firstLine="567"/>
        <w:jc w:val="both"/>
        <w:rPr>
          <w:rFonts w:ascii="Times New Roman" w:eastAsia="Times New Roman" w:hAnsi="Times New Roman" w:cs="Times New Roman"/>
          <w:sz w:val="26"/>
          <w:szCs w:val="26"/>
        </w:rPr>
      </w:pPr>
    </w:p>
    <w:p w:rsidR="008B74C7" w:rsidRDefault="008B74C7" w:rsidP="007B6E32">
      <w:pPr>
        <w:spacing w:after="0" w:line="240" w:lineRule="auto"/>
        <w:ind w:firstLine="567"/>
        <w:jc w:val="both"/>
        <w:rPr>
          <w:rFonts w:ascii="Times New Roman" w:eastAsia="Times New Roman" w:hAnsi="Times New Roman" w:cs="Times New Roman"/>
          <w:sz w:val="26"/>
          <w:szCs w:val="26"/>
        </w:rPr>
      </w:pPr>
    </w:p>
    <w:p w:rsidR="008B74C7" w:rsidRDefault="008B74C7" w:rsidP="007B6E32">
      <w:pPr>
        <w:spacing w:after="0" w:line="240" w:lineRule="auto"/>
        <w:ind w:firstLine="567"/>
        <w:jc w:val="both"/>
        <w:rPr>
          <w:rFonts w:ascii="Times New Roman" w:eastAsia="Times New Roman" w:hAnsi="Times New Roman" w:cs="Times New Roman"/>
          <w:sz w:val="26"/>
          <w:szCs w:val="26"/>
        </w:rPr>
      </w:pPr>
    </w:p>
    <w:p w:rsidR="008B74C7" w:rsidRDefault="008B74C7" w:rsidP="007B6E32">
      <w:pPr>
        <w:spacing w:after="0" w:line="240" w:lineRule="auto"/>
        <w:ind w:firstLine="567"/>
        <w:jc w:val="both"/>
        <w:rPr>
          <w:rFonts w:ascii="Times New Roman" w:eastAsia="Times New Roman" w:hAnsi="Times New Roman" w:cs="Times New Roman"/>
          <w:sz w:val="26"/>
          <w:szCs w:val="26"/>
        </w:rPr>
      </w:pPr>
    </w:p>
    <w:p w:rsidR="008B74C7" w:rsidRDefault="008B74C7" w:rsidP="007B6E32">
      <w:pPr>
        <w:spacing w:after="0" w:line="240" w:lineRule="auto"/>
        <w:ind w:firstLine="567"/>
        <w:jc w:val="both"/>
        <w:rPr>
          <w:rFonts w:ascii="Times New Roman" w:eastAsia="Times New Roman" w:hAnsi="Times New Roman" w:cs="Times New Roman"/>
          <w:sz w:val="26"/>
          <w:szCs w:val="26"/>
        </w:rPr>
      </w:pPr>
    </w:p>
    <w:p w:rsidR="008B74C7" w:rsidRDefault="008B74C7" w:rsidP="007B6E32">
      <w:pPr>
        <w:spacing w:after="0" w:line="240" w:lineRule="auto"/>
        <w:ind w:firstLine="567"/>
        <w:jc w:val="both"/>
        <w:rPr>
          <w:rFonts w:ascii="Times New Roman" w:eastAsia="Times New Roman" w:hAnsi="Times New Roman" w:cs="Times New Roman"/>
          <w:sz w:val="26"/>
          <w:szCs w:val="26"/>
        </w:rPr>
      </w:pPr>
    </w:p>
    <w:p w:rsidR="008B74C7" w:rsidRDefault="008B74C7" w:rsidP="007B6E32">
      <w:pPr>
        <w:spacing w:after="0" w:line="240" w:lineRule="auto"/>
        <w:ind w:firstLine="567"/>
        <w:jc w:val="both"/>
        <w:rPr>
          <w:rFonts w:ascii="Times New Roman" w:eastAsia="Times New Roman" w:hAnsi="Times New Roman" w:cs="Times New Roman"/>
          <w:sz w:val="26"/>
          <w:szCs w:val="26"/>
        </w:rPr>
      </w:pPr>
    </w:p>
    <w:p w:rsidR="008B74C7" w:rsidRDefault="008B74C7" w:rsidP="007B6E32">
      <w:pPr>
        <w:spacing w:after="0" w:line="240" w:lineRule="auto"/>
        <w:ind w:firstLine="567"/>
        <w:jc w:val="both"/>
        <w:rPr>
          <w:rFonts w:ascii="Times New Roman" w:eastAsia="Times New Roman" w:hAnsi="Times New Roman" w:cs="Times New Roman"/>
          <w:sz w:val="26"/>
          <w:szCs w:val="26"/>
        </w:rPr>
      </w:pPr>
    </w:p>
    <w:p w:rsidR="008B74C7" w:rsidRDefault="008B74C7" w:rsidP="007B6E32">
      <w:pPr>
        <w:spacing w:after="0" w:line="240" w:lineRule="auto"/>
        <w:ind w:firstLine="567"/>
        <w:jc w:val="both"/>
        <w:rPr>
          <w:rFonts w:ascii="Times New Roman" w:eastAsia="Times New Roman" w:hAnsi="Times New Roman" w:cs="Times New Roman"/>
          <w:sz w:val="26"/>
          <w:szCs w:val="26"/>
        </w:rPr>
      </w:pPr>
    </w:p>
    <w:p w:rsidR="008B74C7" w:rsidRDefault="008B74C7" w:rsidP="007B6E32">
      <w:pPr>
        <w:spacing w:after="0" w:line="240" w:lineRule="auto"/>
        <w:ind w:firstLine="567"/>
        <w:jc w:val="both"/>
        <w:rPr>
          <w:rFonts w:ascii="Times New Roman" w:eastAsia="Times New Roman" w:hAnsi="Times New Roman" w:cs="Times New Roman"/>
          <w:sz w:val="26"/>
          <w:szCs w:val="26"/>
        </w:rPr>
      </w:pPr>
    </w:p>
    <w:p w:rsidR="008B74C7" w:rsidRDefault="008B74C7" w:rsidP="007B6E32">
      <w:pPr>
        <w:spacing w:after="0" w:line="240" w:lineRule="auto"/>
        <w:ind w:firstLine="567"/>
        <w:jc w:val="both"/>
        <w:rPr>
          <w:rFonts w:ascii="Times New Roman" w:eastAsia="Times New Roman" w:hAnsi="Times New Roman" w:cs="Times New Roman"/>
          <w:sz w:val="26"/>
          <w:szCs w:val="26"/>
        </w:rPr>
      </w:pPr>
    </w:p>
    <w:p w:rsidR="008B74C7" w:rsidRDefault="008B74C7" w:rsidP="007B6E32">
      <w:pPr>
        <w:spacing w:after="0" w:line="240" w:lineRule="auto"/>
        <w:ind w:firstLine="567"/>
        <w:jc w:val="both"/>
        <w:rPr>
          <w:rFonts w:ascii="Times New Roman" w:eastAsia="Times New Roman" w:hAnsi="Times New Roman" w:cs="Times New Roman"/>
          <w:sz w:val="26"/>
          <w:szCs w:val="26"/>
        </w:rPr>
      </w:pPr>
    </w:p>
    <w:sectPr w:rsidR="008B74C7" w:rsidSect="003A4B1E">
      <w:footerReference w:type="default" r:id="rId9"/>
      <w:headerReference w:type="first" r:id="rId10"/>
      <w:footerReference w:type="first" r:id="rId11"/>
      <w:pgSz w:w="11906" w:h="16838"/>
      <w:pgMar w:top="851" w:right="851" w:bottom="851" w:left="1701" w:header="709"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664" w:rsidRDefault="00951664" w:rsidP="00DD4654">
      <w:pPr>
        <w:spacing w:after="0" w:line="240" w:lineRule="auto"/>
      </w:pPr>
      <w:r>
        <w:separator/>
      </w:r>
    </w:p>
  </w:endnote>
  <w:endnote w:type="continuationSeparator" w:id="0">
    <w:p w:rsidR="00951664" w:rsidRDefault="00951664" w:rsidP="00DD4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391654"/>
      <w:docPartObj>
        <w:docPartGallery w:val="Page Numbers (Bottom of Page)"/>
        <w:docPartUnique/>
      </w:docPartObj>
    </w:sdtPr>
    <w:sdtEndPr/>
    <w:sdtContent>
      <w:p w:rsidR="007B6E32" w:rsidRDefault="007B6E32">
        <w:pPr>
          <w:pStyle w:val="a5"/>
          <w:jc w:val="right"/>
        </w:pPr>
        <w:r>
          <w:fldChar w:fldCharType="begin"/>
        </w:r>
        <w:r>
          <w:instrText>PAGE   \* MERGEFORMAT</w:instrText>
        </w:r>
        <w:r>
          <w:fldChar w:fldCharType="separate"/>
        </w:r>
        <w:r w:rsidR="00762F8C">
          <w:rPr>
            <w:noProof/>
          </w:rPr>
          <w:t>6</w:t>
        </w:r>
        <w:r>
          <w:fldChar w:fldCharType="end"/>
        </w:r>
      </w:p>
    </w:sdtContent>
  </w:sdt>
  <w:p w:rsidR="007B6E32" w:rsidRDefault="007B6E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952925"/>
      <w:docPartObj>
        <w:docPartGallery w:val="Page Numbers (Bottom of Page)"/>
        <w:docPartUnique/>
      </w:docPartObj>
    </w:sdtPr>
    <w:sdtEndPr>
      <w:rPr>
        <w:rFonts w:ascii="Times New Roman" w:hAnsi="Times New Roman" w:cs="Times New Roman"/>
        <w:sz w:val="20"/>
        <w:szCs w:val="20"/>
      </w:rPr>
    </w:sdtEndPr>
    <w:sdtContent>
      <w:p w:rsidR="00580477" w:rsidRPr="00021D5D" w:rsidRDefault="00580477">
        <w:pPr>
          <w:pStyle w:val="a5"/>
          <w:jc w:val="right"/>
          <w:rPr>
            <w:rFonts w:ascii="Times New Roman" w:hAnsi="Times New Roman" w:cs="Times New Roman"/>
            <w:sz w:val="20"/>
            <w:szCs w:val="20"/>
          </w:rPr>
        </w:pPr>
        <w:r w:rsidRPr="00021D5D">
          <w:rPr>
            <w:rFonts w:ascii="Times New Roman" w:hAnsi="Times New Roman" w:cs="Times New Roman"/>
            <w:sz w:val="20"/>
            <w:szCs w:val="20"/>
          </w:rPr>
          <w:fldChar w:fldCharType="begin"/>
        </w:r>
        <w:r w:rsidRPr="00021D5D">
          <w:rPr>
            <w:rFonts w:ascii="Times New Roman" w:hAnsi="Times New Roman" w:cs="Times New Roman"/>
            <w:sz w:val="20"/>
            <w:szCs w:val="20"/>
          </w:rPr>
          <w:instrText>PAGE   \* MERGEFORMAT</w:instrText>
        </w:r>
        <w:r w:rsidRPr="00021D5D">
          <w:rPr>
            <w:rFonts w:ascii="Times New Roman" w:hAnsi="Times New Roman" w:cs="Times New Roman"/>
            <w:sz w:val="20"/>
            <w:szCs w:val="20"/>
          </w:rPr>
          <w:fldChar w:fldCharType="separate"/>
        </w:r>
        <w:r w:rsidR="00762F8C">
          <w:rPr>
            <w:rFonts w:ascii="Times New Roman" w:hAnsi="Times New Roman" w:cs="Times New Roman"/>
            <w:noProof/>
            <w:sz w:val="20"/>
            <w:szCs w:val="20"/>
          </w:rPr>
          <w:t>1</w:t>
        </w:r>
        <w:r w:rsidRPr="00021D5D">
          <w:rPr>
            <w:rFonts w:ascii="Times New Roman" w:hAnsi="Times New Roman" w:cs="Times New Roman"/>
            <w:sz w:val="20"/>
            <w:szCs w:val="20"/>
          </w:rPr>
          <w:fldChar w:fldCharType="end"/>
        </w:r>
      </w:p>
    </w:sdtContent>
  </w:sdt>
  <w:p w:rsidR="00580477" w:rsidRPr="00021D5D" w:rsidRDefault="00580477">
    <w:pPr>
      <w:pStyle w:val="a5"/>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664" w:rsidRDefault="00951664" w:rsidP="00DD4654">
      <w:pPr>
        <w:spacing w:after="0" w:line="240" w:lineRule="auto"/>
      </w:pPr>
      <w:r>
        <w:separator/>
      </w:r>
    </w:p>
  </w:footnote>
  <w:footnote w:type="continuationSeparator" w:id="0">
    <w:p w:rsidR="00951664" w:rsidRDefault="00951664" w:rsidP="00DD4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sz w:val="20"/>
        <w:szCs w:val="20"/>
      </w:rPr>
      <w:alias w:val="Название"/>
      <w:id w:val="77738743"/>
      <w:placeholder>
        <w:docPart w:val="A526501EA79643F2959BE07A0F049ED3"/>
      </w:placeholder>
      <w:dataBinding w:prefixMappings="xmlns:ns0='http://schemas.openxmlformats.org/package/2006/metadata/core-properties' xmlns:ns1='http://purl.org/dc/elements/1.1/'" w:xpath="/ns0:coreProperties[1]/ns1:title[1]" w:storeItemID="{6C3C8BC8-F283-45AE-878A-BAB7291924A1}"/>
      <w:text/>
    </w:sdtPr>
    <w:sdtEndPr/>
    <w:sdtContent>
      <w:p w:rsidR="00DD4654" w:rsidRPr="00DD4654" w:rsidRDefault="00DD4654">
        <w:pPr>
          <w:pStyle w:val="a3"/>
          <w:pBdr>
            <w:bottom w:val="thickThinSmallGap" w:sz="24" w:space="1" w:color="622423" w:themeColor="accent2" w:themeShade="7F"/>
          </w:pBdr>
          <w:jc w:val="center"/>
          <w:rPr>
            <w:rFonts w:ascii="Times New Roman" w:eastAsiaTheme="majorEastAsia" w:hAnsi="Times New Roman" w:cs="Times New Roman"/>
            <w:sz w:val="20"/>
            <w:szCs w:val="20"/>
          </w:rPr>
        </w:pPr>
        <w:r w:rsidRPr="00DD4654">
          <w:rPr>
            <w:rFonts w:ascii="Times New Roman" w:eastAsiaTheme="majorEastAsia" w:hAnsi="Times New Roman" w:cs="Times New Roman"/>
            <w:sz w:val="20"/>
            <w:szCs w:val="20"/>
          </w:rPr>
          <w:t>СУДЕБНЫЙ УЧАСТОК № 1 БАЛАКЛАВСКОГО СУДЕБНОГО РАЙОНА ГОРОДА СЕВАСТОПОЛЯ 299043, ГОРОД СЕВАСТОПОЛЬ, УЛИЦА НЕВСКАЯ, 5</w:t>
        </w:r>
      </w:p>
    </w:sdtContent>
  </w:sdt>
  <w:p w:rsidR="00DD4654" w:rsidRDefault="00DD465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2016"/>
      <w:numFmt w:val="decimal"/>
      <w:lvlText w:val="12.04.%1"/>
      <w:lvlJc w:val="left"/>
      <w:rPr>
        <w:b w:val="0"/>
        <w:bCs w:val="0"/>
        <w:i w:val="0"/>
        <w:iCs w:val="0"/>
        <w:smallCaps w:val="0"/>
        <w:strike w:val="0"/>
        <w:color w:val="000000"/>
        <w:spacing w:val="0"/>
        <w:w w:val="100"/>
        <w:position w:val="0"/>
        <w:sz w:val="28"/>
        <w:szCs w:val="28"/>
        <w:u w:val="none"/>
      </w:rPr>
    </w:lvl>
    <w:lvl w:ilvl="1">
      <w:start w:val="2016"/>
      <w:numFmt w:val="decimal"/>
      <w:lvlText w:val="12.04.%1"/>
      <w:lvlJc w:val="left"/>
      <w:rPr>
        <w:b w:val="0"/>
        <w:bCs w:val="0"/>
        <w:i w:val="0"/>
        <w:iCs w:val="0"/>
        <w:smallCaps w:val="0"/>
        <w:strike w:val="0"/>
        <w:color w:val="000000"/>
        <w:spacing w:val="0"/>
        <w:w w:val="100"/>
        <w:position w:val="0"/>
        <w:sz w:val="28"/>
        <w:szCs w:val="28"/>
        <w:u w:val="none"/>
      </w:rPr>
    </w:lvl>
    <w:lvl w:ilvl="2">
      <w:start w:val="2016"/>
      <w:numFmt w:val="decimal"/>
      <w:lvlText w:val="12.04.%1"/>
      <w:lvlJc w:val="left"/>
      <w:rPr>
        <w:b w:val="0"/>
        <w:bCs w:val="0"/>
        <w:i w:val="0"/>
        <w:iCs w:val="0"/>
        <w:smallCaps w:val="0"/>
        <w:strike w:val="0"/>
        <w:color w:val="000000"/>
        <w:spacing w:val="0"/>
        <w:w w:val="100"/>
        <w:position w:val="0"/>
        <w:sz w:val="28"/>
        <w:szCs w:val="28"/>
        <w:u w:val="none"/>
      </w:rPr>
    </w:lvl>
    <w:lvl w:ilvl="3">
      <w:start w:val="2016"/>
      <w:numFmt w:val="decimal"/>
      <w:lvlText w:val="12.04.%1"/>
      <w:lvlJc w:val="left"/>
      <w:rPr>
        <w:b w:val="0"/>
        <w:bCs w:val="0"/>
        <w:i w:val="0"/>
        <w:iCs w:val="0"/>
        <w:smallCaps w:val="0"/>
        <w:strike w:val="0"/>
        <w:color w:val="000000"/>
        <w:spacing w:val="0"/>
        <w:w w:val="100"/>
        <w:position w:val="0"/>
        <w:sz w:val="28"/>
        <w:szCs w:val="28"/>
        <w:u w:val="none"/>
      </w:rPr>
    </w:lvl>
    <w:lvl w:ilvl="4">
      <w:start w:val="2016"/>
      <w:numFmt w:val="decimal"/>
      <w:lvlText w:val="12.04.%1"/>
      <w:lvlJc w:val="left"/>
      <w:rPr>
        <w:b w:val="0"/>
        <w:bCs w:val="0"/>
        <w:i w:val="0"/>
        <w:iCs w:val="0"/>
        <w:smallCaps w:val="0"/>
        <w:strike w:val="0"/>
        <w:color w:val="000000"/>
        <w:spacing w:val="0"/>
        <w:w w:val="100"/>
        <w:position w:val="0"/>
        <w:sz w:val="28"/>
        <w:szCs w:val="28"/>
        <w:u w:val="none"/>
      </w:rPr>
    </w:lvl>
    <w:lvl w:ilvl="5">
      <w:start w:val="2016"/>
      <w:numFmt w:val="decimal"/>
      <w:lvlText w:val="12.04.%1"/>
      <w:lvlJc w:val="left"/>
      <w:rPr>
        <w:b w:val="0"/>
        <w:bCs w:val="0"/>
        <w:i w:val="0"/>
        <w:iCs w:val="0"/>
        <w:smallCaps w:val="0"/>
        <w:strike w:val="0"/>
        <w:color w:val="000000"/>
        <w:spacing w:val="0"/>
        <w:w w:val="100"/>
        <w:position w:val="0"/>
        <w:sz w:val="28"/>
        <w:szCs w:val="28"/>
        <w:u w:val="none"/>
      </w:rPr>
    </w:lvl>
    <w:lvl w:ilvl="6">
      <w:start w:val="2016"/>
      <w:numFmt w:val="decimal"/>
      <w:lvlText w:val="12.04.%1"/>
      <w:lvlJc w:val="left"/>
      <w:rPr>
        <w:b w:val="0"/>
        <w:bCs w:val="0"/>
        <w:i w:val="0"/>
        <w:iCs w:val="0"/>
        <w:smallCaps w:val="0"/>
        <w:strike w:val="0"/>
        <w:color w:val="000000"/>
        <w:spacing w:val="0"/>
        <w:w w:val="100"/>
        <w:position w:val="0"/>
        <w:sz w:val="28"/>
        <w:szCs w:val="28"/>
        <w:u w:val="none"/>
      </w:rPr>
    </w:lvl>
    <w:lvl w:ilvl="7">
      <w:start w:val="2016"/>
      <w:numFmt w:val="decimal"/>
      <w:lvlText w:val="12.04.%1"/>
      <w:lvlJc w:val="left"/>
      <w:rPr>
        <w:b w:val="0"/>
        <w:bCs w:val="0"/>
        <w:i w:val="0"/>
        <w:iCs w:val="0"/>
        <w:smallCaps w:val="0"/>
        <w:strike w:val="0"/>
        <w:color w:val="000000"/>
        <w:spacing w:val="0"/>
        <w:w w:val="100"/>
        <w:position w:val="0"/>
        <w:sz w:val="28"/>
        <w:szCs w:val="28"/>
        <w:u w:val="none"/>
      </w:rPr>
    </w:lvl>
    <w:lvl w:ilvl="8">
      <w:start w:val="2016"/>
      <w:numFmt w:val="decimal"/>
      <w:lvlText w:val="12.04.%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2016"/>
      <w:numFmt w:val="decimal"/>
      <w:lvlText w:val="04.05.%1"/>
      <w:lvlJc w:val="left"/>
      <w:rPr>
        <w:b w:val="0"/>
        <w:bCs w:val="0"/>
        <w:i w:val="0"/>
        <w:iCs w:val="0"/>
        <w:smallCaps w:val="0"/>
        <w:strike w:val="0"/>
        <w:color w:val="000000"/>
        <w:spacing w:val="0"/>
        <w:w w:val="100"/>
        <w:position w:val="0"/>
        <w:sz w:val="28"/>
        <w:szCs w:val="28"/>
        <w:u w:val="none"/>
      </w:rPr>
    </w:lvl>
    <w:lvl w:ilvl="1">
      <w:start w:val="2016"/>
      <w:numFmt w:val="decimal"/>
      <w:lvlText w:val="04.05.%1"/>
      <w:lvlJc w:val="left"/>
      <w:rPr>
        <w:b w:val="0"/>
        <w:bCs w:val="0"/>
        <w:i w:val="0"/>
        <w:iCs w:val="0"/>
        <w:smallCaps w:val="0"/>
        <w:strike w:val="0"/>
        <w:color w:val="000000"/>
        <w:spacing w:val="0"/>
        <w:w w:val="100"/>
        <w:position w:val="0"/>
        <w:sz w:val="28"/>
        <w:szCs w:val="28"/>
        <w:u w:val="none"/>
      </w:rPr>
    </w:lvl>
    <w:lvl w:ilvl="2">
      <w:start w:val="2016"/>
      <w:numFmt w:val="decimal"/>
      <w:lvlText w:val="04.05.%1"/>
      <w:lvlJc w:val="left"/>
      <w:rPr>
        <w:b w:val="0"/>
        <w:bCs w:val="0"/>
        <w:i w:val="0"/>
        <w:iCs w:val="0"/>
        <w:smallCaps w:val="0"/>
        <w:strike w:val="0"/>
        <w:color w:val="000000"/>
        <w:spacing w:val="0"/>
        <w:w w:val="100"/>
        <w:position w:val="0"/>
        <w:sz w:val="28"/>
        <w:szCs w:val="28"/>
        <w:u w:val="none"/>
      </w:rPr>
    </w:lvl>
    <w:lvl w:ilvl="3">
      <w:start w:val="2016"/>
      <w:numFmt w:val="decimal"/>
      <w:lvlText w:val="04.05.%1"/>
      <w:lvlJc w:val="left"/>
      <w:rPr>
        <w:b w:val="0"/>
        <w:bCs w:val="0"/>
        <w:i w:val="0"/>
        <w:iCs w:val="0"/>
        <w:smallCaps w:val="0"/>
        <w:strike w:val="0"/>
        <w:color w:val="000000"/>
        <w:spacing w:val="0"/>
        <w:w w:val="100"/>
        <w:position w:val="0"/>
        <w:sz w:val="28"/>
        <w:szCs w:val="28"/>
        <w:u w:val="none"/>
      </w:rPr>
    </w:lvl>
    <w:lvl w:ilvl="4">
      <w:start w:val="2016"/>
      <w:numFmt w:val="decimal"/>
      <w:lvlText w:val="04.05.%1"/>
      <w:lvlJc w:val="left"/>
      <w:rPr>
        <w:b w:val="0"/>
        <w:bCs w:val="0"/>
        <w:i w:val="0"/>
        <w:iCs w:val="0"/>
        <w:smallCaps w:val="0"/>
        <w:strike w:val="0"/>
        <w:color w:val="000000"/>
        <w:spacing w:val="0"/>
        <w:w w:val="100"/>
        <w:position w:val="0"/>
        <w:sz w:val="28"/>
        <w:szCs w:val="28"/>
        <w:u w:val="none"/>
      </w:rPr>
    </w:lvl>
    <w:lvl w:ilvl="5">
      <w:start w:val="2016"/>
      <w:numFmt w:val="decimal"/>
      <w:lvlText w:val="04.05.%1"/>
      <w:lvlJc w:val="left"/>
      <w:rPr>
        <w:b w:val="0"/>
        <w:bCs w:val="0"/>
        <w:i w:val="0"/>
        <w:iCs w:val="0"/>
        <w:smallCaps w:val="0"/>
        <w:strike w:val="0"/>
        <w:color w:val="000000"/>
        <w:spacing w:val="0"/>
        <w:w w:val="100"/>
        <w:position w:val="0"/>
        <w:sz w:val="28"/>
        <w:szCs w:val="28"/>
        <w:u w:val="none"/>
      </w:rPr>
    </w:lvl>
    <w:lvl w:ilvl="6">
      <w:start w:val="2016"/>
      <w:numFmt w:val="decimal"/>
      <w:lvlText w:val="04.05.%1"/>
      <w:lvlJc w:val="left"/>
      <w:rPr>
        <w:b w:val="0"/>
        <w:bCs w:val="0"/>
        <w:i w:val="0"/>
        <w:iCs w:val="0"/>
        <w:smallCaps w:val="0"/>
        <w:strike w:val="0"/>
        <w:color w:val="000000"/>
        <w:spacing w:val="0"/>
        <w:w w:val="100"/>
        <w:position w:val="0"/>
        <w:sz w:val="28"/>
        <w:szCs w:val="28"/>
        <w:u w:val="none"/>
      </w:rPr>
    </w:lvl>
    <w:lvl w:ilvl="7">
      <w:start w:val="2016"/>
      <w:numFmt w:val="decimal"/>
      <w:lvlText w:val="04.05.%1"/>
      <w:lvlJc w:val="left"/>
      <w:rPr>
        <w:b w:val="0"/>
        <w:bCs w:val="0"/>
        <w:i w:val="0"/>
        <w:iCs w:val="0"/>
        <w:smallCaps w:val="0"/>
        <w:strike w:val="0"/>
        <w:color w:val="000000"/>
        <w:spacing w:val="0"/>
        <w:w w:val="100"/>
        <w:position w:val="0"/>
        <w:sz w:val="28"/>
        <w:szCs w:val="28"/>
        <w:u w:val="none"/>
      </w:rPr>
    </w:lvl>
    <w:lvl w:ilvl="8">
      <w:start w:val="2016"/>
      <w:numFmt w:val="decimal"/>
      <w:lvlText w:val="04.05.%1"/>
      <w:lvlJc w:val="left"/>
      <w:rPr>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2016"/>
      <w:numFmt w:val="decimal"/>
      <w:lvlText w:val="12.07.%1"/>
      <w:lvlJc w:val="left"/>
      <w:rPr>
        <w:b w:val="0"/>
        <w:bCs w:val="0"/>
        <w:i w:val="0"/>
        <w:iCs w:val="0"/>
        <w:smallCaps w:val="0"/>
        <w:strike w:val="0"/>
        <w:color w:val="000000"/>
        <w:spacing w:val="0"/>
        <w:w w:val="100"/>
        <w:position w:val="0"/>
        <w:sz w:val="28"/>
        <w:szCs w:val="28"/>
        <w:u w:val="none"/>
      </w:rPr>
    </w:lvl>
    <w:lvl w:ilvl="1">
      <w:start w:val="2016"/>
      <w:numFmt w:val="decimal"/>
      <w:lvlText w:val="12.07.%1"/>
      <w:lvlJc w:val="left"/>
      <w:rPr>
        <w:b w:val="0"/>
        <w:bCs w:val="0"/>
        <w:i w:val="0"/>
        <w:iCs w:val="0"/>
        <w:smallCaps w:val="0"/>
        <w:strike w:val="0"/>
        <w:color w:val="000000"/>
        <w:spacing w:val="0"/>
        <w:w w:val="100"/>
        <w:position w:val="0"/>
        <w:sz w:val="28"/>
        <w:szCs w:val="28"/>
        <w:u w:val="none"/>
      </w:rPr>
    </w:lvl>
    <w:lvl w:ilvl="2">
      <w:start w:val="2016"/>
      <w:numFmt w:val="decimal"/>
      <w:lvlText w:val="12.07.%1"/>
      <w:lvlJc w:val="left"/>
      <w:rPr>
        <w:b w:val="0"/>
        <w:bCs w:val="0"/>
        <w:i w:val="0"/>
        <w:iCs w:val="0"/>
        <w:smallCaps w:val="0"/>
        <w:strike w:val="0"/>
        <w:color w:val="000000"/>
        <w:spacing w:val="0"/>
        <w:w w:val="100"/>
        <w:position w:val="0"/>
        <w:sz w:val="28"/>
        <w:szCs w:val="28"/>
        <w:u w:val="none"/>
      </w:rPr>
    </w:lvl>
    <w:lvl w:ilvl="3">
      <w:start w:val="2016"/>
      <w:numFmt w:val="decimal"/>
      <w:lvlText w:val="12.07.%1"/>
      <w:lvlJc w:val="left"/>
      <w:rPr>
        <w:b w:val="0"/>
        <w:bCs w:val="0"/>
        <w:i w:val="0"/>
        <w:iCs w:val="0"/>
        <w:smallCaps w:val="0"/>
        <w:strike w:val="0"/>
        <w:color w:val="000000"/>
        <w:spacing w:val="0"/>
        <w:w w:val="100"/>
        <w:position w:val="0"/>
        <w:sz w:val="28"/>
        <w:szCs w:val="28"/>
        <w:u w:val="none"/>
      </w:rPr>
    </w:lvl>
    <w:lvl w:ilvl="4">
      <w:start w:val="2016"/>
      <w:numFmt w:val="decimal"/>
      <w:lvlText w:val="12.07.%1"/>
      <w:lvlJc w:val="left"/>
      <w:rPr>
        <w:b w:val="0"/>
        <w:bCs w:val="0"/>
        <w:i w:val="0"/>
        <w:iCs w:val="0"/>
        <w:smallCaps w:val="0"/>
        <w:strike w:val="0"/>
        <w:color w:val="000000"/>
        <w:spacing w:val="0"/>
        <w:w w:val="100"/>
        <w:position w:val="0"/>
        <w:sz w:val="28"/>
        <w:szCs w:val="28"/>
        <w:u w:val="none"/>
      </w:rPr>
    </w:lvl>
    <w:lvl w:ilvl="5">
      <w:start w:val="2016"/>
      <w:numFmt w:val="decimal"/>
      <w:lvlText w:val="12.07.%1"/>
      <w:lvlJc w:val="left"/>
      <w:rPr>
        <w:b w:val="0"/>
        <w:bCs w:val="0"/>
        <w:i w:val="0"/>
        <w:iCs w:val="0"/>
        <w:smallCaps w:val="0"/>
        <w:strike w:val="0"/>
        <w:color w:val="000000"/>
        <w:spacing w:val="0"/>
        <w:w w:val="100"/>
        <w:position w:val="0"/>
        <w:sz w:val="28"/>
        <w:szCs w:val="28"/>
        <w:u w:val="none"/>
      </w:rPr>
    </w:lvl>
    <w:lvl w:ilvl="6">
      <w:start w:val="2016"/>
      <w:numFmt w:val="decimal"/>
      <w:lvlText w:val="12.07.%1"/>
      <w:lvlJc w:val="left"/>
      <w:rPr>
        <w:b w:val="0"/>
        <w:bCs w:val="0"/>
        <w:i w:val="0"/>
        <w:iCs w:val="0"/>
        <w:smallCaps w:val="0"/>
        <w:strike w:val="0"/>
        <w:color w:val="000000"/>
        <w:spacing w:val="0"/>
        <w:w w:val="100"/>
        <w:position w:val="0"/>
        <w:sz w:val="28"/>
        <w:szCs w:val="28"/>
        <w:u w:val="none"/>
      </w:rPr>
    </w:lvl>
    <w:lvl w:ilvl="7">
      <w:start w:val="2016"/>
      <w:numFmt w:val="decimal"/>
      <w:lvlText w:val="12.07.%1"/>
      <w:lvlJc w:val="left"/>
      <w:rPr>
        <w:b w:val="0"/>
        <w:bCs w:val="0"/>
        <w:i w:val="0"/>
        <w:iCs w:val="0"/>
        <w:smallCaps w:val="0"/>
        <w:strike w:val="0"/>
        <w:color w:val="000000"/>
        <w:spacing w:val="0"/>
        <w:w w:val="100"/>
        <w:position w:val="0"/>
        <w:sz w:val="28"/>
        <w:szCs w:val="28"/>
        <w:u w:val="none"/>
      </w:rPr>
    </w:lvl>
    <w:lvl w:ilvl="8">
      <w:start w:val="2016"/>
      <w:numFmt w:val="decimal"/>
      <w:lvlText w:val="12.07.%1"/>
      <w:lvlJc w:val="left"/>
      <w:rPr>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2016"/>
      <w:numFmt w:val="decimal"/>
      <w:lvlText w:val="12.07.%1"/>
      <w:lvlJc w:val="left"/>
      <w:rPr>
        <w:b w:val="0"/>
        <w:bCs w:val="0"/>
        <w:i w:val="0"/>
        <w:iCs w:val="0"/>
        <w:smallCaps w:val="0"/>
        <w:strike w:val="0"/>
        <w:color w:val="000000"/>
        <w:spacing w:val="0"/>
        <w:w w:val="100"/>
        <w:position w:val="0"/>
        <w:sz w:val="28"/>
        <w:szCs w:val="28"/>
        <w:u w:val="none"/>
      </w:rPr>
    </w:lvl>
    <w:lvl w:ilvl="1">
      <w:start w:val="2016"/>
      <w:numFmt w:val="decimal"/>
      <w:lvlText w:val="12.07.%1"/>
      <w:lvlJc w:val="left"/>
      <w:rPr>
        <w:b w:val="0"/>
        <w:bCs w:val="0"/>
        <w:i w:val="0"/>
        <w:iCs w:val="0"/>
        <w:smallCaps w:val="0"/>
        <w:strike w:val="0"/>
        <w:color w:val="000000"/>
        <w:spacing w:val="0"/>
        <w:w w:val="100"/>
        <w:position w:val="0"/>
        <w:sz w:val="28"/>
        <w:szCs w:val="28"/>
        <w:u w:val="none"/>
      </w:rPr>
    </w:lvl>
    <w:lvl w:ilvl="2">
      <w:start w:val="2016"/>
      <w:numFmt w:val="decimal"/>
      <w:lvlText w:val="12.07.%1"/>
      <w:lvlJc w:val="left"/>
      <w:rPr>
        <w:b w:val="0"/>
        <w:bCs w:val="0"/>
        <w:i w:val="0"/>
        <w:iCs w:val="0"/>
        <w:smallCaps w:val="0"/>
        <w:strike w:val="0"/>
        <w:color w:val="000000"/>
        <w:spacing w:val="0"/>
        <w:w w:val="100"/>
        <w:position w:val="0"/>
        <w:sz w:val="28"/>
        <w:szCs w:val="28"/>
        <w:u w:val="none"/>
      </w:rPr>
    </w:lvl>
    <w:lvl w:ilvl="3">
      <w:start w:val="2016"/>
      <w:numFmt w:val="decimal"/>
      <w:lvlText w:val="12.07.%1"/>
      <w:lvlJc w:val="left"/>
      <w:rPr>
        <w:b w:val="0"/>
        <w:bCs w:val="0"/>
        <w:i w:val="0"/>
        <w:iCs w:val="0"/>
        <w:smallCaps w:val="0"/>
        <w:strike w:val="0"/>
        <w:color w:val="000000"/>
        <w:spacing w:val="0"/>
        <w:w w:val="100"/>
        <w:position w:val="0"/>
        <w:sz w:val="28"/>
        <w:szCs w:val="28"/>
        <w:u w:val="none"/>
      </w:rPr>
    </w:lvl>
    <w:lvl w:ilvl="4">
      <w:start w:val="2016"/>
      <w:numFmt w:val="decimal"/>
      <w:lvlText w:val="12.07.%1"/>
      <w:lvlJc w:val="left"/>
      <w:rPr>
        <w:b w:val="0"/>
        <w:bCs w:val="0"/>
        <w:i w:val="0"/>
        <w:iCs w:val="0"/>
        <w:smallCaps w:val="0"/>
        <w:strike w:val="0"/>
        <w:color w:val="000000"/>
        <w:spacing w:val="0"/>
        <w:w w:val="100"/>
        <w:position w:val="0"/>
        <w:sz w:val="28"/>
        <w:szCs w:val="28"/>
        <w:u w:val="none"/>
      </w:rPr>
    </w:lvl>
    <w:lvl w:ilvl="5">
      <w:start w:val="2016"/>
      <w:numFmt w:val="decimal"/>
      <w:lvlText w:val="12.07.%1"/>
      <w:lvlJc w:val="left"/>
      <w:rPr>
        <w:b w:val="0"/>
        <w:bCs w:val="0"/>
        <w:i w:val="0"/>
        <w:iCs w:val="0"/>
        <w:smallCaps w:val="0"/>
        <w:strike w:val="0"/>
        <w:color w:val="000000"/>
        <w:spacing w:val="0"/>
        <w:w w:val="100"/>
        <w:position w:val="0"/>
        <w:sz w:val="28"/>
        <w:szCs w:val="28"/>
        <w:u w:val="none"/>
      </w:rPr>
    </w:lvl>
    <w:lvl w:ilvl="6">
      <w:start w:val="2016"/>
      <w:numFmt w:val="decimal"/>
      <w:lvlText w:val="12.07.%1"/>
      <w:lvlJc w:val="left"/>
      <w:rPr>
        <w:b w:val="0"/>
        <w:bCs w:val="0"/>
        <w:i w:val="0"/>
        <w:iCs w:val="0"/>
        <w:smallCaps w:val="0"/>
        <w:strike w:val="0"/>
        <w:color w:val="000000"/>
        <w:spacing w:val="0"/>
        <w:w w:val="100"/>
        <w:position w:val="0"/>
        <w:sz w:val="28"/>
        <w:szCs w:val="28"/>
        <w:u w:val="none"/>
      </w:rPr>
    </w:lvl>
    <w:lvl w:ilvl="7">
      <w:start w:val="2016"/>
      <w:numFmt w:val="decimal"/>
      <w:lvlText w:val="12.07.%1"/>
      <w:lvlJc w:val="left"/>
      <w:rPr>
        <w:b w:val="0"/>
        <w:bCs w:val="0"/>
        <w:i w:val="0"/>
        <w:iCs w:val="0"/>
        <w:smallCaps w:val="0"/>
        <w:strike w:val="0"/>
        <w:color w:val="000000"/>
        <w:spacing w:val="0"/>
        <w:w w:val="100"/>
        <w:position w:val="0"/>
        <w:sz w:val="28"/>
        <w:szCs w:val="28"/>
        <w:u w:val="none"/>
      </w:rPr>
    </w:lvl>
    <w:lvl w:ilvl="8">
      <w:start w:val="2016"/>
      <w:numFmt w:val="decimal"/>
      <w:lvlText w:val="12.07.%1"/>
      <w:lvlJc w:val="left"/>
      <w:rPr>
        <w:b w:val="0"/>
        <w:bCs w:val="0"/>
        <w:i w:val="0"/>
        <w:iCs w:val="0"/>
        <w:smallCaps w:val="0"/>
        <w:strike w:val="0"/>
        <w:color w:val="000000"/>
        <w:spacing w:val="0"/>
        <w:w w:val="100"/>
        <w:position w:val="0"/>
        <w:sz w:val="28"/>
        <w:szCs w:val="28"/>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0A1"/>
    <w:rsid w:val="00007B02"/>
    <w:rsid w:val="00021D5D"/>
    <w:rsid w:val="00025579"/>
    <w:rsid w:val="00031205"/>
    <w:rsid w:val="00044B9A"/>
    <w:rsid w:val="00045E25"/>
    <w:rsid w:val="00071052"/>
    <w:rsid w:val="00084721"/>
    <w:rsid w:val="00087BA6"/>
    <w:rsid w:val="000958BF"/>
    <w:rsid w:val="000A255F"/>
    <w:rsid w:val="000B09F9"/>
    <w:rsid w:val="000B0B49"/>
    <w:rsid w:val="000B328E"/>
    <w:rsid w:val="000C1FA6"/>
    <w:rsid w:val="000C62F5"/>
    <w:rsid w:val="000D2A88"/>
    <w:rsid w:val="000E0F7D"/>
    <w:rsid w:val="000F339D"/>
    <w:rsid w:val="000F7947"/>
    <w:rsid w:val="001049F0"/>
    <w:rsid w:val="00111F42"/>
    <w:rsid w:val="00133EA1"/>
    <w:rsid w:val="00135753"/>
    <w:rsid w:val="001429B8"/>
    <w:rsid w:val="00180881"/>
    <w:rsid w:val="001B0348"/>
    <w:rsid w:val="001D5DA7"/>
    <w:rsid w:val="001E2D19"/>
    <w:rsid w:val="001F75CB"/>
    <w:rsid w:val="00217D4F"/>
    <w:rsid w:val="00232773"/>
    <w:rsid w:val="00235CD1"/>
    <w:rsid w:val="002A26FF"/>
    <w:rsid w:val="002B0A05"/>
    <w:rsid w:val="002B6122"/>
    <w:rsid w:val="002C6406"/>
    <w:rsid w:val="002D0AA3"/>
    <w:rsid w:val="002D3246"/>
    <w:rsid w:val="002D7D37"/>
    <w:rsid w:val="002F33B5"/>
    <w:rsid w:val="003025AC"/>
    <w:rsid w:val="00311792"/>
    <w:rsid w:val="00313A37"/>
    <w:rsid w:val="00315FE1"/>
    <w:rsid w:val="00340F04"/>
    <w:rsid w:val="003515D0"/>
    <w:rsid w:val="00366D17"/>
    <w:rsid w:val="00366FB3"/>
    <w:rsid w:val="00375BA3"/>
    <w:rsid w:val="00376B71"/>
    <w:rsid w:val="003838B7"/>
    <w:rsid w:val="00384AE0"/>
    <w:rsid w:val="00387405"/>
    <w:rsid w:val="003A02ED"/>
    <w:rsid w:val="003A23E1"/>
    <w:rsid w:val="003A4B1E"/>
    <w:rsid w:val="003B7F46"/>
    <w:rsid w:val="003C26A3"/>
    <w:rsid w:val="00402E5D"/>
    <w:rsid w:val="0043237F"/>
    <w:rsid w:val="004567F4"/>
    <w:rsid w:val="00465612"/>
    <w:rsid w:val="004A5F5D"/>
    <w:rsid w:val="004B510F"/>
    <w:rsid w:val="0054634A"/>
    <w:rsid w:val="00556BAD"/>
    <w:rsid w:val="00564617"/>
    <w:rsid w:val="00565171"/>
    <w:rsid w:val="00570A0A"/>
    <w:rsid w:val="00575E2A"/>
    <w:rsid w:val="00577697"/>
    <w:rsid w:val="00580477"/>
    <w:rsid w:val="00587DE0"/>
    <w:rsid w:val="00590CAB"/>
    <w:rsid w:val="005E41F6"/>
    <w:rsid w:val="005F4ABB"/>
    <w:rsid w:val="00616EE3"/>
    <w:rsid w:val="00640A93"/>
    <w:rsid w:val="0065649C"/>
    <w:rsid w:val="00664A7A"/>
    <w:rsid w:val="006708BC"/>
    <w:rsid w:val="006732CA"/>
    <w:rsid w:val="006977A3"/>
    <w:rsid w:val="006B76DC"/>
    <w:rsid w:val="006E1B29"/>
    <w:rsid w:val="006F2209"/>
    <w:rsid w:val="007301AC"/>
    <w:rsid w:val="00754092"/>
    <w:rsid w:val="00762F8C"/>
    <w:rsid w:val="0078684D"/>
    <w:rsid w:val="00795145"/>
    <w:rsid w:val="00797935"/>
    <w:rsid w:val="007A4F69"/>
    <w:rsid w:val="007B6E32"/>
    <w:rsid w:val="00821674"/>
    <w:rsid w:val="00833A5B"/>
    <w:rsid w:val="00840B22"/>
    <w:rsid w:val="008573E3"/>
    <w:rsid w:val="00871783"/>
    <w:rsid w:val="00884EC2"/>
    <w:rsid w:val="008A0F85"/>
    <w:rsid w:val="008B74C7"/>
    <w:rsid w:val="008F3ADF"/>
    <w:rsid w:val="00904997"/>
    <w:rsid w:val="00906655"/>
    <w:rsid w:val="009238BA"/>
    <w:rsid w:val="0094351D"/>
    <w:rsid w:val="00951664"/>
    <w:rsid w:val="00957EEA"/>
    <w:rsid w:val="00966E5D"/>
    <w:rsid w:val="0099585A"/>
    <w:rsid w:val="009A144F"/>
    <w:rsid w:val="009B4E9F"/>
    <w:rsid w:val="009C05BB"/>
    <w:rsid w:val="009C1712"/>
    <w:rsid w:val="009E29D6"/>
    <w:rsid w:val="009E728C"/>
    <w:rsid w:val="009F4207"/>
    <w:rsid w:val="00A05B35"/>
    <w:rsid w:val="00A20971"/>
    <w:rsid w:val="00A22A87"/>
    <w:rsid w:val="00A45E12"/>
    <w:rsid w:val="00A54881"/>
    <w:rsid w:val="00A67B06"/>
    <w:rsid w:val="00AA0CDF"/>
    <w:rsid w:val="00AB2019"/>
    <w:rsid w:val="00AC68C0"/>
    <w:rsid w:val="00AD038C"/>
    <w:rsid w:val="00AD1F91"/>
    <w:rsid w:val="00AD2AC5"/>
    <w:rsid w:val="00AE097E"/>
    <w:rsid w:val="00AE308E"/>
    <w:rsid w:val="00AE6C99"/>
    <w:rsid w:val="00B1333D"/>
    <w:rsid w:val="00B26C69"/>
    <w:rsid w:val="00B36F72"/>
    <w:rsid w:val="00B46A15"/>
    <w:rsid w:val="00B47346"/>
    <w:rsid w:val="00B71469"/>
    <w:rsid w:val="00B82621"/>
    <w:rsid w:val="00BB1C5E"/>
    <w:rsid w:val="00BB5B0E"/>
    <w:rsid w:val="00BD5903"/>
    <w:rsid w:val="00BE1FA7"/>
    <w:rsid w:val="00BF0882"/>
    <w:rsid w:val="00BF1B45"/>
    <w:rsid w:val="00C06192"/>
    <w:rsid w:val="00C0783E"/>
    <w:rsid w:val="00C26FA0"/>
    <w:rsid w:val="00C27479"/>
    <w:rsid w:val="00C410AC"/>
    <w:rsid w:val="00C41A74"/>
    <w:rsid w:val="00C42DD2"/>
    <w:rsid w:val="00C721B9"/>
    <w:rsid w:val="00C726E7"/>
    <w:rsid w:val="00C75CF4"/>
    <w:rsid w:val="00C955F7"/>
    <w:rsid w:val="00CA7C3A"/>
    <w:rsid w:val="00CD17C1"/>
    <w:rsid w:val="00D225B3"/>
    <w:rsid w:val="00D2695B"/>
    <w:rsid w:val="00D40084"/>
    <w:rsid w:val="00D419F1"/>
    <w:rsid w:val="00D45EF8"/>
    <w:rsid w:val="00D463B7"/>
    <w:rsid w:val="00D67C99"/>
    <w:rsid w:val="00D960A1"/>
    <w:rsid w:val="00D97323"/>
    <w:rsid w:val="00DD2BF5"/>
    <w:rsid w:val="00DD4654"/>
    <w:rsid w:val="00DD797C"/>
    <w:rsid w:val="00DE3FFF"/>
    <w:rsid w:val="00E14307"/>
    <w:rsid w:val="00E143F7"/>
    <w:rsid w:val="00E15B4F"/>
    <w:rsid w:val="00E221A2"/>
    <w:rsid w:val="00E41554"/>
    <w:rsid w:val="00E47F62"/>
    <w:rsid w:val="00E51CE0"/>
    <w:rsid w:val="00E64A85"/>
    <w:rsid w:val="00E74F77"/>
    <w:rsid w:val="00E80E9E"/>
    <w:rsid w:val="00E838B4"/>
    <w:rsid w:val="00EA6F42"/>
    <w:rsid w:val="00EC1354"/>
    <w:rsid w:val="00ED2F47"/>
    <w:rsid w:val="00ED4C2A"/>
    <w:rsid w:val="00EF08A5"/>
    <w:rsid w:val="00F06E29"/>
    <w:rsid w:val="00F261C4"/>
    <w:rsid w:val="00F30C61"/>
    <w:rsid w:val="00F330E6"/>
    <w:rsid w:val="00F433C7"/>
    <w:rsid w:val="00F51837"/>
    <w:rsid w:val="00F7759E"/>
    <w:rsid w:val="00F81FF6"/>
    <w:rsid w:val="00FB2397"/>
    <w:rsid w:val="00FB4FCF"/>
    <w:rsid w:val="00FC1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67BBF"/>
  <w15:docId w15:val="{81C0F22C-0265-4B66-BB45-F06482E59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328E"/>
    <w:pPr>
      <w:autoSpaceDE w:val="0"/>
      <w:autoSpaceDN w:val="0"/>
      <w:adjustRightInd w:val="0"/>
      <w:spacing w:after="0" w:line="240" w:lineRule="auto"/>
    </w:pPr>
    <w:rPr>
      <w:rFonts w:ascii="Times New Roman" w:hAnsi="Times New Roman" w:cs="Times New Roman"/>
      <w:sz w:val="26"/>
      <w:szCs w:val="26"/>
    </w:rPr>
  </w:style>
  <w:style w:type="paragraph" w:styleId="a3">
    <w:name w:val="header"/>
    <w:basedOn w:val="a"/>
    <w:link w:val="a4"/>
    <w:uiPriority w:val="99"/>
    <w:unhideWhenUsed/>
    <w:rsid w:val="00DD46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4654"/>
  </w:style>
  <w:style w:type="paragraph" w:styleId="a5">
    <w:name w:val="footer"/>
    <w:basedOn w:val="a"/>
    <w:link w:val="a6"/>
    <w:uiPriority w:val="99"/>
    <w:unhideWhenUsed/>
    <w:rsid w:val="00DD46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4654"/>
  </w:style>
  <w:style w:type="paragraph" w:styleId="a7">
    <w:name w:val="Balloon Text"/>
    <w:basedOn w:val="a"/>
    <w:link w:val="a8"/>
    <w:uiPriority w:val="99"/>
    <w:semiHidden/>
    <w:unhideWhenUsed/>
    <w:rsid w:val="00DD465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46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8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5392BB4FDED85440E7B73CEF3682BBCE00E6762557F808199D9622977F3218EE5E72881B80F9F1Q"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26501EA79643F2959BE07A0F049ED3"/>
        <w:category>
          <w:name w:val="Общие"/>
          <w:gallery w:val="placeholder"/>
        </w:category>
        <w:types>
          <w:type w:val="bbPlcHdr"/>
        </w:types>
        <w:behaviors>
          <w:behavior w:val="content"/>
        </w:behaviors>
        <w:guid w:val="{157D8BF6-F628-4303-B5AC-0938BCAC1431}"/>
      </w:docPartPr>
      <w:docPartBody>
        <w:p w:rsidR="002753E0" w:rsidRDefault="00E977F2" w:rsidP="00E977F2">
          <w:pPr>
            <w:pStyle w:val="A526501EA79643F2959BE07A0F049ED3"/>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7F2"/>
    <w:rsid w:val="0025236B"/>
    <w:rsid w:val="002753E0"/>
    <w:rsid w:val="00355A86"/>
    <w:rsid w:val="004D005B"/>
    <w:rsid w:val="00592DDD"/>
    <w:rsid w:val="005E2D54"/>
    <w:rsid w:val="006A77A7"/>
    <w:rsid w:val="007407E9"/>
    <w:rsid w:val="007428C5"/>
    <w:rsid w:val="009D0B06"/>
    <w:rsid w:val="00C34E5F"/>
    <w:rsid w:val="00D10A0A"/>
    <w:rsid w:val="00E977F2"/>
    <w:rsid w:val="00F64728"/>
    <w:rsid w:val="00FD1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526501EA79643F2959BE07A0F049ED3">
    <w:name w:val="A526501EA79643F2959BE07A0F049ED3"/>
    <w:rsid w:val="00E977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A78D2-4474-4601-9B26-775F506CB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Pages>
  <Words>2522</Words>
  <Characters>14376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СУДЕБНЫЙ УЧАСТОК № 1 БАЛАКЛАВСКОГО СУДЕБНОГО РАЙОНА ГОРОДА СЕВАСТОПОЛЯ 299043, ГОРОД СЕВАСТОПОЛЬ, УЛИЦА НЕВСКАЯ, 5</vt:lpstr>
    </vt:vector>
  </TitlesOfParts>
  <Company/>
  <LinksUpToDate>false</LinksUpToDate>
  <CharactersWithSpaces>16865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СУДЕБНЫЙ УЧАСТОК № 1 БАЛАКЛАВСКОГО СУДЕБНОГО РАЙОНА ГОРОДА СЕВАСТОПОЛЯ 299043, ГОРОД СЕВАСТОПОЛЬ, УЛИЦА НЕВСКАЯ, 5</dc:title>
  <dc:creator>ПК</dc:creator>
  <cp:lastModifiedBy>Грицай А.А.</cp:lastModifiedBy>
  <cp:revision>13</cp:revision>
  <cp:lastPrinted>2017-01-25T07:44:00Z</cp:lastPrinted>
  <dcterms:created xsi:type="dcterms:W3CDTF">2017-01-21T11:35:00Z</dcterms:created>
  <dcterms:modified xsi:type="dcterms:W3CDTF">2017-01-25T13:40:00Z</dcterms:modified>
</cp:coreProperties>
</file>